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>
      <w:pPr>
        <w:spacing w:before="336" w:after="0" w:line="558" w:lineRule="atLeast"/>
        <w:ind w:left="3958"/>
        <w:jc w:val="both"/>
      </w:pPr>
      <w:r>
        <w:rPr>
          <w:rFonts w:ascii="Arial" w:eastAsia="Arial" w:hAnsi="Arial" w:cs="Arial"/>
          <w:b/>
          <w:bCs/>
          <w:sz w:val="50"/>
          <w:szCs w:val="50"/>
          <w:u w:val="single"/>
        </w:rPr>
        <w:t>LAB 4</w:t>
      </w:r>
    </w:p>
    <w:p>
      <w:pPr>
        <w:spacing w:before="803" w:after="0" w:line="555" w:lineRule="atLeast"/>
        <w:ind w:right="6240"/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IN LAB STATEMENT 01: Question no.01:</w:t>
      </w:r>
    </w:p>
    <w:p>
      <w:pPr>
        <w:numPr>
          <w:ilvl w:val="0"/>
          <w:numId w:val="1"/>
        </w:numPr>
        <w:spacing w:before="188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Tcp port 20: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This port is used as a data port for active file transfers. </w:t>
      </w:r>
    </w:p>
    <w:p>
      <w:pPr>
        <w:numPr>
          <w:ilvl w:val="0"/>
          <w:numId w:val="2"/>
        </w:numPr>
        <w:spacing w:before="619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TCP port 21:</w:t>
      </w:r>
    </w:p>
    <w:p>
      <w:pPr>
        <w:spacing w:before="161" w:after="0" w:line="289" w:lineRule="atLeast"/>
        <w:ind w:right="288"/>
      </w:pPr>
      <w:r>
        <w:rPr>
          <w:rFonts w:ascii="Calibri" w:eastAsia="Calibri" w:hAnsi="Calibri" w:cs="Calibri"/>
          <w:sz w:val="22"/>
          <w:szCs w:val="22"/>
        </w:rPr>
        <w:t>This port is used to establish a connection between the client and the server. It is also know as the control port as it establishes a controlled connection between the twi systems.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Question no.02:</w:t>
      </w:r>
    </w:p>
    <w:p>
      <w:pPr>
        <w:numPr>
          <w:ilvl w:val="0"/>
          <w:numId w:val="3"/>
        </w:numPr>
        <w:spacing w:before="182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no.89:</w:t>
      </w:r>
    </w:p>
    <w:p>
      <w:pPr>
        <w:spacing w:before="1" w:after="0" w:line="449" w:lineRule="atLeast"/>
        <w:ind w:right="2700"/>
      </w:pPr>
      <w:r>
        <w:rPr>
          <w:rFonts w:ascii="Calibri" w:eastAsia="Calibri" w:hAnsi="Calibri" w:cs="Calibri"/>
          <w:sz w:val="22"/>
          <w:szCs w:val="22"/>
        </w:rPr>
        <w:t>Response code: 220 which means that the server is ready for the client. IP address : 195.89.6.167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Source port : 21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4"/>
        </w:numPr>
        <w:spacing w:before="619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no.94:</w:t>
      </w:r>
    </w:p>
    <w:p>
      <w:pPr>
        <w:spacing w:before="1" w:after="0" w:line="449" w:lineRule="atLeast"/>
        <w:ind w:right="6550"/>
      </w:pPr>
      <w:r>
        <w:rPr>
          <w:rFonts w:ascii="Calibri" w:eastAsia="Calibri" w:hAnsi="Calibri" w:cs="Calibri"/>
          <w:sz w:val="22"/>
          <w:szCs w:val="22"/>
        </w:rPr>
        <w:t>Client requests server for data IP address: 192.168.1.2 Source port: 16340 Destination port: 21</w:t>
      </w:r>
    </w:p>
    <w:p>
      <w:pPr>
        <w:numPr>
          <w:ilvl w:val="0"/>
          <w:numId w:val="5"/>
        </w:numPr>
        <w:spacing w:before="620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no.96:</w:t>
      </w:r>
      <w:r>
        <w:rPr>
          <w:rFonts w:ascii="Calibri" w:eastAsia="Calibri" w:hAnsi="Calibri" w:cs="Calibri"/>
          <w:sz w:val="22"/>
          <w:szCs w:val="22"/>
        </w:rPr>
        <w:t xml:space="preserve"> 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Response code: 331 </w:t>
      </w:r>
    </w:p>
    <w:p>
      <w:pPr>
        <w:spacing w:before="1" w:after="0" w:line="449" w:lineRule="atLeast"/>
        <w:ind w:right="5130"/>
      </w:pPr>
      <w:r>
        <w:rPr>
          <w:rFonts w:ascii="Calibri" w:eastAsia="Calibri" w:hAnsi="Calibri" w:cs="Calibri"/>
          <w:sz w:val="22"/>
          <w:szCs w:val="22"/>
        </w:rPr>
        <w:t xml:space="preserve">Response arg: “password required for user”. IP address : 195.89.6.16 </w:t>
      </w:r>
    </w:p>
    <w:p>
      <w:pPr>
        <w:spacing w:before="143" w:after="0" w:line="449" w:lineRule="atLeast"/>
        <w:ind w:right="6927"/>
      </w:pPr>
      <w:r>
        <w:rPr>
          <w:rFonts w:ascii="Calibri" w:eastAsia="Calibri" w:hAnsi="Calibri" w:cs="Calibri"/>
          <w:sz w:val="22"/>
          <w:szCs w:val="22"/>
        </w:rPr>
        <w:t>Source port : 21 Destination port : 16340</w:t>
      </w:r>
    </w:p>
    <w:p>
      <w:pPr>
        <w:numPr>
          <w:ilvl w:val="0"/>
          <w:numId w:val="6"/>
        </w:numPr>
        <w:spacing w:before="620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99:</w:t>
      </w:r>
    </w:p>
    <w:p>
      <w:pPr>
        <w:spacing w:before="1" w:after="0" w:line="449" w:lineRule="atLeast"/>
        <w:ind w:right="4380"/>
      </w:pPr>
      <w:r>
        <w:rPr>
          <w:rFonts w:ascii="Calibri" w:eastAsia="Calibri" w:hAnsi="Calibri" w:cs="Calibri"/>
          <w:sz w:val="22"/>
          <w:szCs w:val="22"/>
        </w:rPr>
        <w:t>Client requests server for data with command “pass” IP address: 192.168.1.2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Source port: 16340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port: 21</w:t>
      </w:r>
    </w:p>
    <w:p>
      <w:pPr>
        <w:numPr>
          <w:ilvl w:val="0"/>
          <w:numId w:val="7"/>
        </w:numPr>
        <w:spacing w:before="619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100:</w:t>
      </w:r>
    </w:p>
    <w:p>
      <w:pPr>
        <w:spacing w:before="1" w:after="0" w:line="449" w:lineRule="atLeast"/>
        <w:ind w:right="2490"/>
      </w:pPr>
      <w:r>
        <w:rPr>
          <w:rFonts w:ascii="Calibri" w:eastAsia="Calibri" w:hAnsi="Calibri" w:cs="Calibri"/>
          <w:sz w:val="22"/>
          <w:szCs w:val="22"/>
        </w:rPr>
        <w:t xml:space="preserve">Response code: 230 which means that the user has successfully logged in. 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8"/>
        </w:numPr>
        <w:spacing w:before="619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104:</w:t>
      </w:r>
    </w:p>
    <w:p>
      <w:pPr>
        <w:spacing w:before="161" w:after="0" w:line="289" w:lineRule="atLeast"/>
        <w:ind w:right="133"/>
      </w:pPr>
      <w:r>
        <w:rPr>
          <w:rFonts w:ascii="Calibri" w:eastAsia="Calibri" w:hAnsi="Calibri" w:cs="Calibri"/>
          <w:sz w:val="22"/>
          <w:szCs w:val="22"/>
        </w:rPr>
        <w:t>Client requests data from the server on the IP address 192,168,1,2 which he has given as arguments separated by commas.</w:t>
      </w:r>
    </w:p>
    <w:p>
      <w:pPr>
        <w:spacing w:before="1" w:after="0" w:line="449" w:lineRule="atLeast"/>
        <w:ind w:right="6160"/>
      </w:pPr>
      <w:r>
        <w:rPr>
          <w:rFonts w:ascii="Calibri" w:eastAsia="Calibri" w:hAnsi="Calibri" w:cs="Calibri"/>
          <w:sz w:val="22"/>
          <w:szCs w:val="22"/>
        </w:rPr>
        <w:t>Request arg : 192,168,2,3,63,214 IP address: 192.168.1.2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Source port: 16340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port: 21</w:t>
      </w:r>
    </w:p>
    <w:p>
      <w:pPr>
        <w:numPr>
          <w:ilvl w:val="0"/>
          <w:numId w:val="9"/>
        </w:numPr>
        <w:spacing w:before="619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Packet no. 105: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Response code: 200 </w:t>
      </w:r>
    </w:p>
    <w:p>
      <w:pPr>
        <w:spacing w:before="1" w:after="0" w:line="449" w:lineRule="atLeast"/>
        <w:ind w:right="5131"/>
      </w:pPr>
      <w:r>
        <w:rPr>
          <w:rFonts w:ascii="Calibri" w:eastAsia="Calibri" w:hAnsi="Calibri" w:cs="Calibri"/>
          <w:sz w:val="22"/>
          <w:szCs w:val="22"/>
        </w:rPr>
        <w:t>Response arg: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“PORT command successful”. 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0"/>
        </w:numPr>
        <w:spacing w:before="762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106</w:t>
      </w:r>
    </w:p>
    <w:p>
      <w:pPr>
        <w:spacing w:before="161" w:after="0" w:line="289" w:lineRule="atLeast"/>
      </w:pPr>
      <w:r>
        <w:rPr>
          <w:rFonts w:ascii="Calibri" w:eastAsia="Calibri" w:hAnsi="Calibri" w:cs="Calibri"/>
          <w:sz w:val="22"/>
          <w:szCs w:val="22"/>
        </w:rPr>
        <w:t>Client requests using command NLST which means that the client is asking for a list of files or directory names in the current directory of the server.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Request arg: NLST.</w:t>
      </w:r>
    </w:p>
    <w:p>
      <w:pPr>
        <w:spacing w:before="1" w:after="0" w:line="449" w:lineRule="atLeast"/>
        <w:ind w:right="7026"/>
      </w:pPr>
      <w:r>
        <w:rPr>
          <w:rFonts w:ascii="Calibri" w:eastAsia="Calibri" w:hAnsi="Calibri" w:cs="Calibri"/>
          <w:sz w:val="22"/>
          <w:szCs w:val="22"/>
        </w:rPr>
        <w:t>IP address: 192.168.1.2 Source port: 16340 Destination port: 21</w:t>
      </w:r>
    </w:p>
    <w:p>
      <w:pPr>
        <w:numPr>
          <w:ilvl w:val="0"/>
          <w:numId w:val="11"/>
        </w:numPr>
        <w:spacing w:before="620"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107</w:t>
      </w:r>
    </w:p>
    <w:p>
      <w:pPr>
        <w:spacing w:before="161" w:after="0" w:line="289" w:lineRule="atLeast"/>
        <w:ind w:right="729"/>
      </w:pPr>
      <w:r>
        <w:rPr>
          <w:rFonts w:ascii="Calibri" w:eastAsia="Calibri" w:hAnsi="Calibri" w:cs="Calibri"/>
          <w:sz w:val="22"/>
          <w:szCs w:val="22"/>
        </w:rPr>
        <w:t>Response code: 150 which means that server is opening data connection and is ready to start transferring data.</w:t>
      </w:r>
    </w:p>
    <w:p>
      <w:pPr>
        <w:spacing w:before="1" w:after="0" w:line="449" w:lineRule="atLeast"/>
        <w:ind w:right="3745"/>
      </w:pPr>
      <w:r>
        <w:rPr>
          <w:rFonts w:ascii="Calibri" w:eastAsia="Calibri" w:hAnsi="Calibri" w:cs="Calibri"/>
          <w:sz w:val="22"/>
          <w:szCs w:val="22"/>
        </w:rPr>
        <w:t xml:space="preserve">Response arg : “Opening ASCII mode data connection for /“. 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2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125</w:t>
      </w:r>
    </w:p>
    <w:p>
      <w:pPr>
        <w:spacing w:before="1" w:after="0" w:line="449" w:lineRule="atLeast"/>
        <w:ind w:right="2668"/>
      </w:pPr>
      <w:r>
        <w:rPr>
          <w:rFonts w:ascii="Calibri" w:eastAsia="Calibri" w:hAnsi="Calibri" w:cs="Calibri"/>
          <w:sz w:val="22"/>
          <w:szCs w:val="22"/>
        </w:rPr>
        <w:t>Response code: 226 which means that server is closing data connection. Response arg : “Transfer Complete“.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3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127: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This packet contains the actual data.</w:t>
      </w:r>
    </w:p>
    <w:p>
      <w:pPr>
        <w:numPr>
          <w:ilvl w:val="0"/>
          <w:numId w:val="14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no.151:</w:t>
      </w:r>
    </w:p>
    <w:p>
      <w:pPr>
        <w:spacing w:before="161" w:after="0" w:line="289" w:lineRule="atLeast"/>
        <w:ind w:right="133"/>
      </w:pPr>
      <w:r>
        <w:rPr>
          <w:rFonts w:ascii="Calibri" w:eastAsia="Calibri" w:hAnsi="Calibri" w:cs="Calibri"/>
          <w:sz w:val="22"/>
          <w:szCs w:val="22"/>
        </w:rPr>
        <w:t>Client requests data from the server on the IP address 192,168,1,2 which he has given as arguments separated by commas.</w:t>
      </w:r>
    </w:p>
    <w:p>
      <w:pPr>
        <w:spacing w:before="143" w:after="0" w:line="449" w:lineRule="atLeast"/>
        <w:ind w:right="6160"/>
      </w:pPr>
      <w:r>
        <w:rPr>
          <w:rFonts w:ascii="Calibri" w:eastAsia="Calibri" w:hAnsi="Calibri" w:cs="Calibri"/>
          <w:sz w:val="22"/>
          <w:szCs w:val="22"/>
        </w:rPr>
        <w:t>Request arg : 192,168,2,3,63,214 IP address: 192.168.1.2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Source port: 16340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port: 21</w:t>
      </w:r>
    </w:p>
    <w:p>
      <w:pPr>
        <w:numPr>
          <w:ilvl w:val="0"/>
          <w:numId w:val="15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152: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Response code: 200.</w:t>
      </w:r>
    </w:p>
    <w:p>
      <w:pPr>
        <w:spacing w:before="1" w:after="0" w:line="449" w:lineRule="atLeast"/>
        <w:ind w:right="5131"/>
      </w:pPr>
      <w:r>
        <w:rPr>
          <w:rFonts w:ascii="Calibri" w:eastAsia="Calibri" w:hAnsi="Calibri" w:cs="Calibri"/>
          <w:sz w:val="22"/>
          <w:szCs w:val="22"/>
        </w:rPr>
        <w:t xml:space="preserve">Response arg : “PORT command successful“. 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6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no.153:</w:t>
      </w:r>
    </w:p>
    <w:p>
      <w:pPr>
        <w:spacing w:before="161" w:after="0" w:line="289" w:lineRule="atLeast"/>
      </w:pPr>
      <w:r>
        <w:rPr>
          <w:rFonts w:ascii="Calibri" w:eastAsia="Calibri" w:hAnsi="Calibri" w:cs="Calibri"/>
          <w:sz w:val="22"/>
          <w:szCs w:val="22"/>
        </w:rPr>
        <w:t xml:space="preserve">Client gives RETR command which means retrieve. This command is used to retrieve or download a file from server. </w:t>
      </w:r>
    </w:p>
    <w:p>
      <w:pPr>
        <w:spacing w:before="1" w:after="0" w:line="449" w:lineRule="atLeast"/>
        <w:ind w:right="7150"/>
      </w:pPr>
      <w:r>
        <w:rPr>
          <w:rFonts w:ascii="Calibri" w:eastAsia="Calibri" w:hAnsi="Calibri" w:cs="Calibri"/>
          <w:sz w:val="22"/>
          <w:szCs w:val="22"/>
        </w:rPr>
        <w:t>Request arg : legal.txt IP address: 192.168.1.2 Source port: 16340 Destination port: 21</w:t>
      </w:r>
    </w:p>
    <w:p>
      <w:pPr>
        <w:numPr>
          <w:ilvl w:val="0"/>
          <w:numId w:val="17"/>
        </w:numPr>
        <w:spacing w:before="620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155:</w:t>
      </w:r>
    </w:p>
    <w:p>
      <w:pPr>
        <w:spacing w:before="161" w:after="0" w:line="289" w:lineRule="atLeast"/>
        <w:ind w:right="729"/>
      </w:pPr>
      <w:r>
        <w:rPr>
          <w:rFonts w:ascii="Calibri" w:eastAsia="Calibri" w:hAnsi="Calibri" w:cs="Calibri"/>
          <w:sz w:val="22"/>
          <w:szCs w:val="22"/>
        </w:rPr>
        <w:t>Response code: 150 which means that server is opening data connection and is ready to start transferring data.</w:t>
      </w:r>
    </w:p>
    <w:p>
      <w:pPr>
        <w:spacing w:before="1" w:after="0" w:line="449" w:lineRule="atLeast"/>
        <w:ind w:right="3112"/>
      </w:pPr>
      <w:r>
        <w:rPr>
          <w:rFonts w:ascii="Calibri" w:eastAsia="Calibri" w:hAnsi="Calibri" w:cs="Calibri"/>
          <w:sz w:val="22"/>
          <w:szCs w:val="22"/>
        </w:rPr>
        <w:t xml:space="preserve">Response arg : “Opening ASCII mode data connection for legal.txt“. 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8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160:</w:t>
      </w:r>
    </w:p>
    <w:p>
      <w:pPr>
        <w:spacing w:before="143" w:after="0" w:line="449" w:lineRule="atLeast"/>
        <w:ind w:right="2668"/>
      </w:pPr>
      <w:r>
        <w:rPr>
          <w:rFonts w:ascii="Calibri" w:eastAsia="Calibri" w:hAnsi="Calibri" w:cs="Calibri"/>
          <w:sz w:val="22"/>
          <w:szCs w:val="22"/>
        </w:rPr>
        <w:t>Response code: 226 which means that server is closing data connection. Response arg : “Transfer Complete“.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numPr>
          <w:ilvl w:val="0"/>
          <w:numId w:val="19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161: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This packet is containing data.</w:t>
      </w:r>
    </w:p>
    <w:p>
      <w:pPr>
        <w:numPr>
          <w:ilvl w:val="0"/>
          <w:numId w:val="20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173:</w:t>
      </w:r>
    </w:p>
    <w:p>
      <w:pPr>
        <w:spacing w:before="1" w:after="0" w:line="449" w:lineRule="atLeast"/>
        <w:ind w:right="3192"/>
      </w:pPr>
      <w:r>
        <w:rPr>
          <w:rFonts w:ascii="Calibri" w:eastAsia="Calibri" w:hAnsi="Calibri" w:cs="Calibri"/>
          <w:sz w:val="22"/>
          <w:szCs w:val="22"/>
        </w:rPr>
        <w:t>Client gives QUIT command to terminate the client-server session. IP address: 192.168.1.2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Source port: 16340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port: 21</w:t>
      </w:r>
    </w:p>
    <w:p>
      <w:pPr>
        <w:numPr>
          <w:ilvl w:val="0"/>
          <w:numId w:val="21"/>
        </w:numPr>
        <w:spacing w:before="619" w:after="0" w:line="268" w:lineRule="atLeast"/>
        <w:ind w:left="328" w:right="0" w:hanging="37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Packet no. 175:</w:t>
      </w:r>
    </w:p>
    <w:p>
      <w:pPr>
        <w:spacing w:before="1" w:after="0" w:line="449" w:lineRule="atLeast"/>
        <w:ind w:right="2151"/>
      </w:pPr>
      <w:r>
        <w:rPr>
          <w:rFonts w:ascii="Calibri" w:eastAsia="Calibri" w:hAnsi="Calibri" w:cs="Calibri"/>
          <w:sz w:val="22"/>
          <w:szCs w:val="22"/>
        </w:rPr>
        <w:t>Response code: 221 which means that server is closing controlled connection. Response arg : “Goodbye“.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IP address : 195.89.6.16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 xml:space="preserve">Source port : 21 </w:t>
      </w:r>
    </w:p>
    <w:p>
      <w:pPr>
        <w:spacing w:before="182" w:after="0" w:line="268" w:lineRule="atLeast"/>
        <w:jc w:val="both"/>
      </w:pPr>
      <w:r>
        <w:rPr>
          <w:rFonts w:ascii="Calibri" w:eastAsia="Calibri" w:hAnsi="Calibri" w:cs="Calibri"/>
          <w:sz w:val="22"/>
          <w:szCs w:val="22"/>
        </w:rPr>
        <w:t>Destination port : 16340</w:t>
      </w:r>
    </w:p>
    <w:p>
      <w:pPr>
        <w:spacing w:before="1196" w:after="318" w:line="366" w:lineRule="atLeast"/>
        <w:jc w:val="both"/>
      </w:pPr>
      <w:r>
        <w:rPr>
          <w:rFonts w:ascii="Calibri" w:eastAsia="Calibri" w:hAnsi="Calibri" w:cs="Calibri"/>
          <w:b/>
          <w:bCs/>
          <w:sz w:val="30"/>
          <w:szCs w:val="30"/>
          <w:u w:val="single"/>
        </w:rPr>
        <w:t>IN LAB STATEMENT 03:</w:t>
      </w:r>
    </w:p>
    <w:p>
      <w:pPr>
        <w:numPr>
          <w:ilvl w:val="0"/>
          <w:numId w:val="22"/>
        </w:numPr>
        <w:spacing w:before="182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Icmp neither sends its messages through TCP nor UDP. ICMP itself is a protocol.</w:t>
      </w:r>
    </w:p>
    <w:p>
      <w:pPr>
        <w:numPr>
          <w:ilvl w:val="0"/>
          <w:numId w:val="22"/>
        </w:numPr>
        <w:spacing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(f4:5c:89:a3:a4:39)</w:t>
      </w:r>
    </w:p>
    <w:p>
      <w:pPr>
        <w:numPr>
          <w:ilvl w:val="0"/>
          <w:numId w:val="22"/>
        </w:numPr>
        <w:spacing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Echo request</w:t>
      </w:r>
    </w:p>
    <w:p>
      <w:pPr>
        <w:numPr>
          <w:ilvl w:val="0"/>
          <w:numId w:val="22"/>
        </w:numPr>
        <w:spacing w:after="0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Four requests</w:t>
      </w:r>
    </w:p>
    <w:p>
      <w:pPr>
        <w:numPr>
          <w:ilvl w:val="0"/>
          <w:numId w:val="23"/>
        </w:numPr>
        <w:spacing w:before="324" w:line="268" w:lineRule="atLeast"/>
        <w:ind w:left="217" w:right="0" w:hanging="26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Destination: 192.168.33.110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>Source : 192.168.100.1</w:t>
      </w:r>
    </w:p>
    <w:p>
      <w:pPr>
        <w:numPr>
          <w:ilvl w:val="0"/>
          <w:numId w:val="23"/>
        </w:numPr>
        <w:spacing w:line="289" w:lineRule="atLeast"/>
        <w:ind w:left="217" w:right="0" w:hanging="267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ICMP packets lack source and destination port numbers because they serve a different purpose and operate at a lower layer of the network stack compared to protocols that rely on port numbers for communication.</w:t>
      </w:r>
    </w:p>
    <w:p>
      <w:pPr>
        <w:numPr>
          <w:ilvl w:val="0"/>
          <w:numId w:val="23"/>
        </w:numPr>
        <w:spacing w:line="289" w:lineRule="atLeast"/>
        <w:ind w:left="217" w:right="0" w:hanging="267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type field in icmp differentiates the request and reply messages. Request messages have type 8 and reply messages have type 0.</w:t>
      </w:r>
    </w:p>
    <w:p>
      <w:pPr>
        <w:numPr>
          <w:ilvl w:val="0"/>
          <w:numId w:val="23"/>
        </w:numPr>
        <w:spacing w:line="289" w:lineRule="atLeast"/>
        <w:ind w:left="217" w:right="555" w:hanging="267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Type : 8 , Code : 0 , Checksum : 0x4d36 (16 bits which are 2 bytes) , identifier feilds : 0x0001 , sequence number : 0x0025 other feild is a checksum status : Good</w:t>
      </w:r>
    </w:p>
    <w:p>
      <w:pPr>
        <w:numPr>
          <w:ilvl w:val="0"/>
          <w:numId w:val="23"/>
        </w:numPr>
        <w:spacing w:line="289" w:lineRule="atLeast"/>
        <w:ind w:left="217" w:right="559" w:hanging="267"/>
        <w:jc w:val="lef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Type : 0 , Code : 0 , Checksum : 0x5536 (16 bits which are 2 bytes) , identifier feilds : 0x0001 , sequence number : 0x0025 other feild is a checksum status : Good</w:t>
      </w:r>
    </w:p>
    <w:p>
      <w:pPr>
        <w:numPr>
          <w:ilvl w:val="0"/>
          <w:numId w:val="23"/>
        </w:numPr>
        <w:tabs>
          <w:tab w:val="left" w:pos="730"/>
        </w:tabs>
        <w:spacing w:after="0" w:line="268" w:lineRule="atLeast"/>
        <w:ind w:left="217" w:right="0" w:hanging="21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Type : 3 , Code : 3 the headers are included to diagnose why the destination is unreachable.</w:t>
      </w:r>
    </w:p>
    <w:p>
      <w:pPr>
        <w:spacing w:before="1036" w:after="0" w:line="366" w:lineRule="atLeast"/>
        <w:jc w:val="both"/>
      </w:pPr>
    </w:p>
    <w:sectPr>
      <w:pgSz w:w="12240" w:h="15840"/>
      <w:pgMar w:top="1120" w:right="1493" w:bottom="112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000000B"/>
    <w:multiLevelType w:val="multilevel"/>
    <w:tmpl w:val="0000000B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000000C"/>
    <w:multiLevelType w:val="multilevel"/>
    <w:tmpl w:val="0000000C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00000D"/>
    <w:multiLevelType w:val="multilevel"/>
    <w:tmpl w:val="0000000D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E"/>
    <w:multiLevelType w:val="multilevel"/>
    <w:tmpl w:val="0000000E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000000F"/>
    <w:multiLevelType w:val="multilevel"/>
    <w:tmpl w:val="0000000F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0000010"/>
    <w:multiLevelType w:val="multilevel"/>
    <w:tmpl w:val="00000010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0000011"/>
    <w:multiLevelType w:val="multilevel"/>
    <w:tmpl w:val="00000011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00000012"/>
    <w:multiLevelType w:val="multilevel"/>
    <w:tmpl w:val="00000012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multilevel"/>
    <w:tmpl w:val="00000013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00000014"/>
    <w:multiLevelType w:val="multilevel"/>
    <w:tmpl w:val="00000014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0000015"/>
    <w:multiLevelType w:val="multilevel"/>
    <w:tmpl w:val="00000015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00000017"/>
    <w:multiLevelType w:val="multilevel"/>
    <w:tmpl w:val="00000017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6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