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2209" w:rsidRDefault="00FB1D33">
      <w:pPr>
        <w:pStyle w:val="Heading3"/>
      </w:pPr>
      <w:bookmarkStart w:id="0" w:name="_u0c6ux5mvkiz" w:colFirst="0" w:colLast="0"/>
      <w:bookmarkEnd w:id="0"/>
      <w:r>
        <w:t xml:space="preserve">Abba Vishnu  </w:t>
      </w:r>
    </w:p>
    <w:p w14:paraId="00000002" w14:textId="54888550" w:rsidR="007F2209" w:rsidRDefault="00BA5C3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Lead Visual Designer</w:t>
      </w:r>
      <w:r>
        <w:rPr>
          <w:rFonts w:ascii="Calibri" w:eastAsia="Calibri" w:hAnsi="Calibri" w:cs="Calibri"/>
          <w:b/>
          <w:bCs/>
          <w:sz w:val="24"/>
          <w:szCs w:val="24"/>
        </w:rPr>
        <w:br/>
        <w:t>Email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hyperlink r:id="rId5" w:history="1">
        <w:r w:rsidRPr="00AC4CC3">
          <w:rPr>
            <w:rStyle w:val="Hyperlink"/>
            <w:rFonts w:ascii="Calibri" w:eastAsia="Calibri" w:hAnsi="Calibri" w:cs="Calibri"/>
            <w:sz w:val="24"/>
            <w:szCs w:val="24"/>
          </w:rPr>
          <w:t>abbavishnu@gmail.com</w:t>
        </w:r>
      </w:hyperlink>
      <w:r>
        <w:rPr>
          <w:rFonts w:ascii="Calibri" w:eastAsia="Calibri" w:hAnsi="Calibri" w:cs="Calibri"/>
          <w:sz w:val="24"/>
          <w:szCs w:val="24"/>
        </w:rPr>
        <w:t xml:space="preserve"> | </w:t>
      </w:r>
      <w:r>
        <w:rPr>
          <w:rFonts w:ascii="Calibri" w:eastAsia="Calibri" w:hAnsi="Calibri" w:cs="Calibri"/>
          <w:b/>
          <w:bCs/>
          <w:sz w:val="24"/>
          <w:szCs w:val="24"/>
        </w:rPr>
        <w:t>Phone</w:t>
      </w:r>
      <w:r>
        <w:rPr>
          <w:rFonts w:ascii="Calibri" w:eastAsia="Calibri" w:hAnsi="Calibri" w:cs="Calibri"/>
          <w:sz w:val="24"/>
          <w:szCs w:val="24"/>
        </w:rPr>
        <w:t>: +918547871997</w:t>
      </w:r>
    </w:p>
    <w:p w14:paraId="00000003" w14:textId="692918DA" w:rsidR="007F2209" w:rsidRDefault="00FB1D33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LinkedIn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hyperlink r:id="rId6" w:history="1">
        <w:r w:rsidRPr="00DE14C9">
          <w:rPr>
            <w:rStyle w:val="Hyperlink"/>
            <w:rFonts w:ascii="Calibri" w:eastAsia="Calibri" w:hAnsi="Calibri" w:cs="Calibri"/>
            <w:sz w:val="24"/>
            <w:szCs w:val="24"/>
          </w:rPr>
          <w:t>www.linkedin.com/in/abbavishnu</w:t>
        </w:r>
      </w:hyperlink>
    </w:p>
    <w:p w14:paraId="00000004" w14:textId="459E20B7" w:rsidR="007F2209" w:rsidRDefault="00001B9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Portfolio</w:t>
      </w:r>
      <w:r w:rsidR="00FB1D33">
        <w:rPr>
          <w:rFonts w:ascii="Calibri" w:eastAsia="Calibri" w:hAnsi="Calibri" w:cs="Calibri"/>
          <w:sz w:val="24"/>
          <w:szCs w:val="24"/>
        </w:rPr>
        <w:t xml:space="preserve">: </w:t>
      </w:r>
      <w:hyperlink r:id="rId7" w:history="1">
        <w:r w:rsidR="00400233" w:rsidRPr="00DE14C9">
          <w:rPr>
            <w:rStyle w:val="Hyperlink"/>
            <w:rFonts w:ascii="Calibri" w:eastAsia="Calibri" w:hAnsi="Calibri" w:cs="Calibri"/>
            <w:sz w:val="24"/>
            <w:szCs w:val="24"/>
          </w:rPr>
          <w:t>https://abba-vishnu.github.io/portfolio/</w:t>
        </w:r>
      </w:hyperlink>
    </w:p>
    <w:p w14:paraId="00000005" w14:textId="39497DB4" w:rsidR="007F2209" w:rsidRDefault="00FB1D33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Location:</w:t>
      </w:r>
      <w:r>
        <w:rPr>
          <w:rFonts w:ascii="Calibri" w:eastAsia="Calibri" w:hAnsi="Calibri" w:cs="Calibri"/>
          <w:sz w:val="24"/>
          <w:szCs w:val="24"/>
        </w:rPr>
        <w:t xml:space="preserve"> Chennai, Tamil Nadu, India</w:t>
      </w:r>
    </w:p>
    <w:p w14:paraId="00000006" w14:textId="77777777" w:rsidR="007F2209" w:rsidRDefault="00FB1D33" w:rsidP="00223BEC">
      <w:pPr>
        <w:pStyle w:val="Heading3"/>
      </w:pPr>
      <w:bookmarkStart w:id="1" w:name="_hz6i3wb69fgu" w:colFirst="0" w:colLast="0"/>
      <w:bookmarkEnd w:id="1"/>
      <w:r>
        <w:t>Summary</w:t>
      </w:r>
    </w:p>
    <w:p w14:paraId="00000007" w14:textId="5D0BEE2B" w:rsidR="007F2209" w:rsidRDefault="00072834">
      <w:pPr>
        <w:rPr>
          <w:rFonts w:ascii="Calibri" w:eastAsia="Calibri" w:hAnsi="Calibri" w:cs="Calibri"/>
          <w:sz w:val="24"/>
          <w:szCs w:val="24"/>
        </w:rPr>
      </w:pPr>
      <w:r w:rsidRPr="00072834">
        <w:rPr>
          <w:rFonts w:ascii="Calibri" w:eastAsia="Calibri" w:hAnsi="Calibri" w:cs="Calibri"/>
          <w:sz w:val="24"/>
          <w:szCs w:val="24"/>
        </w:rPr>
        <w:t>Creative Motion Designer and Lead Visual Creator with 10+ years of experience crafting high-impact SaaS marketing videos, product explainers, and enterprise brand identities. Proven track record of leading creative teams, simplifying complex low-code/cloud concepts through compelling visual storytelling, and integrating AI workflows to optimize production. Recognized Star Performer dedicated to bridging design and technology.</w:t>
      </w:r>
    </w:p>
    <w:p w14:paraId="00000008" w14:textId="77777777" w:rsidR="007F2209" w:rsidRDefault="00FB1D33">
      <w:pPr>
        <w:pStyle w:val="Heading3"/>
      </w:pPr>
      <w:bookmarkStart w:id="2" w:name="_tbmriiqx4lul" w:colFirst="0" w:colLast="0"/>
      <w:bookmarkEnd w:id="2"/>
      <w:r>
        <w:t>Skills</w:t>
      </w:r>
    </w:p>
    <w:p w14:paraId="57FBBEC3" w14:textId="77777777" w:rsidR="00335357" w:rsidRPr="00335357" w:rsidRDefault="00335357" w:rsidP="00335357">
      <w:pPr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335357">
        <w:rPr>
          <w:rFonts w:ascii="Calibri" w:eastAsia="Calibri" w:hAnsi="Calibri" w:cs="Calibri"/>
          <w:b/>
          <w:bCs/>
          <w:sz w:val="24"/>
          <w:szCs w:val="24"/>
        </w:rPr>
        <w:t xml:space="preserve">Motion Design &amp; Video Production: </w:t>
      </w:r>
      <w:r w:rsidRPr="00335357">
        <w:rPr>
          <w:rFonts w:ascii="Calibri" w:eastAsia="Calibri" w:hAnsi="Calibri" w:cs="Calibri"/>
          <w:sz w:val="24"/>
          <w:szCs w:val="24"/>
        </w:rPr>
        <w:t>Motion Graphics and Animation, SaaS Marketing &amp; Product Explainers, Product Marketing Videos, Pre-Production, Video Editing and Post</w:t>
      </w:r>
      <w:r w:rsidRPr="00335357">
        <w:rPr>
          <w:rFonts w:ascii="Cambria Math" w:eastAsia="Calibri" w:hAnsi="Cambria Math" w:cs="Cambria Math"/>
          <w:sz w:val="24"/>
          <w:szCs w:val="24"/>
        </w:rPr>
        <w:t>‑</w:t>
      </w:r>
      <w:r w:rsidRPr="00335357">
        <w:rPr>
          <w:rFonts w:ascii="Calibri" w:eastAsia="Calibri" w:hAnsi="Calibri" w:cs="Calibri"/>
          <w:sz w:val="24"/>
          <w:szCs w:val="24"/>
        </w:rPr>
        <w:t>Production, Concept Development and Storyboarding</w:t>
      </w:r>
    </w:p>
    <w:p w14:paraId="6262C2D3" w14:textId="7BFDF061" w:rsidR="00335357" w:rsidRPr="00335357" w:rsidRDefault="00335357" w:rsidP="00335357">
      <w:pPr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335357">
        <w:rPr>
          <w:rFonts w:ascii="Calibri" w:eastAsia="Calibri" w:hAnsi="Calibri" w:cs="Calibri"/>
          <w:b/>
          <w:bCs/>
          <w:sz w:val="24"/>
          <w:szCs w:val="24"/>
        </w:rPr>
        <w:t xml:space="preserve">Creative Strategy &amp; Leadership: </w:t>
      </w:r>
      <w:r w:rsidRPr="00335357">
        <w:rPr>
          <w:rFonts w:ascii="Calibri" w:eastAsia="Calibri" w:hAnsi="Calibri" w:cs="Calibri"/>
          <w:sz w:val="24"/>
          <w:szCs w:val="24"/>
        </w:rPr>
        <w:t>Visual Storytelling and Brand Identity, Creative Direction, Team Management, Team Collaboration, AI</w:t>
      </w:r>
      <w:r w:rsidRPr="00335357">
        <w:rPr>
          <w:rFonts w:ascii="Cambria Math" w:eastAsia="Calibri" w:hAnsi="Cambria Math" w:cs="Cambria Math"/>
          <w:sz w:val="24"/>
          <w:szCs w:val="24"/>
        </w:rPr>
        <w:t>‑</w:t>
      </w:r>
      <w:r w:rsidRPr="00335357">
        <w:rPr>
          <w:rFonts w:ascii="Calibri" w:eastAsia="Calibri" w:hAnsi="Calibri" w:cs="Calibri"/>
          <w:sz w:val="24"/>
          <w:szCs w:val="24"/>
        </w:rPr>
        <w:t>Enhanced Design Workflows</w:t>
      </w:r>
    </w:p>
    <w:p w14:paraId="592DC85F" w14:textId="77777777" w:rsidR="00A727FD" w:rsidRDefault="00335357" w:rsidP="00A727FD">
      <w:pPr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335357">
        <w:rPr>
          <w:rFonts w:ascii="Calibri" w:eastAsia="Calibri" w:hAnsi="Calibri" w:cs="Calibri"/>
          <w:b/>
          <w:bCs/>
          <w:sz w:val="24"/>
          <w:szCs w:val="24"/>
        </w:rPr>
        <w:t xml:space="preserve">Software &amp; Technical Stack: </w:t>
      </w:r>
      <w:r w:rsidRPr="00335357">
        <w:rPr>
          <w:rFonts w:ascii="Calibri" w:eastAsia="Calibri" w:hAnsi="Calibri" w:cs="Calibri"/>
          <w:sz w:val="24"/>
          <w:szCs w:val="24"/>
        </w:rPr>
        <w:t>Adobe After Effects, Illustrator, Premiere Pro, Photoshop, Figma, Canva, Audacity, Blender (Familiar), Unity3D &amp; C# Programming, AR/VR Design and Interactive Media</w:t>
      </w:r>
    </w:p>
    <w:p w14:paraId="65293CF6" w14:textId="00ADDE4A" w:rsidR="00223BEC" w:rsidRDefault="00223BEC" w:rsidP="00223BEC">
      <w:pPr>
        <w:pStyle w:val="NormalWeb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AI Tools &amp; Workflows:</w:t>
      </w:r>
      <w:r>
        <w:rPr>
          <w:rFonts w:ascii="Segoe UI" w:hAnsi="Segoe UI" w:cs="Segoe UI"/>
          <w:sz w:val="21"/>
          <w:szCs w:val="21"/>
        </w:rPr>
        <w:t xml:space="preserve"> ChatGPT, Claude, Gemini, Copilot, Adobe Firefly, MidJourney, Runway, Kling AI, Veo,</w:t>
      </w:r>
      <w:r w:rsidR="00321EB4">
        <w:rPr>
          <w:rFonts w:ascii="Segoe UI" w:hAnsi="Segoe UI" w:cs="Segoe UI"/>
          <w:sz w:val="21"/>
          <w:szCs w:val="21"/>
        </w:rPr>
        <w:t xml:space="preserve"> LunaAI,</w:t>
      </w:r>
      <w:r>
        <w:rPr>
          <w:rFonts w:ascii="Segoe UI" w:hAnsi="Segoe UI" w:cs="Segoe UI"/>
          <w:sz w:val="21"/>
          <w:szCs w:val="21"/>
        </w:rPr>
        <w:t xml:space="preserve"> Pika, ElevenLabs,</w:t>
      </w:r>
      <w:r w:rsidR="00C42799">
        <w:rPr>
          <w:rFonts w:ascii="Segoe UI" w:hAnsi="Segoe UI" w:cs="Segoe UI"/>
          <w:sz w:val="21"/>
          <w:szCs w:val="21"/>
        </w:rPr>
        <w:t xml:space="preserve"> </w:t>
      </w:r>
      <w:r w:rsidR="00C42799" w:rsidRPr="00C42799">
        <w:rPr>
          <w:rFonts w:ascii="Segoe UI" w:hAnsi="Segoe UI" w:cs="Segoe UI"/>
          <w:sz w:val="21"/>
          <w:szCs w:val="21"/>
        </w:rPr>
        <w:t>Lyria</w:t>
      </w:r>
      <w:r w:rsidR="00C42799"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t xml:space="preserve"> Figma AI, Canva Magic Studio.</w:t>
      </w:r>
    </w:p>
    <w:p w14:paraId="00000013" w14:textId="3BFE3443" w:rsidR="007F2209" w:rsidRPr="00335357" w:rsidRDefault="00FB1D33" w:rsidP="00223BEC">
      <w:pPr>
        <w:pStyle w:val="Heading3"/>
        <w:rPr>
          <w:b w:val="0"/>
          <w:bCs w:val="0"/>
          <w:sz w:val="24"/>
          <w:szCs w:val="24"/>
        </w:rPr>
      </w:pPr>
      <w:r>
        <w:t>Experience</w:t>
      </w:r>
    </w:p>
    <w:p w14:paraId="00000014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Lead Visual Designer</w:t>
      </w:r>
      <w:r>
        <w:rPr>
          <w:rFonts w:ascii="Calibri" w:eastAsia="Calibri" w:hAnsi="Calibri" w:cs="Calibri"/>
          <w:sz w:val="24"/>
          <w:szCs w:val="24"/>
        </w:rPr>
        <w:t xml:space="preserve">  WaveMaker, Inc. — Apr 2023 – Present</w:t>
      </w:r>
    </w:p>
    <w:p w14:paraId="00000015" w14:textId="417CEEF0" w:rsidR="007F2209" w:rsidRDefault="00AE4076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 w:rsidRPr="00AE4076">
        <w:rPr>
          <w:rFonts w:ascii="Calibri" w:eastAsia="Calibri" w:hAnsi="Calibri" w:cs="Calibri"/>
          <w:sz w:val="24"/>
          <w:szCs w:val="24"/>
        </w:rPr>
        <w:t>Lead creation of enterprise SaaS marketing videos, product walkthroughs, motion graphics, and illustrations that simplify complex cloud/low-code ideas and strengthen brand storytelling.</w:t>
      </w:r>
    </w:p>
    <w:p w14:paraId="00000016" w14:textId="4D8E6E90" w:rsidR="007F2209" w:rsidRDefault="00AE4076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 w:rsidRPr="00AE4076">
        <w:rPr>
          <w:rFonts w:ascii="Calibri" w:eastAsia="Calibri" w:hAnsi="Calibri" w:cs="Calibri"/>
          <w:sz w:val="24"/>
          <w:szCs w:val="24"/>
        </w:rPr>
        <w:t>Oversee visual direction and collaborate with product and marketing teams to deliver cohesive, high-impact content across digital platforms and SaaS acquisition campaigns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0000017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Developed custom automation scripts using AI to accelerate design workflows and improve production efficiency.</w:t>
      </w:r>
    </w:p>
    <w:p w14:paraId="00000018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Lead Visual Designer</w:t>
      </w:r>
      <w:r>
        <w:rPr>
          <w:rFonts w:ascii="Calibri" w:eastAsia="Calibri" w:hAnsi="Calibri" w:cs="Calibri"/>
          <w:sz w:val="24"/>
          <w:szCs w:val="24"/>
        </w:rPr>
        <w:t xml:space="preserve">  Pramati</w:t>
      </w:r>
      <w:r>
        <w:rPr>
          <w:rFonts w:ascii="Calibri" w:eastAsia="Calibri" w:hAnsi="Calibri" w:cs="Calibri"/>
          <w:sz w:val="24"/>
          <w:szCs w:val="24"/>
        </w:rPr>
        <w:t xml:space="preserve"> Technologies — Nov 2021 – Mar 2023</w:t>
      </w:r>
    </w:p>
    <w:p w14:paraId="00000019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Directed design of product videos and graphics for banking and low‑code solutions, enhancing client presentations and product adoption.</w:t>
      </w:r>
    </w:p>
    <w:p w14:paraId="0000001A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Partnered with cross‑functional teams to re‑imagine banking solutions with WaveMaker’s low‑code platform.</w:t>
      </w:r>
    </w:p>
    <w:p w14:paraId="0000001B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Senior Visual Designer</w:t>
      </w:r>
      <w:r>
        <w:rPr>
          <w:rFonts w:ascii="Calibri" w:eastAsia="Calibri" w:hAnsi="Calibri" w:cs="Calibri"/>
          <w:sz w:val="24"/>
          <w:szCs w:val="24"/>
        </w:rPr>
        <w:t xml:space="preserve">  Pramati Technologies — Oct 2019 – Nov 2021</w:t>
      </w:r>
    </w:p>
    <w:p w14:paraId="0000001C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Designed motion graphics and product videos for enterprise products including WaveMaker, ThumbSignIn, Apitive, Hyscale, and Groupe.</w:t>
      </w:r>
    </w:p>
    <w:p w14:paraId="0000001D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Simplified complex product concepts through clear visual storytelling, improving customer engagement.</w:t>
      </w:r>
    </w:p>
    <w:p w14:paraId="0000001E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Explored AR/VR applications to enhance interactive design possibilities.</w:t>
      </w:r>
    </w:p>
    <w:p w14:paraId="0000001F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Visual Designer</w:t>
      </w:r>
      <w:r>
        <w:rPr>
          <w:rFonts w:ascii="Calibri" w:eastAsia="Calibri" w:hAnsi="Calibri" w:cs="Calibri"/>
          <w:sz w:val="24"/>
          <w:szCs w:val="24"/>
        </w:rPr>
        <w:t xml:space="preserve">  Pramati Technologies — Apr 2018 – Oct 2019</w:t>
      </w:r>
    </w:p>
    <w:p w14:paraId="00000020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Delivered marketing‑focused motion graphics and illustrations that strengthened brand identity.</w:t>
      </w:r>
    </w:p>
    <w:p w14:paraId="00000021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Game Development Engineer</w:t>
      </w:r>
      <w:r>
        <w:rPr>
          <w:rFonts w:ascii="Calibri" w:eastAsia="Calibri" w:hAnsi="Calibri" w:cs="Calibri"/>
          <w:sz w:val="24"/>
          <w:szCs w:val="24"/>
        </w:rPr>
        <w:t xml:space="preserve">  Avaz Inc. — Oct 2016 – Apr 2018</w:t>
      </w:r>
    </w:p>
    <w:p w14:paraId="00000022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Designed front‑end and gameplay for language teaching apps such as Freespeech</w:t>
      </w:r>
      <w:r>
        <w:rPr>
          <w:rFonts w:ascii="Calibri" w:eastAsia="Calibri" w:hAnsi="Calibri" w:cs="Calibri"/>
          <w:sz w:val="24"/>
          <w:szCs w:val="24"/>
        </w:rPr>
        <w:t xml:space="preserve"> and Chong‑Chong, improving usability and learning outcomes.</w:t>
      </w:r>
    </w:p>
    <w:p w14:paraId="00000023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Game Designer</w:t>
      </w:r>
      <w:r>
        <w:rPr>
          <w:rFonts w:ascii="Calibri" w:eastAsia="Calibri" w:hAnsi="Calibri" w:cs="Calibri"/>
          <w:sz w:val="24"/>
          <w:szCs w:val="24"/>
        </w:rPr>
        <w:t xml:space="preserve">  Evelyn Software Labs — Sep 2011 – Sep 2016</w:t>
      </w:r>
    </w:p>
    <w:p w14:paraId="00000024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Created multiple iPad games including Battleground Defense Trilogy, Fix the Candy, Adrian’s Crusade, and Welding Simulator, building a diverse global player base.</w:t>
      </w:r>
    </w:p>
    <w:p w14:paraId="00000025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Character Designer &amp; Animator</w:t>
      </w:r>
      <w:r>
        <w:rPr>
          <w:rFonts w:ascii="Calibri" w:eastAsia="Calibri" w:hAnsi="Calibri" w:cs="Calibri"/>
          <w:sz w:val="24"/>
          <w:szCs w:val="24"/>
        </w:rPr>
        <w:t xml:space="preserve">  Colours Animation Pvt Ltd — Nov 2010 – Sep 2011</w:t>
      </w:r>
    </w:p>
    <w:p w14:paraId="00000026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Designed and animated characters, storyboards, and scene‑by‑scene animations for studio projects.</w:t>
      </w:r>
    </w:p>
    <w:p w14:paraId="00000027" w14:textId="77777777" w:rsidR="007F2209" w:rsidRDefault="00FB1D33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Animator Trainee</w:t>
      </w:r>
      <w:r>
        <w:rPr>
          <w:rFonts w:ascii="Calibri" w:eastAsia="Calibri" w:hAnsi="Calibri" w:cs="Calibri"/>
          <w:sz w:val="24"/>
          <w:szCs w:val="24"/>
        </w:rPr>
        <w:t xml:space="preserve">  Vismayas Max — Jul 2009 – Oct 2010</w:t>
      </w:r>
    </w:p>
    <w:p w14:paraId="00000028" w14:textId="77777777" w:rsidR="007F2209" w:rsidRDefault="00FB1D33">
      <w:pPr>
        <w:numPr>
          <w:ilvl w:val="1"/>
          <w:numId w:val="5"/>
        </w:numPr>
        <w:spacing w:line="240" w:lineRule="auto"/>
        <w:ind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Created character sketches, turn‑arounds, 3D models, props, and animations, contributing to multiple training projects.</w:t>
      </w:r>
    </w:p>
    <w:p w14:paraId="00000029" w14:textId="77777777" w:rsidR="007F2209" w:rsidRDefault="00FB1D33">
      <w:pPr>
        <w:pStyle w:val="Heading3"/>
      </w:pPr>
      <w:bookmarkStart w:id="3" w:name="_g5wfn9skmyqo" w:colFirst="0" w:colLast="0"/>
      <w:bookmarkEnd w:id="3"/>
      <w:r>
        <w:t>Education</w:t>
      </w:r>
    </w:p>
    <w:p w14:paraId="0000002A" w14:textId="77777777" w:rsidR="007F2209" w:rsidRDefault="00FB1D3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University of Kerala</w:t>
      </w:r>
      <w:r>
        <w:rPr>
          <w:rFonts w:ascii="Calibri" w:eastAsia="Calibri" w:hAnsi="Calibri" w:cs="Calibri"/>
          <w:sz w:val="24"/>
          <w:szCs w:val="24"/>
        </w:rPr>
        <w:t xml:space="preserve"> — Coursework toward Bachelor of Arts (BA), English Literature (2010–2012)</w:t>
      </w:r>
    </w:p>
    <w:p w14:paraId="0000002B" w14:textId="77777777" w:rsidR="007F2209" w:rsidRDefault="00FB1D3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Vismayas Max Animation Academy</w:t>
      </w:r>
      <w:r>
        <w:rPr>
          <w:rFonts w:ascii="Calibri" w:eastAsia="Calibri" w:hAnsi="Calibri" w:cs="Calibri"/>
          <w:sz w:val="24"/>
          <w:szCs w:val="24"/>
        </w:rPr>
        <w:t xml:space="preserve"> — Diploma in Traditional &amp; 3D Animation, 3D &amp; Clay Modelling, 2008–2009</w:t>
      </w:r>
    </w:p>
    <w:p w14:paraId="0000002C" w14:textId="77777777" w:rsidR="007F2209" w:rsidRDefault="00FB1D3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Sree Buddha Central School</w:t>
      </w:r>
      <w:r>
        <w:rPr>
          <w:rFonts w:ascii="Calibri" w:eastAsia="Calibri" w:hAnsi="Calibri" w:cs="Calibri"/>
          <w:sz w:val="24"/>
          <w:szCs w:val="24"/>
        </w:rPr>
        <w:t xml:space="preserve"> — Higher Secondary (+2), Computer Science + Maths, 2006–2008</w:t>
      </w:r>
    </w:p>
    <w:p w14:paraId="0000002D" w14:textId="77777777" w:rsidR="007F2209" w:rsidRDefault="00FB1D3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Bishop Moore Vidyapith</w:t>
      </w:r>
      <w:r>
        <w:rPr>
          <w:rFonts w:ascii="Calibri" w:eastAsia="Calibri" w:hAnsi="Calibri" w:cs="Calibri"/>
          <w:sz w:val="24"/>
          <w:szCs w:val="24"/>
        </w:rPr>
        <w:t xml:space="preserve"> — 10th, Computer Science + Maths, 1996–2006</w:t>
      </w:r>
    </w:p>
    <w:p w14:paraId="0000002E" w14:textId="77777777" w:rsidR="007F2209" w:rsidRDefault="00FB1D33">
      <w:pPr>
        <w:pStyle w:val="Heading3"/>
      </w:pPr>
      <w:bookmarkStart w:id="4" w:name="_5p0l65ep0md3" w:colFirst="0" w:colLast="0"/>
      <w:bookmarkEnd w:id="4"/>
      <w:r>
        <w:t>Certifications</w:t>
      </w:r>
    </w:p>
    <w:p w14:paraId="0000002F" w14:textId="77777777" w:rsidR="007F2209" w:rsidRDefault="00FB1D33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Diploma Certificate in Character Animation — Vismayas Max (2009)</w:t>
      </w:r>
    </w:p>
    <w:p w14:paraId="00000030" w14:textId="77777777" w:rsidR="007F2209" w:rsidRDefault="00FB1D33">
      <w:pPr>
        <w:pStyle w:val="Heading3"/>
      </w:pPr>
      <w:bookmarkStart w:id="5" w:name="_98nhthyfmqt9" w:colFirst="0" w:colLast="0"/>
      <w:bookmarkEnd w:id="5"/>
      <w:r>
        <w:t>Awards</w:t>
      </w:r>
    </w:p>
    <w:p w14:paraId="00000031" w14:textId="77777777" w:rsidR="007F2209" w:rsidRDefault="00FB1D33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Star Performer of the Year (2019) — Pramati Technologies</w:t>
      </w:r>
    </w:p>
    <w:p w14:paraId="00000032" w14:textId="77777777" w:rsidR="007F2209" w:rsidRDefault="00FB1D33">
      <w:pPr>
        <w:pStyle w:val="Heading3"/>
      </w:pPr>
      <w:bookmarkStart w:id="6" w:name="_p7mnq1p7nysp" w:colFirst="0" w:colLast="0"/>
      <w:bookmarkEnd w:id="6"/>
      <w:r>
        <w:t>Languages</w:t>
      </w:r>
    </w:p>
    <w:p w14:paraId="00000033" w14:textId="77777777" w:rsidR="007F2209" w:rsidRDefault="00FB1D33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English </w:t>
      </w:r>
      <w:r>
        <w:rPr>
          <w:rFonts w:ascii="Calibri" w:eastAsia="Calibri" w:hAnsi="Calibri" w:cs="Calibri"/>
          <w:sz w:val="24"/>
          <w:szCs w:val="24"/>
        </w:rPr>
        <w:t>— Professional proficiency</w:t>
      </w:r>
    </w:p>
    <w:p w14:paraId="00000034" w14:textId="77777777" w:rsidR="007F2209" w:rsidRDefault="00FB1D33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Tamil </w:t>
      </w:r>
      <w:r>
        <w:rPr>
          <w:rFonts w:ascii="Calibri" w:eastAsia="Calibri" w:hAnsi="Calibri" w:cs="Calibri"/>
          <w:sz w:val="24"/>
          <w:szCs w:val="24"/>
        </w:rPr>
        <w:t>— Working proficiency</w:t>
      </w:r>
    </w:p>
    <w:p w14:paraId="00000035" w14:textId="77777777" w:rsidR="007F2209" w:rsidRDefault="00FB1D33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Malayalam </w:t>
      </w:r>
      <w:r>
        <w:rPr>
          <w:rFonts w:ascii="Calibri" w:eastAsia="Calibri" w:hAnsi="Calibri" w:cs="Calibri"/>
          <w:sz w:val="24"/>
          <w:szCs w:val="24"/>
        </w:rPr>
        <w:t>— Native proficiency</w:t>
      </w:r>
    </w:p>
    <w:p w14:paraId="00000036" w14:textId="77777777" w:rsidR="007F2209" w:rsidRDefault="00FB1D33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Hindi </w:t>
      </w:r>
      <w:r>
        <w:rPr>
          <w:rFonts w:ascii="Calibri" w:eastAsia="Calibri" w:hAnsi="Calibri" w:cs="Calibri"/>
          <w:sz w:val="24"/>
          <w:szCs w:val="24"/>
        </w:rPr>
        <w:t>— Elementary proficiency</w:t>
      </w:r>
    </w:p>
    <w:sectPr w:rsidR="007F22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63E360-C5DB-4CE7-89FC-896CBC0D6CD0}"/>
    <w:embedBold r:id="rId2" w:fontKey="{EB6A900C-6FAF-4F53-B469-B9B11B4E103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2554EA-ED35-4AB8-9513-CE56DFDF6B8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56A1362-5449-43D3-95B0-E48AFB779CFB}"/>
    <w:embedBold r:id="rId5" w:fontKey="{BD2EE171-8A7B-4E96-AFA8-E9E2264A68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47A38A-7823-48AE-8EF5-A4981D26F3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6C7F"/>
    <w:multiLevelType w:val="multilevel"/>
    <w:tmpl w:val="EE0E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133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6D3DED"/>
    <w:multiLevelType w:val="multilevel"/>
    <w:tmpl w:val="EE0E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133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4177F4"/>
    <w:multiLevelType w:val="multilevel"/>
    <w:tmpl w:val="48568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6443FD"/>
    <w:multiLevelType w:val="multilevel"/>
    <w:tmpl w:val="0C7E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61109"/>
    <w:multiLevelType w:val="multilevel"/>
    <w:tmpl w:val="C916D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CD0051"/>
    <w:multiLevelType w:val="multilevel"/>
    <w:tmpl w:val="818EA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697F22"/>
    <w:multiLevelType w:val="multilevel"/>
    <w:tmpl w:val="334EB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067665"/>
    <w:multiLevelType w:val="multilevel"/>
    <w:tmpl w:val="8220A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408614">
    <w:abstractNumId w:val="4"/>
  </w:num>
  <w:num w:numId="2" w16cid:durableId="1324162789">
    <w:abstractNumId w:val="6"/>
  </w:num>
  <w:num w:numId="3" w16cid:durableId="1344239294">
    <w:abstractNumId w:val="5"/>
  </w:num>
  <w:num w:numId="4" w16cid:durableId="312225900">
    <w:abstractNumId w:val="2"/>
  </w:num>
  <w:num w:numId="5" w16cid:durableId="1856382174">
    <w:abstractNumId w:val="1"/>
  </w:num>
  <w:num w:numId="6" w16cid:durableId="2002003936">
    <w:abstractNumId w:val="7"/>
  </w:num>
  <w:num w:numId="7" w16cid:durableId="1374498022">
    <w:abstractNumId w:val="0"/>
  </w:num>
  <w:num w:numId="8" w16cid:durableId="143817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209"/>
    <w:rsid w:val="00001B97"/>
    <w:rsid w:val="00072834"/>
    <w:rsid w:val="00085525"/>
    <w:rsid w:val="000C6FA1"/>
    <w:rsid w:val="00165F61"/>
    <w:rsid w:val="00223BEC"/>
    <w:rsid w:val="0030178D"/>
    <w:rsid w:val="00321EB4"/>
    <w:rsid w:val="00335357"/>
    <w:rsid w:val="00400233"/>
    <w:rsid w:val="00661B6E"/>
    <w:rsid w:val="007F2209"/>
    <w:rsid w:val="007F76B5"/>
    <w:rsid w:val="008000F3"/>
    <w:rsid w:val="00936425"/>
    <w:rsid w:val="00A727FD"/>
    <w:rsid w:val="00AC4CC3"/>
    <w:rsid w:val="00AC62B5"/>
    <w:rsid w:val="00AD1C3D"/>
    <w:rsid w:val="00AE4076"/>
    <w:rsid w:val="00B122CA"/>
    <w:rsid w:val="00BA5C35"/>
    <w:rsid w:val="00C42799"/>
    <w:rsid w:val="00C87949"/>
    <w:rsid w:val="00CE022F"/>
    <w:rsid w:val="00DE14C9"/>
    <w:rsid w:val="00E45273"/>
    <w:rsid w:val="00FB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291A"/>
  <w15:docId w15:val="{6EBD2D3F-C82C-4131-82F3-0BED21B6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7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A727FD"/>
    <w:rPr>
      <w:b/>
      <w:bCs/>
    </w:rPr>
  </w:style>
  <w:style w:type="character" w:styleId="Hyperlink">
    <w:name w:val="Hyperlink"/>
    <w:basedOn w:val="DefaultParagraphFont"/>
    <w:uiPriority w:val="99"/>
    <w:unhideWhenUsed/>
    <w:rsid w:val="00AD1C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ba-vishnu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abbavishnu" TargetMode="External"/><Relationship Id="rId5" Type="http://schemas.openxmlformats.org/officeDocument/2006/relationships/hyperlink" Target="abbavishn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 Vishnu</dc:creator>
  <cp:lastModifiedBy>Abba Vishnu</cp:lastModifiedBy>
  <cp:revision>16</cp:revision>
  <dcterms:created xsi:type="dcterms:W3CDTF">2026-10-07T10:43:00Z</dcterms:created>
  <dcterms:modified xsi:type="dcterms:W3CDTF">2026-10-25T17:24:00Z</dcterms:modified>
</cp:coreProperties>
</file>