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49A6" w14:textId="77777777" w:rsidR="00592B4A" w:rsidRPr="00592B4A" w:rsidRDefault="008D5904" w:rsidP="00592B4A">
      <w:pPr>
        <w:rPr>
          <w:rFonts w:ascii="Times New Roman" w:eastAsia="Times New Roman" w:hAnsi="Times New Roman" w:cs="Times New Roman"/>
          <w:lang w:eastAsia="en-GB"/>
        </w:rPr>
      </w:pPr>
      <w:r w:rsidRPr="00A2598D">
        <w:rPr>
          <w:b/>
          <w:bCs/>
          <w:sz w:val="32"/>
          <w:szCs w:val="32"/>
          <w:lang w:val="en-US"/>
        </w:rPr>
        <w:t>Canada:</w:t>
      </w:r>
      <w:r w:rsidR="00592B4A">
        <w:rPr>
          <w:b/>
          <w:bCs/>
          <w:sz w:val="32"/>
          <w:szCs w:val="32"/>
          <w:lang w:val="en-US"/>
        </w:rPr>
        <w:br/>
      </w:r>
      <w:r w:rsidR="00592B4A" w:rsidRPr="00592B4A">
        <w:rPr>
          <w:rFonts w:asciiTheme="majorBidi" w:eastAsia="Times New Roman" w:hAnsiTheme="majorBidi" w:cstheme="majorBidi"/>
          <w:color w:val="000000" w:themeColor="text1"/>
          <w:shd w:val="clear" w:color="auto" w:fill="FFFFFF"/>
          <w:lang w:eastAsia="en-GB"/>
        </w:rPr>
        <w:t>Canada is a country in North America. Its ten provinces and three territories extend from the Atlantic to the Pacific and northward into the Arctic Ocean, covering 9.98 million square kilometres, making it the world's second-largest country by total area</w:t>
      </w:r>
    </w:p>
    <w:p w14:paraId="53B5BE4F" w14:textId="01670D78" w:rsidR="008D5904" w:rsidRPr="00A2598D" w:rsidRDefault="00592B4A">
      <w:pPr>
        <w:rPr>
          <w:b/>
          <w:bCs/>
          <w:sz w:val="32"/>
          <w:szCs w:val="32"/>
          <w:lang w:val="en-US"/>
        </w:rPr>
      </w:pPr>
      <w:r>
        <w:rPr>
          <w:b/>
          <w:bCs/>
          <w:sz w:val="32"/>
          <w:szCs w:val="32"/>
          <w:lang w:val="en-US"/>
        </w:rPr>
        <w:t>Level of education:</w:t>
      </w:r>
    </w:p>
    <w:p w14:paraId="4B965C6A" w14:textId="1987C131" w:rsidR="008D5904" w:rsidRDefault="008D5904" w:rsidP="008D5904">
      <w:pPr>
        <w:rPr>
          <w:rFonts w:ascii="Times New Roman" w:eastAsia="Times New Roman" w:hAnsi="Times New Roman" w:cs="Times New Roman"/>
          <w:lang w:eastAsia="en-GB"/>
        </w:rPr>
      </w:pPr>
      <w:r w:rsidRPr="008D5904">
        <w:rPr>
          <w:rFonts w:ascii="docs-Times" w:eastAsia="Times New Roman" w:hAnsi="docs-Times" w:cs="Times New Roman"/>
          <w:color w:val="000000"/>
          <w:shd w:val="clear" w:color="auto" w:fill="FFFFFF"/>
          <w:lang w:eastAsia="en-GB"/>
        </w:rPr>
        <w:t>The Canadian system of education offers three levels of educations that students can pursue. </w:t>
      </w:r>
    </w:p>
    <w:p w14:paraId="24CACDDE" w14:textId="77777777" w:rsidR="008D5904" w:rsidRPr="008D5904" w:rsidRDefault="008D5904" w:rsidP="008D5904">
      <w:pPr>
        <w:pStyle w:val="ListParagraph"/>
        <w:numPr>
          <w:ilvl w:val="0"/>
          <w:numId w:val="1"/>
        </w:numPr>
        <w:rPr>
          <w:rFonts w:ascii="Times New Roman" w:eastAsia="Times New Roman" w:hAnsi="Times New Roman" w:cs="Times New Roman"/>
          <w:lang w:eastAsia="en-GB"/>
        </w:rPr>
      </w:pPr>
      <w:r w:rsidRPr="008D5904">
        <w:rPr>
          <w:rFonts w:ascii="Times" w:eastAsia="Times New Roman" w:hAnsi="Times" w:cs="Times New Roman"/>
          <w:color w:val="000000"/>
          <w:lang w:eastAsia="en-GB"/>
        </w:rPr>
        <w:t>Bachelors</w:t>
      </w:r>
    </w:p>
    <w:p w14:paraId="1995CA0F" w14:textId="77777777" w:rsidR="008D5904" w:rsidRPr="008D5904" w:rsidRDefault="008D5904" w:rsidP="008D5904">
      <w:pPr>
        <w:pStyle w:val="ListParagraph"/>
        <w:numPr>
          <w:ilvl w:val="0"/>
          <w:numId w:val="1"/>
        </w:numPr>
        <w:rPr>
          <w:rFonts w:ascii="Times New Roman" w:eastAsia="Times New Roman" w:hAnsi="Times New Roman" w:cs="Times New Roman"/>
          <w:lang w:eastAsia="en-GB"/>
        </w:rPr>
      </w:pPr>
      <w:r w:rsidRPr="008D5904">
        <w:rPr>
          <w:rFonts w:ascii="Times" w:eastAsia="Times New Roman" w:hAnsi="Times" w:cs="Times New Roman"/>
          <w:color w:val="000000"/>
          <w:lang w:eastAsia="en-GB"/>
        </w:rPr>
        <w:t>Master’s</w:t>
      </w:r>
    </w:p>
    <w:p w14:paraId="0908D99D" w14:textId="17A82404" w:rsidR="008D5904" w:rsidRPr="00A2598D" w:rsidRDefault="008D5904" w:rsidP="008D5904">
      <w:pPr>
        <w:pStyle w:val="ListParagraph"/>
        <w:numPr>
          <w:ilvl w:val="0"/>
          <w:numId w:val="1"/>
        </w:numPr>
        <w:rPr>
          <w:rFonts w:ascii="Times New Roman" w:eastAsia="Times New Roman" w:hAnsi="Times New Roman" w:cs="Times New Roman"/>
          <w:lang w:eastAsia="en-GB"/>
        </w:rPr>
      </w:pPr>
      <w:r w:rsidRPr="00A2598D">
        <w:rPr>
          <w:rFonts w:ascii="Times" w:eastAsia="Times New Roman" w:hAnsi="Times" w:cs="Times New Roman"/>
          <w:color w:val="000000"/>
          <w:lang w:eastAsia="en-GB"/>
        </w:rPr>
        <w:t>Doctorate’s degrees</w:t>
      </w:r>
      <w:r w:rsidRPr="00A2598D">
        <w:rPr>
          <w:rFonts w:ascii="Times" w:eastAsia="Times New Roman" w:hAnsi="Times" w:cs="Times New Roman"/>
          <w:color w:val="000000"/>
          <w:lang w:val="en-US" w:eastAsia="en-GB"/>
        </w:rPr>
        <w:t>/ PhD.</w:t>
      </w:r>
    </w:p>
    <w:p w14:paraId="080B3578" w14:textId="6F9BEC46" w:rsidR="008D5904" w:rsidRPr="00A2598D" w:rsidRDefault="004D2F52" w:rsidP="008D5904">
      <w:pPr>
        <w:rPr>
          <w:rFonts w:ascii="Times New Roman" w:eastAsia="Times New Roman" w:hAnsi="Times New Roman" w:cs="Times New Roman"/>
          <w:b/>
          <w:bCs/>
          <w:sz w:val="32"/>
          <w:szCs w:val="32"/>
          <w:lang w:val="en-US" w:eastAsia="en-GB"/>
        </w:rPr>
      </w:pPr>
      <w:r w:rsidRPr="00A2598D">
        <w:rPr>
          <w:rFonts w:ascii="Times New Roman" w:eastAsia="Times New Roman" w:hAnsi="Times New Roman" w:cs="Times New Roman"/>
          <w:b/>
          <w:bCs/>
          <w:sz w:val="32"/>
          <w:szCs w:val="32"/>
          <w:lang w:val="en-US" w:eastAsia="en-GB"/>
        </w:rPr>
        <w:t>Popular courses in respective country:</w:t>
      </w:r>
    </w:p>
    <w:p w14:paraId="2D30FE84" w14:textId="5649CF6F" w:rsidR="004D2F52" w:rsidRPr="004D2F52" w:rsidRDefault="004D2F52" w:rsidP="004D2F52">
      <w:pPr>
        <w:pStyle w:val="ListParagraph"/>
        <w:numPr>
          <w:ilvl w:val="0"/>
          <w:numId w:val="2"/>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M</w:t>
      </w:r>
      <w:r>
        <w:rPr>
          <w:rFonts w:ascii="Times" w:eastAsia="Times New Roman" w:hAnsi="Times" w:cs="Times New Roman"/>
          <w:color w:val="000000"/>
          <w:lang w:val="en-US" w:eastAsia="en-GB"/>
        </w:rPr>
        <w:t>asters in business administration</w:t>
      </w:r>
    </w:p>
    <w:p w14:paraId="3A56D29B" w14:textId="77777777" w:rsidR="004D2F52" w:rsidRPr="004D2F52" w:rsidRDefault="004D2F52" w:rsidP="004D2F52">
      <w:pPr>
        <w:pStyle w:val="ListParagraph"/>
        <w:numPr>
          <w:ilvl w:val="0"/>
          <w:numId w:val="2"/>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Business and finance</w:t>
      </w:r>
    </w:p>
    <w:p w14:paraId="5CB294C6" w14:textId="77777777" w:rsidR="004D2F52" w:rsidRPr="004D2F52" w:rsidRDefault="004D2F52" w:rsidP="004D2F52">
      <w:pPr>
        <w:pStyle w:val="ListParagraph"/>
        <w:numPr>
          <w:ilvl w:val="0"/>
          <w:numId w:val="2"/>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Media and journalism</w:t>
      </w:r>
    </w:p>
    <w:p w14:paraId="68DD1A65" w14:textId="77777777" w:rsidR="004D2F52" w:rsidRPr="004D2F52" w:rsidRDefault="004D2F52" w:rsidP="004D2F52">
      <w:pPr>
        <w:pStyle w:val="ListParagraph"/>
        <w:numPr>
          <w:ilvl w:val="0"/>
          <w:numId w:val="2"/>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Psychology and human resources</w:t>
      </w:r>
    </w:p>
    <w:p w14:paraId="7072F753" w14:textId="77777777" w:rsidR="004D2F52" w:rsidRPr="004D2F52" w:rsidRDefault="004D2F52" w:rsidP="004D2F52">
      <w:pPr>
        <w:pStyle w:val="ListParagraph"/>
        <w:numPr>
          <w:ilvl w:val="0"/>
          <w:numId w:val="2"/>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Computer science and IT</w:t>
      </w:r>
    </w:p>
    <w:p w14:paraId="4BC43DD4" w14:textId="68A7C63D" w:rsidR="004D2F52" w:rsidRDefault="004D2F52" w:rsidP="004D2F52">
      <w:pPr>
        <w:pStyle w:val="ListParagraph"/>
        <w:numPr>
          <w:ilvl w:val="0"/>
          <w:numId w:val="2"/>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Medical </w:t>
      </w:r>
    </w:p>
    <w:p w14:paraId="076D081A" w14:textId="4C0C2ACE" w:rsidR="004D2F52" w:rsidRPr="00A2598D" w:rsidRDefault="004D2F52" w:rsidP="004D2F52">
      <w:pPr>
        <w:rPr>
          <w:rFonts w:ascii="Times New Roman" w:eastAsia="Times New Roman" w:hAnsi="Times New Roman" w:cs="Times New Roman"/>
          <w:b/>
          <w:bCs/>
          <w:sz w:val="32"/>
          <w:szCs w:val="32"/>
          <w:lang w:val="en-US" w:eastAsia="en-GB"/>
        </w:rPr>
      </w:pPr>
      <w:r w:rsidRPr="00A2598D">
        <w:rPr>
          <w:rFonts w:ascii="Times New Roman" w:eastAsia="Times New Roman" w:hAnsi="Times New Roman" w:cs="Times New Roman"/>
          <w:b/>
          <w:bCs/>
          <w:sz w:val="32"/>
          <w:szCs w:val="32"/>
          <w:lang w:val="en-US" w:eastAsia="en-GB"/>
        </w:rPr>
        <w:t>Student life:</w:t>
      </w:r>
    </w:p>
    <w:p w14:paraId="19553DB8" w14:textId="77777777" w:rsidR="004D2F52" w:rsidRPr="004D2F52" w:rsidRDefault="004D2F52" w:rsidP="004D2F52">
      <w:pPr>
        <w:rPr>
          <w:rFonts w:ascii="Times New Roman" w:eastAsia="Times New Roman" w:hAnsi="Times New Roman" w:cs="Times New Roman"/>
          <w:lang w:eastAsia="en-GB"/>
        </w:rPr>
      </w:pPr>
      <w:r w:rsidRPr="004D2F52">
        <w:rPr>
          <w:rFonts w:ascii="docs-Times" w:eastAsia="Times New Roman" w:hAnsi="docs-Times" w:cs="Times New Roman"/>
          <w:color w:val="000000"/>
          <w:shd w:val="clear" w:color="auto" w:fill="FFFFFF"/>
          <w:lang w:eastAsia="en-GB"/>
        </w:rPr>
        <w:t>For a student, Canada is a great place to thrive and grow. The classrooms are multicultural and diverse, and students experience a range of cultures.</w:t>
      </w:r>
      <w:r>
        <w:rPr>
          <w:rFonts w:ascii="docs-Times" w:eastAsia="Times New Roman" w:hAnsi="docs-Times" w:cs="Times New Roman"/>
          <w:color w:val="000000"/>
          <w:shd w:val="clear" w:color="auto" w:fill="FFFFFF"/>
          <w:lang w:val="en-US" w:eastAsia="en-GB"/>
        </w:rPr>
        <w:t xml:space="preserve"> </w:t>
      </w:r>
      <w:r w:rsidRPr="004D2F52">
        <w:rPr>
          <w:rFonts w:ascii="docs-Times" w:eastAsia="Times New Roman" w:hAnsi="docs-Times" w:cs="Times New Roman"/>
          <w:color w:val="000000"/>
          <w:shd w:val="clear" w:color="auto" w:fill="FFFFFF"/>
          <w:lang w:eastAsia="en-GB"/>
        </w:rPr>
        <w:t>The instructors are supportive, and students experience a safe environment. Students conduct actual research and are guided by their teachers along the way. </w:t>
      </w:r>
    </w:p>
    <w:p w14:paraId="33E3E5F1" w14:textId="704FF9BE" w:rsidR="004D2F52" w:rsidRPr="004D2F52" w:rsidRDefault="004D2F52" w:rsidP="004D2F52">
      <w:pPr>
        <w:rPr>
          <w:rFonts w:ascii="Times New Roman" w:eastAsia="Times New Roman" w:hAnsi="Times New Roman" w:cs="Times New Roman"/>
          <w:lang w:val="en-US" w:eastAsia="en-GB"/>
        </w:rPr>
      </w:pPr>
      <w:r w:rsidRPr="00A2598D">
        <w:rPr>
          <w:rFonts w:ascii="Times New Roman" w:eastAsia="Times New Roman" w:hAnsi="Times New Roman" w:cs="Times New Roman"/>
          <w:b/>
          <w:bCs/>
          <w:sz w:val="32"/>
          <w:szCs w:val="32"/>
          <w:lang w:val="en-US" w:eastAsia="en-GB"/>
        </w:rPr>
        <w:t>Scholarships:</w:t>
      </w:r>
      <w:r>
        <w:rPr>
          <w:rFonts w:ascii="Times New Roman" w:eastAsia="Times New Roman" w:hAnsi="Times New Roman" w:cs="Times New Roman"/>
          <w:lang w:val="en-US" w:eastAsia="en-GB"/>
        </w:rPr>
        <w:br/>
      </w:r>
      <w:r w:rsidRPr="004D2F52">
        <w:rPr>
          <w:rFonts w:ascii="docs-Times" w:eastAsia="Times New Roman" w:hAnsi="docs-Times" w:cs="Times New Roman"/>
          <w:color w:val="000000"/>
          <w:shd w:val="clear" w:color="auto" w:fill="FFFFFF"/>
          <w:lang w:eastAsia="en-GB"/>
        </w:rPr>
        <w:t xml:space="preserve">Canada is one </w:t>
      </w:r>
      <w:r w:rsidRPr="004D2F52">
        <w:rPr>
          <w:rFonts w:ascii="docs-Times" w:eastAsia="Times New Roman" w:hAnsi="docs-Times" w:cs="Times New Roman"/>
          <w:color w:val="000000"/>
          <w:shd w:val="clear" w:color="auto" w:fill="FFFFFF"/>
          <w:lang w:eastAsia="en-GB"/>
        </w:rPr>
        <w:t xml:space="preserve">of </w:t>
      </w:r>
      <w:r>
        <w:rPr>
          <w:rFonts w:ascii="docs-Times" w:eastAsia="Times New Roman" w:hAnsi="docs-Times" w:cs="Times New Roman"/>
          <w:color w:val="000000"/>
          <w:shd w:val="clear" w:color="auto" w:fill="FFFFFF"/>
          <w:lang w:val="en-US" w:eastAsia="en-GB"/>
        </w:rPr>
        <w:t xml:space="preserve">those </w:t>
      </w:r>
      <w:r w:rsidRPr="004D2F52">
        <w:rPr>
          <w:rFonts w:ascii="docs-Times" w:eastAsia="Times New Roman" w:hAnsi="docs-Times" w:cs="Times New Roman"/>
          <w:color w:val="000000"/>
          <w:shd w:val="clear" w:color="auto" w:fill="FFFFFF"/>
          <w:lang w:eastAsia="en-GB"/>
        </w:rPr>
        <w:t xml:space="preserve">countries which are offering scholarships to the </w:t>
      </w:r>
      <w:r>
        <w:rPr>
          <w:rFonts w:ascii="docs-Times" w:eastAsia="Times New Roman" w:hAnsi="docs-Times" w:cs="Times New Roman"/>
          <w:color w:val="000000"/>
          <w:shd w:val="clear" w:color="auto" w:fill="FFFFFF"/>
          <w:lang w:val="en-US" w:eastAsia="en-GB"/>
        </w:rPr>
        <w:t>international students</w:t>
      </w:r>
      <w:r w:rsidRPr="004D2F52">
        <w:rPr>
          <w:rFonts w:ascii="docs-Times" w:eastAsia="Times New Roman" w:hAnsi="docs-Times" w:cs="Times New Roman"/>
          <w:color w:val="000000"/>
          <w:shd w:val="clear" w:color="auto" w:fill="FFFFFF"/>
          <w:lang w:eastAsia="en-GB"/>
        </w:rPr>
        <w:t xml:space="preserve">. Different student visa services are available which guide you about the scholarship criteria and help you in availing any of these opportunities. DRIVETHRU is also one of those services which are known for their remarkable efforts and consultation for scholarships in abroad. They help in getting the scholarship in </w:t>
      </w:r>
      <w:r>
        <w:rPr>
          <w:rFonts w:ascii="docs-Times" w:eastAsia="Times New Roman" w:hAnsi="docs-Times" w:cs="Times New Roman"/>
          <w:color w:val="000000"/>
          <w:shd w:val="clear" w:color="auto" w:fill="FFFFFF"/>
          <w:lang w:val="en-US" w:eastAsia="en-GB"/>
        </w:rPr>
        <w:t>all the countries available on their panel.</w:t>
      </w:r>
    </w:p>
    <w:p w14:paraId="64EB9E74" w14:textId="77777777" w:rsidR="004D2F52" w:rsidRPr="004D2F52" w:rsidRDefault="004D2F52" w:rsidP="004D2F52">
      <w:pPr>
        <w:pStyle w:val="ListParagraph"/>
        <w:numPr>
          <w:ilvl w:val="0"/>
          <w:numId w:val="3"/>
        </w:numPr>
        <w:rPr>
          <w:rFonts w:ascii="Times New Roman" w:eastAsia="Times New Roman" w:hAnsi="Times New Roman" w:cs="Times New Roman"/>
          <w:lang w:eastAsia="en-GB"/>
        </w:rPr>
      </w:pPr>
      <w:r w:rsidRPr="004D2F52">
        <w:rPr>
          <w:rFonts w:ascii="docs-Times" w:eastAsia="Times New Roman" w:hAnsi="docs-Times" w:cs="Times New Roman"/>
          <w:color w:val="000000"/>
          <w:shd w:val="clear" w:color="auto" w:fill="FFFFFF"/>
          <w:lang w:eastAsia="en-GB"/>
        </w:rPr>
        <w:t>Shastri Indo-Canadian institute Canadian commonwealth scholarship and fellowship plan</w:t>
      </w:r>
    </w:p>
    <w:p w14:paraId="7B3C37B8" w14:textId="77777777" w:rsidR="004D2F52" w:rsidRPr="004D2F52" w:rsidRDefault="004D2F52" w:rsidP="004D2F52">
      <w:pPr>
        <w:pStyle w:val="ListParagraph"/>
        <w:numPr>
          <w:ilvl w:val="0"/>
          <w:numId w:val="3"/>
        </w:numPr>
        <w:rPr>
          <w:rFonts w:ascii="Times New Roman" w:eastAsia="Times New Roman" w:hAnsi="Times New Roman" w:cs="Times New Roman"/>
          <w:lang w:eastAsia="en-GB"/>
        </w:rPr>
      </w:pPr>
      <w:r w:rsidRPr="004D2F52">
        <w:rPr>
          <w:rFonts w:ascii="docs-Times" w:eastAsia="Times New Roman" w:hAnsi="docs-Times" w:cs="Times New Roman"/>
          <w:color w:val="000000"/>
          <w:shd w:val="clear" w:color="auto" w:fill="FFFFFF"/>
          <w:lang w:eastAsia="en-GB"/>
        </w:rPr>
        <w:t>National research council of Canada (NRCC)</w:t>
      </w:r>
    </w:p>
    <w:p w14:paraId="368E2993" w14:textId="77777777" w:rsidR="004D2F52" w:rsidRPr="004D2F52" w:rsidRDefault="004D2F52" w:rsidP="004D2F52">
      <w:pPr>
        <w:pStyle w:val="ListParagraph"/>
        <w:numPr>
          <w:ilvl w:val="0"/>
          <w:numId w:val="3"/>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Ontario graduate scholarship program</w:t>
      </w:r>
    </w:p>
    <w:p w14:paraId="7D213585" w14:textId="77777777" w:rsidR="004D2F52" w:rsidRPr="004D2F52" w:rsidRDefault="004D2F52" w:rsidP="004D2F52">
      <w:pPr>
        <w:pStyle w:val="ListParagraph"/>
        <w:numPr>
          <w:ilvl w:val="0"/>
          <w:numId w:val="3"/>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Quebec provincial government scholarship</w:t>
      </w:r>
    </w:p>
    <w:p w14:paraId="0635B629" w14:textId="4FA8E3A5" w:rsidR="004D2F52" w:rsidRPr="00A2598D" w:rsidRDefault="004D2F52" w:rsidP="004D2F52">
      <w:pPr>
        <w:pStyle w:val="ListParagraph"/>
        <w:numPr>
          <w:ilvl w:val="0"/>
          <w:numId w:val="3"/>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Partnership Grants by Social Sciences and Humanities Research Council of Canada</w:t>
      </w:r>
    </w:p>
    <w:p w14:paraId="1D320ED4" w14:textId="1A759F8B" w:rsidR="00A2598D" w:rsidRPr="00A2598D" w:rsidRDefault="00A2598D" w:rsidP="00A2598D">
      <w:pPr>
        <w:rPr>
          <w:rFonts w:ascii="Times New Roman" w:eastAsia="Times New Roman" w:hAnsi="Times New Roman" w:cs="Times New Roman"/>
          <w:b/>
          <w:bCs/>
          <w:sz w:val="32"/>
          <w:szCs w:val="32"/>
          <w:lang w:val="en-US" w:eastAsia="en-GB"/>
        </w:rPr>
      </w:pPr>
      <w:r w:rsidRPr="00A2598D">
        <w:rPr>
          <w:rFonts w:ascii="Times New Roman" w:eastAsia="Times New Roman" w:hAnsi="Times New Roman" w:cs="Times New Roman"/>
          <w:b/>
          <w:bCs/>
          <w:sz w:val="32"/>
          <w:szCs w:val="32"/>
          <w:lang w:val="en-US" w:eastAsia="en-GB"/>
        </w:rPr>
        <w:t>Living cost in Canada:</w:t>
      </w:r>
    </w:p>
    <w:p w14:paraId="1C68691C" w14:textId="77777777"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color w:val="000000"/>
          <w:shd w:val="clear" w:color="auto" w:fill="FFFFFF"/>
          <w:lang w:eastAsia="en-GB"/>
        </w:rPr>
        <w:t>For provinces like Montreal, Quebec, and Ottawa, the average living cost is between 800-1,500 CAD/month. Others such as Calgary and Vancouver can be as expensive as 2,000 CAD/month.</w:t>
      </w:r>
    </w:p>
    <w:p w14:paraId="3C7293FA" w14:textId="77777777" w:rsidR="00A2598D" w:rsidRPr="00A2598D" w:rsidRDefault="00A2598D" w:rsidP="00A2598D">
      <w:pPr>
        <w:rPr>
          <w:rFonts w:ascii="docs-Times" w:eastAsia="Times New Roman" w:hAnsi="docs-Times" w:cs="Times New Roman"/>
          <w:b/>
          <w:bCs/>
          <w:color w:val="000000"/>
          <w:shd w:val="clear" w:color="auto" w:fill="FFFFFF"/>
          <w:lang w:eastAsia="en-GB"/>
        </w:rPr>
      </w:pPr>
      <w:r w:rsidRPr="00A2598D">
        <w:rPr>
          <w:rFonts w:ascii="docs-Times" w:eastAsia="Times New Roman" w:hAnsi="docs-Times" w:cs="Times New Roman"/>
          <w:b/>
          <w:bCs/>
          <w:color w:val="000000"/>
          <w:shd w:val="clear" w:color="auto" w:fill="FFFFFF"/>
          <w:lang w:eastAsia="en-GB"/>
        </w:rPr>
        <w:t>Housing options and costs.</w:t>
      </w:r>
    </w:p>
    <w:p w14:paraId="2DC9A011" w14:textId="77777777"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color w:val="000000"/>
          <w:shd w:val="clear" w:color="auto" w:fill="FFFFFF"/>
          <w:lang w:eastAsia="en-GB"/>
        </w:rPr>
        <w:t>Homestays, University-arranged: 400-800 CAD/month.</w:t>
      </w:r>
    </w:p>
    <w:p w14:paraId="6726D9E6" w14:textId="77777777"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color w:val="000000"/>
          <w:shd w:val="clear" w:color="auto" w:fill="FFFFFF"/>
          <w:lang w:eastAsia="en-GB"/>
        </w:rPr>
        <w:t>Student residencies: 250-625 CAD/month.</w:t>
      </w:r>
    </w:p>
    <w:p w14:paraId="17AB1877" w14:textId="77777777"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color w:val="000000"/>
          <w:shd w:val="clear" w:color="auto" w:fill="FFFFFF"/>
          <w:lang w:eastAsia="en-GB"/>
        </w:rPr>
        <w:t>Rent and share apartment: 300-700 CAD/month, prices vary on facilities and location.</w:t>
      </w:r>
    </w:p>
    <w:p w14:paraId="411E5A32" w14:textId="7DBCD606"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b/>
          <w:bCs/>
          <w:color w:val="000000"/>
          <w:shd w:val="clear" w:color="auto" w:fill="FFFFFF"/>
          <w:lang w:eastAsia="en-GB"/>
        </w:rPr>
        <w:t>Basic utilities</w:t>
      </w:r>
      <w:r w:rsidRPr="00A2598D">
        <w:rPr>
          <w:rFonts w:ascii="docs-Times" w:eastAsia="Times New Roman" w:hAnsi="docs-Times" w:cs="Times New Roman"/>
          <w:color w:val="000000"/>
          <w:shd w:val="clear" w:color="auto" w:fill="FFFFFF"/>
          <w:lang w:eastAsia="en-GB"/>
        </w:rPr>
        <w:t xml:space="preserve"> (heating, water, electricity, and garbage): 150 CAD/month.</w:t>
      </w:r>
      <w:r>
        <w:rPr>
          <w:rFonts w:ascii="docs-Times" w:eastAsia="Times New Roman" w:hAnsi="docs-Times" w:cs="Times New Roman"/>
          <w:color w:val="000000"/>
          <w:shd w:val="clear" w:color="auto" w:fill="FFFFFF"/>
          <w:lang w:eastAsia="en-GB"/>
        </w:rPr>
        <w:br/>
      </w:r>
      <w:r w:rsidRPr="00A2598D">
        <w:rPr>
          <w:rFonts w:ascii="docs-Times" w:eastAsia="Times New Roman" w:hAnsi="docs-Times" w:cs="Times New Roman"/>
          <w:b/>
          <w:bCs/>
          <w:color w:val="000000"/>
          <w:shd w:val="clear" w:color="auto" w:fill="FFFFFF"/>
          <w:lang w:eastAsia="en-GB"/>
        </w:rPr>
        <w:t>Internet</w:t>
      </w:r>
      <w:r w:rsidRPr="00A2598D">
        <w:rPr>
          <w:rFonts w:ascii="docs-Times" w:eastAsia="Times New Roman" w:hAnsi="docs-Times" w:cs="Times New Roman"/>
          <w:color w:val="000000"/>
          <w:shd w:val="clear" w:color="auto" w:fill="FFFFFF"/>
          <w:lang w:eastAsia="en-GB"/>
        </w:rPr>
        <w:t>: 50-70 CAD/month.</w:t>
      </w:r>
    </w:p>
    <w:p w14:paraId="25CD59C7" w14:textId="77777777"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b/>
          <w:bCs/>
          <w:color w:val="000000"/>
          <w:shd w:val="clear" w:color="auto" w:fill="FFFFFF"/>
          <w:lang w:eastAsia="en-GB"/>
        </w:rPr>
        <w:t>Food costs</w:t>
      </w:r>
      <w:r w:rsidRPr="00A2598D">
        <w:rPr>
          <w:rFonts w:ascii="docs-Times" w:eastAsia="Times New Roman" w:hAnsi="docs-Times" w:cs="Times New Roman"/>
          <w:color w:val="000000"/>
          <w:shd w:val="clear" w:color="auto" w:fill="FFFFFF"/>
          <w:lang w:eastAsia="en-GB"/>
        </w:rPr>
        <w:t>: around 300 CAD/month for groceries and supermarkets.</w:t>
      </w:r>
    </w:p>
    <w:p w14:paraId="6C09BD06" w14:textId="77777777"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b/>
          <w:bCs/>
          <w:color w:val="000000"/>
          <w:shd w:val="clear" w:color="auto" w:fill="FFFFFF"/>
          <w:lang w:eastAsia="en-GB"/>
        </w:rPr>
        <w:lastRenderedPageBreak/>
        <w:t>For a transport pass</w:t>
      </w:r>
      <w:r w:rsidRPr="00A2598D">
        <w:rPr>
          <w:rFonts w:ascii="docs-Times" w:eastAsia="Times New Roman" w:hAnsi="docs-Times" w:cs="Times New Roman"/>
          <w:color w:val="000000"/>
          <w:shd w:val="clear" w:color="auto" w:fill="FFFFFF"/>
          <w:lang w:eastAsia="en-GB"/>
        </w:rPr>
        <w:t xml:space="preserve">, students will pay 90 CAD/month, and a one-way ticket is for 3 CAD. </w:t>
      </w:r>
      <w:r w:rsidRPr="00A2598D">
        <w:rPr>
          <w:rFonts w:ascii="docs-Times" w:eastAsia="Times New Roman" w:hAnsi="docs-Times" w:cs="Times New Roman"/>
          <w:b/>
          <w:bCs/>
          <w:color w:val="000000"/>
          <w:shd w:val="clear" w:color="auto" w:fill="FFFFFF"/>
          <w:lang w:eastAsia="en-GB"/>
        </w:rPr>
        <w:t>Taxis</w:t>
      </w:r>
      <w:r w:rsidRPr="00A2598D">
        <w:rPr>
          <w:rFonts w:ascii="docs-Times" w:eastAsia="Times New Roman" w:hAnsi="docs-Times" w:cs="Times New Roman"/>
          <w:color w:val="000000"/>
          <w:shd w:val="clear" w:color="auto" w:fill="FFFFFF"/>
          <w:lang w:eastAsia="en-GB"/>
        </w:rPr>
        <w:t xml:space="preserve"> can be used all over Canada, and the fares lie between 2 to 6 CAD/km.</w:t>
      </w:r>
    </w:p>
    <w:p w14:paraId="05412286" w14:textId="77777777" w:rsidR="00A2598D" w:rsidRDefault="00A2598D" w:rsidP="00A2598D">
      <w:pPr>
        <w:rPr>
          <w:rFonts w:ascii="docs-Times" w:eastAsia="Times New Roman" w:hAnsi="docs-Times" w:cs="Times New Roman"/>
          <w:color w:val="000000"/>
          <w:shd w:val="clear" w:color="auto" w:fill="FFFFFF"/>
          <w:lang w:eastAsia="en-GB"/>
        </w:rPr>
      </w:pPr>
    </w:p>
    <w:p w14:paraId="0B301B38" w14:textId="4CA58737" w:rsidR="00A2598D" w:rsidRPr="00A2598D" w:rsidRDefault="00A2598D" w:rsidP="00A2598D">
      <w:pPr>
        <w:rPr>
          <w:rFonts w:ascii="Times New Roman" w:eastAsia="Times New Roman" w:hAnsi="Times New Roman" w:cs="Times New Roman"/>
          <w:lang w:val="en-US" w:eastAsia="en-GB"/>
        </w:rPr>
      </w:pPr>
      <w:r>
        <w:rPr>
          <w:rFonts w:ascii="docs-Times" w:eastAsia="Times New Roman" w:hAnsi="docs-Times" w:cs="Times New Roman"/>
          <w:color w:val="000000"/>
          <w:shd w:val="clear" w:color="auto" w:fill="FFFFFF"/>
          <w:lang w:eastAsia="en-GB"/>
        </w:rPr>
        <w:br/>
      </w:r>
      <w:r w:rsidRPr="00A2598D">
        <w:rPr>
          <w:rFonts w:ascii="docs-Times" w:eastAsia="Times New Roman" w:hAnsi="docs-Times" w:cs="Times New Roman"/>
          <w:b/>
          <w:bCs/>
          <w:color w:val="000000"/>
          <w:sz w:val="32"/>
          <w:szCs w:val="32"/>
          <w:shd w:val="clear" w:color="auto" w:fill="FFFFFF"/>
          <w:lang w:val="en-US" w:eastAsia="en-GB"/>
        </w:rPr>
        <w:t>study cost in respective country:</w:t>
      </w:r>
    </w:p>
    <w:p w14:paraId="247381C9" w14:textId="5B9AA156" w:rsidR="00A2598D" w:rsidRPr="00A2598D" w:rsidRDefault="00A2598D" w:rsidP="00A2598D">
      <w:pPr>
        <w:pStyle w:val="ListParagraph"/>
        <w:numPr>
          <w:ilvl w:val="0"/>
          <w:numId w:val="1"/>
        </w:numPr>
        <w:rPr>
          <w:rFonts w:ascii="Times New Roman" w:eastAsia="Times New Roman" w:hAnsi="Times New Roman" w:cs="Times New Roman"/>
          <w:lang w:eastAsia="en-GB"/>
        </w:rPr>
      </w:pPr>
      <w:r w:rsidRPr="008D5904">
        <w:rPr>
          <w:rFonts w:ascii="Times" w:eastAsia="Times New Roman" w:hAnsi="Times" w:cs="Times New Roman"/>
          <w:color w:val="000000"/>
          <w:lang w:eastAsia="en-GB"/>
        </w:rPr>
        <w:t>Bachelors</w:t>
      </w:r>
      <w:r>
        <w:rPr>
          <w:rFonts w:ascii="Times" w:eastAsia="Times New Roman" w:hAnsi="Times" w:cs="Times New Roman"/>
          <w:color w:val="000000"/>
          <w:lang w:val="en-US" w:eastAsia="en-GB"/>
        </w:rPr>
        <w:t xml:space="preserve"> degree will cost around minimum $12,000 and maximum $20,000. It highly depends on the selection of the university and course.</w:t>
      </w:r>
    </w:p>
    <w:p w14:paraId="562C46E5" w14:textId="77777777" w:rsidR="00A2598D" w:rsidRPr="008D5904" w:rsidRDefault="00A2598D" w:rsidP="00A2598D">
      <w:pPr>
        <w:pStyle w:val="ListParagraph"/>
        <w:rPr>
          <w:rFonts w:ascii="Times New Roman" w:eastAsia="Times New Roman" w:hAnsi="Times New Roman" w:cs="Times New Roman"/>
          <w:lang w:eastAsia="en-GB"/>
        </w:rPr>
      </w:pPr>
    </w:p>
    <w:p w14:paraId="21B358AF" w14:textId="0E53EB37" w:rsidR="00A2598D" w:rsidRPr="00A2598D" w:rsidRDefault="00A2598D" w:rsidP="00A2598D">
      <w:pPr>
        <w:pStyle w:val="ListParagraph"/>
        <w:numPr>
          <w:ilvl w:val="0"/>
          <w:numId w:val="1"/>
        </w:numPr>
        <w:rPr>
          <w:rFonts w:ascii="Times New Roman" w:eastAsia="Times New Roman" w:hAnsi="Times New Roman" w:cs="Times New Roman"/>
          <w:lang w:eastAsia="en-GB"/>
        </w:rPr>
      </w:pPr>
      <w:r w:rsidRPr="008D5904">
        <w:rPr>
          <w:rFonts w:ascii="Times" w:eastAsia="Times New Roman" w:hAnsi="Times" w:cs="Times New Roman"/>
          <w:color w:val="000000"/>
          <w:lang w:eastAsia="en-GB"/>
        </w:rPr>
        <w:t>Master’s</w:t>
      </w:r>
      <w:r>
        <w:rPr>
          <w:rFonts w:ascii="Times" w:eastAsia="Times New Roman" w:hAnsi="Times" w:cs="Times New Roman"/>
          <w:color w:val="000000"/>
          <w:lang w:val="en-US" w:eastAsia="en-GB"/>
        </w:rPr>
        <w:t xml:space="preserve"> </w:t>
      </w:r>
      <w:r>
        <w:rPr>
          <w:rFonts w:ascii="Times" w:eastAsia="Times New Roman" w:hAnsi="Times" w:cs="Times New Roman"/>
          <w:color w:val="000000"/>
          <w:lang w:val="en-US" w:eastAsia="en-GB"/>
        </w:rPr>
        <w:t>will cost around minimum $</w:t>
      </w:r>
      <w:r>
        <w:rPr>
          <w:rFonts w:ascii="Times" w:eastAsia="Times New Roman" w:hAnsi="Times" w:cs="Times New Roman"/>
          <w:color w:val="000000"/>
          <w:lang w:val="en-US" w:eastAsia="en-GB"/>
        </w:rPr>
        <w:t>28,</w:t>
      </w:r>
      <w:r>
        <w:rPr>
          <w:rFonts w:ascii="Times" w:eastAsia="Times New Roman" w:hAnsi="Times" w:cs="Times New Roman"/>
          <w:color w:val="000000"/>
          <w:lang w:val="en-US" w:eastAsia="en-GB"/>
        </w:rPr>
        <w:t>000 and maximum $</w:t>
      </w:r>
      <w:r w:rsidR="00344202">
        <w:rPr>
          <w:rFonts w:ascii="Times" w:eastAsia="Times New Roman" w:hAnsi="Times" w:cs="Times New Roman"/>
          <w:color w:val="000000"/>
          <w:lang w:val="en-US" w:eastAsia="en-GB"/>
        </w:rPr>
        <w:t>42</w:t>
      </w:r>
      <w:r>
        <w:rPr>
          <w:rFonts w:ascii="Times" w:eastAsia="Times New Roman" w:hAnsi="Times" w:cs="Times New Roman"/>
          <w:color w:val="000000"/>
          <w:lang w:val="en-US" w:eastAsia="en-GB"/>
        </w:rPr>
        <w:t xml:space="preserve">,000. It highly depends on the selection of the university and </w:t>
      </w:r>
      <w:r w:rsidR="00344202">
        <w:rPr>
          <w:rFonts w:ascii="Times" w:eastAsia="Times New Roman" w:hAnsi="Times" w:cs="Times New Roman"/>
          <w:color w:val="000000"/>
          <w:lang w:val="en-US" w:eastAsia="en-GB"/>
        </w:rPr>
        <w:t>degree</w:t>
      </w:r>
      <w:r>
        <w:rPr>
          <w:rFonts w:ascii="Times" w:eastAsia="Times New Roman" w:hAnsi="Times" w:cs="Times New Roman"/>
          <w:color w:val="000000"/>
          <w:lang w:val="en-US" w:eastAsia="en-GB"/>
        </w:rPr>
        <w:t>.</w:t>
      </w:r>
    </w:p>
    <w:p w14:paraId="7E46BFC0" w14:textId="785E08F0" w:rsidR="00A2598D" w:rsidRPr="008D5904" w:rsidRDefault="00A2598D" w:rsidP="00344202">
      <w:pPr>
        <w:pStyle w:val="ListParagraph"/>
        <w:rPr>
          <w:rFonts w:ascii="Times New Roman" w:eastAsia="Times New Roman" w:hAnsi="Times New Roman" w:cs="Times New Roman"/>
          <w:lang w:eastAsia="en-GB"/>
        </w:rPr>
      </w:pPr>
    </w:p>
    <w:p w14:paraId="7B3730BE" w14:textId="16307B0C" w:rsidR="00A2598D" w:rsidRPr="00344202" w:rsidRDefault="00A2598D" w:rsidP="00A2598D">
      <w:pPr>
        <w:pStyle w:val="ListParagraph"/>
        <w:numPr>
          <w:ilvl w:val="0"/>
          <w:numId w:val="1"/>
        </w:numPr>
        <w:rPr>
          <w:rFonts w:ascii="Times New Roman" w:eastAsia="Times New Roman" w:hAnsi="Times New Roman" w:cs="Times New Roman"/>
          <w:lang w:eastAsia="en-GB"/>
        </w:rPr>
      </w:pPr>
      <w:r w:rsidRPr="00A2598D">
        <w:rPr>
          <w:rFonts w:ascii="Times" w:eastAsia="Times New Roman" w:hAnsi="Times" w:cs="Times New Roman"/>
          <w:color w:val="000000"/>
          <w:lang w:eastAsia="en-GB"/>
        </w:rPr>
        <w:t>Doctorate’s degrees</w:t>
      </w:r>
      <w:r w:rsidRPr="00A2598D">
        <w:rPr>
          <w:rFonts w:ascii="Times" w:eastAsia="Times New Roman" w:hAnsi="Times" w:cs="Times New Roman"/>
          <w:color w:val="000000"/>
          <w:lang w:val="en-US" w:eastAsia="en-GB"/>
        </w:rPr>
        <w:t>/ PhD.</w:t>
      </w:r>
      <w:r w:rsidR="00344202">
        <w:rPr>
          <w:rFonts w:ascii="Times" w:eastAsia="Times New Roman" w:hAnsi="Times" w:cs="Times New Roman"/>
          <w:color w:val="000000"/>
          <w:lang w:val="en-US" w:eastAsia="en-GB"/>
        </w:rPr>
        <w:t xml:space="preserve"> It depends on the selection of professor and university.</w:t>
      </w:r>
    </w:p>
    <w:p w14:paraId="110E0638" w14:textId="77777777" w:rsidR="00344202" w:rsidRPr="00344202" w:rsidRDefault="00344202" w:rsidP="00344202">
      <w:pPr>
        <w:pStyle w:val="ListParagraph"/>
        <w:rPr>
          <w:rFonts w:ascii="Times New Roman" w:eastAsia="Times New Roman" w:hAnsi="Times New Roman" w:cs="Times New Roman"/>
          <w:lang w:eastAsia="en-GB"/>
        </w:rPr>
      </w:pPr>
    </w:p>
    <w:p w14:paraId="3D4B12F4" w14:textId="77777777" w:rsidR="00592B4A" w:rsidRPr="00592B4A" w:rsidRDefault="00344202" w:rsidP="00592B4A">
      <w:r w:rsidRPr="00592B4A">
        <w:rPr>
          <w:rFonts w:ascii="Times New Roman" w:eastAsia="Times New Roman" w:hAnsi="Times New Roman" w:cs="Times New Roman"/>
          <w:b/>
          <w:bCs/>
          <w:sz w:val="32"/>
          <w:szCs w:val="32"/>
          <w:lang w:val="en-US" w:eastAsia="en-GB"/>
        </w:rPr>
        <w:t>Universities from Canada:</w:t>
      </w:r>
    </w:p>
    <w:p w14:paraId="0422E725" w14:textId="77777777" w:rsidR="00592B4A" w:rsidRPr="00592B4A" w:rsidRDefault="00592B4A" w:rsidP="00592B4A">
      <w:pPr>
        <w:pStyle w:val="ListParagraph"/>
        <w:rPr>
          <w:rFonts w:ascii="Times New Roman" w:eastAsia="Times New Roman" w:hAnsi="Times New Roman" w:cs="Times New Roman"/>
          <w:lang w:val="en-US" w:eastAsia="en-GB"/>
        </w:rPr>
      </w:pPr>
    </w:p>
    <w:p w14:paraId="61FD50B8" w14:textId="234054F3" w:rsidR="00592B4A" w:rsidRDefault="00592B4A" w:rsidP="00592B4A">
      <w:pPr>
        <w:pStyle w:val="ListParagraph"/>
        <w:numPr>
          <w:ilvl w:val="0"/>
          <w:numId w:val="6"/>
        </w:numPr>
      </w:pPr>
      <w:r>
        <w:t>University Canada west</w:t>
      </w:r>
    </w:p>
    <w:p w14:paraId="4E0E85E6" w14:textId="77777777" w:rsidR="00592B4A" w:rsidRDefault="00592B4A" w:rsidP="00592B4A">
      <w:pPr>
        <w:pStyle w:val="ListParagraph"/>
        <w:numPr>
          <w:ilvl w:val="0"/>
          <w:numId w:val="1"/>
        </w:numPr>
      </w:pPr>
      <w:r>
        <w:t>University of waterloo</w:t>
      </w:r>
    </w:p>
    <w:p w14:paraId="1E33A757" w14:textId="77777777" w:rsidR="00592B4A" w:rsidRDefault="00592B4A" w:rsidP="00592B4A">
      <w:pPr>
        <w:pStyle w:val="ListParagraph"/>
        <w:numPr>
          <w:ilvl w:val="0"/>
          <w:numId w:val="1"/>
        </w:numPr>
      </w:pPr>
      <w:r>
        <w:t>Brock university</w:t>
      </w:r>
    </w:p>
    <w:p w14:paraId="3EA785D4" w14:textId="77777777" w:rsidR="00592B4A" w:rsidRDefault="00592B4A" w:rsidP="00592B4A">
      <w:pPr>
        <w:pStyle w:val="ListParagraph"/>
        <w:numPr>
          <w:ilvl w:val="0"/>
          <w:numId w:val="1"/>
        </w:numPr>
      </w:pPr>
      <w:r>
        <w:t>Toronto school of management</w:t>
      </w:r>
    </w:p>
    <w:p w14:paraId="3BC5EBF5" w14:textId="77777777" w:rsidR="00592B4A" w:rsidRDefault="00592B4A" w:rsidP="00592B4A">
      <w:pPr>
        <w:pStyle w:val="ListParagraph"/>
        <w:numPr>
          <w:ilvl w:val="0"/>
          <w:numId w:val="1"/>
        </w:numPr>
      </w:pPr>
      <w:r>
        <w:t>University of Regina</w:t>
      </w:r>
    </w:p>
    <w:p w14:paraId="32F9FCF5" w14:textId="77777777" w:rsidR="00592B4A" w:rsidRDefault="00592B4A" w:rsidP="00592B4A">
      <w:pPr>
        <w:pStyle w:val="ListParagraph"/>
        <w:numPr>
          <w:ilvl w:val="0"/>
          <w:numId w:val="1"/>
        </w:numPr>
      </w:pPr>
      <w:r>
        <w:t>ST Mathews university</w:t>
      </w:r>
    </w:p>
    <w:p w14:paraId="3B6A0C82" w14:textId="77777777" w:rsidR="00592B4A" w:rsidRDefault="00592B4A" w:rsidP="00592B4A">
      <w:pPr>
        <w:pStyle w:val="ListParagraph"/>
        <w:numPr>
          <w:ilvl w:val="0"/>
          <w:numId w:val="1"/>
        </w:numPr>
      </w:pPr>
      <w:r>
        <w:t>SABA university school of medicine</w:t>
      </w:r>
    </w:p>
    <w:p w14:paraId="7BA9A621" w14:textId="3D3ECA9D" w:rsidR="00592B4A" w:rsidRDefault="00592B4A" w:rsidP="00592B4A">
      <w:pPr>
        <w:pStyle w:val="trt0xe"/>
        <w:numPr>
          <w:ilvl w:val="0"/>
          <w:numId w:val="1"/>
        </w:numPr>
        <w:spacing w:before="0" w:beforeAutospacing="0" w:after="60" w:afterAutospacing="0"/>
        <w:rPr>
          <w:rFonts w:ascii="Arial" w:hAnsi="Arial" w:cs="Arial"/>
          <w:color w:val="202124"/>
        </w:rPr>
      </w:pPr>
      <w:r>
        <w:rPr>
          <w:rFonts w:ascii="Arial" w:hAnsi="Arial" w:cs="Arial"/>
          <w:color w:val="202124"/>
        </w:rPr>
        <w:t xml:space="preserve">Memorial University of Newfoundland </w:t>
      </w:r>
    </w:p>
    <w:p w14:paraId="4DC1D87A" w14:textId="660A8936" w:rsidR="00592B4A" w:rsidRDefault="00592B4A" w:rsidP="00592B4A">
      <w:pPr>
        <w:pStyle w:val="trt0xe"/>
        <w:numPr>
          <w:ilvl w:val="0"/>
          <w:numId w:val="1"/>
        </w:numPr>
        <w:spacing w:before="0" w:beforeAutospacing="0" w:after="60" w:afterAutospacing="0"/>
        <w:rPr>
          <w:rFonts w:ascii="Arial" w:hAnsi="Arial" w:cs="Arial"/>
          <w:color w:val="202124"/>
        </w:rPr>
      </w:pPr>
      <w:r>
        <w:rPr>
          <w:rFonts w:ascii="Arial" w:hAnsi="Arial" w:cs="Arial"/>
          <w:color w:val="202124"/>
        </w:rPr>
        <w:t xml:space="preserve">Royal Roads University </w:t>
      </w:r>
    </w:p>
    <w:p w14:paraId="209A99C9" w14:textId="77777777" w:rsidR="00592B4A" w:rsidRDefault="00592B4A" w:rsidP="00592B4A">
      <w:pPr>
        <w:pStyle w:val="trt0xe"/>
        <w:numPr>
          <w:ilvl w:val="0"/>
          <w:numId w:val="1"/>
        </w:numPr>
        <w:spacing w:before="0" w:beforeAutospacing="0" w:after="60" w:afterAutospacing="0"/>
        <w:rPr>
          <w:rFonts w:ascii="Arial" w:hAnsi="Arial" w:cs="Arial"/>
          <w:color w:val="202124"/>
        </w:rPr>
      </w:pPr>
      <w:r>
        <w:rPr>
          <w:rFonts w:ascii="Arial" w:hAnsi="Arial" w:cs="Arial"/>
          <w:color w:val="202124"/>
        </w:rPr>
        <w:t>University of Saskatchewan</w:t>
      </w:r>
    </w:p>
    <w:p w14:paraId="5CED276A" w14:textId="6E6EB855" w:rsidR="00344202" w:rsidRPr="00344202" w:rsidRDefault="00344202" w:rsidP="00344202">
      <w:pPr>
        <w:rPr>
          <w:rFonts w:ascii="Times New Roman" w:eastAsia="Times New Roman" w:hAnsi="Times New Roman" w:cs="Times New Roman"/>
          <w:lang w:val="en-US" w:eastAsia="en-GB"/>
        </w:rPr>
      </w:pPr>
    </w:p>
    <w:p w14:paraId="25474D47" w14:textId="77777777" w:rsidR="00A2598D" w:rsidRPr="00A2598D" w:rsidRDefault="00A2598D" w:rsidP="00A2598D">
      <w:pPr>
        <w:rPr>
          <w:rFonts w:ascii="Times New Roman" w:eastAsia="Times New Roman" w:hAnsi="Times New Roman" w:cs="Times New Roman"/>
          <w:lang w:eastAsia="en-GB"/>
        </w:rPr>
      </w:pPr>
    </w:p>
    <w:p w14:paraId="3316D17D" w14:textId="48F91B0E" w:rsidR="004D2F52" w:rsidRPr="004D2F52" w:rsidRDefault="004D2F52" w:rsidP="004D2F52">
      <w:pPr>
        <w:rPr>
          <w:rFonts w:ascii="Times New Roman" w:eastAsia="Times New Roman" w:hAnsi="Times New Roman" w:cs="Times New Roman"/>
          <w:lang w:val="en-US" w:eastAsia="en-GB"/>
        </w:rPr>
      </w:pPr>
    </w:p>
    <w:p w14:paraId="09D30E62" w14:textId="77777777" w:rsidR="004D2F52" w:rsidRPr="004D2F52" w:rsidRDefault="004D2F52" w:rsidP="004D2F52">
      <w:pPr>
        <w:rPr>
          <w:rFonts w:ascii="Times New Roman" w:eastAsia="Times New Roman" w:hAnsi="Times New Roman" w:cs="Times New Roman"/>
          <w:lang w:val="en-US" w:eastAsia="en-GB"/>
        </w:rPr>
      </w:pPr>
    </w:p>
    <w:sectPr w:rsidR="004D2F52" w:rsidRPr="004D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ocs-Times">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B29"/>
    <w:multiLevelType w:val="hybridMultilevel"/>
    <w:tmpl w:val="BCC2D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DF6428"/>
    <w:multiLevelType w:val="hybridMultilevel"/>
    <w:tmpl w:val="E0CC7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185BFD"/>
    <w:multiLevelType w:val="hybridMultilevel"/>
    <w:tmpl w:val="70C46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9910E0"/>
    <w:multiLevelType w:val="hybridMultilevel"/>
    <w:tmpl w:val="1AD6F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9B05C8"/>
    <w:multiLevelType w:val="multilevel"/>
    <w:tmpl w:val="00F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E4A13"/>
    <w:multiLevelType w:val="hybridMultilevel"/>
    <w:tmpl w:val="EB860D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04"/>
    <w:rsid w:val="00344202"/>
    <w:rsid w:val="004D2F52"/>
    <w:rsid w:val="00592B4A"/>
    <w:rsid w:val="008D5904"/>
    <w:rsid w:val="00A2598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57F65D3"/>
  <w15:chartTrackingRefBased/>
  <w15:docId w15:val="{F3CE1F1F-1002-3E41-B3F5-122D5DBC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904"/>
    <w:pPr>
      <w:ind w:left="720"/>
      <w:contextualSpacing/>
    </w:pPr>
  </w:style>
  <w:style w:type="paragraph" w:customStyle="1" w:styleId="trt0xe">
    <w:name w:val="trt0xe"/>
    <w:basedOn w:val="Normal"/>
    <w:rsid w:val="00592B4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0281">
      <w:bodyDiv w:val="1"/>
      <w:marLeft w:val="0"/>
      <w:marRight w:val="0"/>
      <w:marTop w:val="0"/>
      <w:marBottom w:val="0"/>
      <w:divBdr>
        <w:top w:val="none" w:sz="0" w:space="0" w:color="auto"/>
        <w:left w:val="none" w:sz="0" w:space="0" w:color="auto"/>
        <w:bottom w:val="none" w:sz="0" w:space="0" w:color="auto"/>
        <w:right w:val="none" w:sz="0" w:space="0" w:color="auto"/>
      </w:divBdr>
    </w:div>
    <w:div w:id="22948813">
      <w:bodyDiv w:val="1"/>
      <w:marLeft w:val="0"/>
      <w:marRight w:val="0"/>
      <w:marTop w:val="0"/>
      <w:marBottom w:val="0"/>
      <w:divBdr>
        <w:top w:val="none" w:sz="0" w:space="0" w:color="auto"/>
        <w:left w:val="none" w:sz="0" w:space="0" w:color="auto"/>
        <w:bottom w:val="none" w:sz="0" w:space="0" w:color="auto"/>
        <w:right w:val="none" w:sz="0" w:space="0" w:color="auto"/>
      </w:divBdr>
    </w:div>
    <w:div w:id="261380533">
      <w:bodyDiv w:val="1"/>
      <w:marLeft w:val="0"/>
      <w:marRight w:val="0"/>
      <w:marTop w:val="0"/>
      <w:marBottom w:val="0"/>
      <w:divBdr>
        <w:top w:val="none" w:sz="0" w:space="0" w:color="auto"/>
        <w:left w:val="none" w:sz="0" w:space="0" w:color="auto"/>
        <w:bottom w:val="none" w:sz="0" w:space="0" w:color="auto"/>
        <w:right w:val="none" w:sz="0" w:space="0" w:color="auto"/>
      </w:divBdr>
    </w:div>
    <w:div w:id="465902115">
      <w:bodyDiv w:val="1"/>
      <w:marLeft w:val="0"/>
      <w:marRight w:val="0"/>
      <w:marTop w:val="0"/>
      <w:marBottom w:val="0"/>
      <w:divBdr>
        <w:top w:val="none" w:sz="0" w:space="0" w:color="auto"/>
        <w:left w:val="none" w:sz="0" w:space="0" w:color="auto"/>
        <w:bottom w:val="none" w:sz="0" w:space="0" w:color="auto"/>
        <w:right w:val="none" w:sz="0" w:space="0" w:color="auto"/>
      </w:divBdr>
    </w:div>
    <w:div w:id="472909589">
      <w:bodyDiv w:val="1"/>
      <w:marLeft w:val="0"/>
      <w:marRight w:val="0"/>
      <w:marTop w:val="0"/>
      <w:marBottom w:val="0"/>
      <w:divBdr>
        <w:top w:val="none" w:sz="0" w:space="0" w:color="auto"/>
        <w:left w:val="none" w:sz="0" w:space="0" w:color="auto"/>
        <w:bottom w:val="none" w:sz="0" w:space="0" w:color="auto"/>
        <w:right w:val="none" w:sz="0" w:space="0" w:color="auto"/>
      </w:divBdr>
    </w:div>
    <w:div w:id="558631513">
      <w:bodyDiv w:val="1"/>
      <w:marLeft w:val="0"/>
      <w:marRight w:val="0"/>
      <w:marTop w:val="0"/>
      <w:marBottom w:val="0"/>
      <w:divBdr>
        <w:top w:val="none" w:sz="0" w:space="0" w:color="auto"/>
        <w:left w:val="none" w:sz="0" w:space="0" w:color="auto"/>
        <w:bottom w:val="none" w:sz="0" w:space="0" w:color="auto"/>
        <w:right w:val="none" w:sz="0" w:space="0" w:color="auto"/>
      </w:divBdr>
    </w:div>
    <w:div w:id="609238755">
      <w:bodyDiv w:val="1"/>
      <w:marLeft w:val="0"/>
      <w:marRight w:val="0"/>
      <w:marTop w:val="0"/>
      <w:marBottom w:val="0"/>
      <w:divBdr>
        <w:top w:val="none" w:sz="0" w:space="0" w:color="auto"/>
        <w:left w:val="none" w:sz="0" w:space="0" w:color="auto"/>
        <w:bottom w:val="none" w:sz="0" w:space="0" w:color="auto"/>
        <w:right w:val="none" w:sz="0" w:space="0" w:color="auto"/>
      </w:divBdr>
    </w:div>
    <w:div w:id="677585488">
      <w:bodyDiv w:val="1"/>
      <w:marLeft w:val="0"/>
      <w:marRight w:val="0"/>
      <w:marTop w:val="0"/>
      <w:marBottom w:val="0"/>
      <w:divBdr>
        <w:top w:val="none" w:sz="0" w:space="0" w:color="auto"/>
        <w:left w:val="none" w:sz="0" w:space="0" w:color="auto"/>
        <w:bottom w:val="none" w:sz="0" w:space="0" w:color="auto"/>
        <w:right w:val="none" w:sz="0" w:space="0" w:color="auto"/>
      </w:divBdr>
    </w:div>
    <w:div w:id="707801499">
      <w:bodyDiv w:val="1"/>
      <w:marLeft w:val="0"/>
      <w:marRight w:val="0"/>
      <w:marTop w:val="0"/>
      <w:marBottom w:val="0"/>
      <w:divBdr>
        <w:top w:val="none" w:sz="0" w:space="0" w:color="auto"/>
        <w:left w:val="none" w:sz="0" w:space="0" w:color="auto"/>
        <w:bottom w:val="none" w:sz="0" w:space="0" w:color="auto"/>
        <w:right w:val="none" w:sz="0" w:space="0" w:color="auto"/>
      </w:divBdr>
    </w:div>
    <w:div w:id="735130287">
      <w:bodyDiv w:val="1"/>
      <w:marLeft w:val="0"/>
      <w:marRight w:val="0"/>
      <w:marTop w:val="0"/>
      <w:marBottom w:val="0"/>
      <w:divBdr>
        <w:top w:val="none" w:sz="0" w:space="0" w:color="auto"/>
        <w:left w:val="none" w:sz="0" w:space="0" w:color="auto"/>
        <w:bottom w:val="none" w:sz="0" w:space="0" w:color="auto"/>
        <w:right w:val="none" w:sz="0" w:space="0" w:color="auto"/>
      </w:divBdr>
    </w:div>
    <w:div w:id="762604335">
      <w:bodyDiv w:val="1"/>
      <w:marLeft w:val="0"/>
      <w:marRight w:val="0"/>
      <w:marTop w:val="0"/>
      <w:marBottom w:val="0"/>
      <w:divBdr>
        <w:top w:val="none" w:sz="0" w:space="0" w:color="auto"/>
        <w:left w:val="none" w:sz="0" w:space="0" w:color="auto"/>
        <w:bottom w:val="none" w:sz="0" w:space="0" w:color="auto"/>
        <w:right w:val="none" w:sz="0" w:space="0" w:color="auto"/>
      </w:divBdr>
    </w:div>
    <w:div w:id="1027484643">
      <w:bodyDiv w:val="1"/>
      <w:marLeft w:val="0"/>
      <w:marRight w:val="0"/>
      <w:marTop w:val="0"/>
      <w:marBottom w:val="0"/>
      <w:divBdr>
        <w:top w:val="none" w:sz="0" w:space="0" w:color="auto"/>
        <w:left w:val="none" w:sz="0" w:space="0" w:color="auto"/>
        <w:bottom w:val="none" w:sz="0" w:space="0" w:color="auto"/>
        <w:right w:val="none" w:sz="0" w:space="0" w:color="auto"/>
      </w:divBdr>
    </w:div>
    <w:div w:id="1070273293">
      <w:bodyDiv w:val="1"/>
      <w:marLeft w:val="0"/>
      <w:marRight w:val="0"/>
      <w:marTop w:val="0"/>
      <w:marBottom w:val="0"/>
      <w:divBdr>
        <w:top w:val="none" w:sz="0" w:space="0" w:color="auto"/>
        <w:left w:val="none" w:sz="0" w:space="0" w:color="auto"/>
        <w:bottom w:val="none" w:sz="0" w:space="0" w:color="auto"/>
        <w:right w:val="none" w:sz="0" w:space="0" w:color="auto"/>
      </w:divBdr>
    </w:div>
    <w:div w:id="1074544904">
      <w:bodyDiv w:val="1"/>
      <w:marLeft w:val="0"/>
      <w:marRight w:val="0"/>
      <w:marTop w:val="0"/>
      <w:marBottom w:val="0"/>
      <w:divBdr>
        <w:top w:val="none" w:sz="0" w:space="0" w:color="auto"/>
        <w:left w:val="none" w:sz="0" w:space="0" w:color="auto"/>
        <w:bottom w:val="none" w:sz="0" w:space="0" w:color="auto"/>
        <w:right w:val="none" w:sz="0" w:space="0" w:color="auto"/>
      </w:divBdr>
    </w:div>
    <w:div w:id="1216359256">
      <w:bodyDiv w:val="1"/>
      <w:marLeft w:val="0"/>
      <w:marRight w:val="0"/>
      <w:marTop w:val="0"/>
      <w:marBottom w:val="0"/>
      <w:divBdr>
        <w:top w:val="none" w:sz="0" w:space="0" w:color="auto"/>
        <w:left w:val="none" w:sz="0" w:space="0" w:color="auto"/>
        <w:bottom w:val="none" w:sz="0" w:space="0" w:color="auto"/>
        <w:right w:val="none" w:sz="0" w:space="0" w:color="auto"/>
      </w:divBdr>
    </w:div>
    <w:div w:id="1232472128">
      <w:bodyDiv w:val="1"/>
      <w:marLeft w:val="0"/>
      <w:marRight w:val="0"/>
      <w:marTop w:val="0"/>
      <w:marBottom w:val="0"/>
      <w:divBdr>
        <w:top w:val="none" w:sz="0" w:space="0" w:color="auto"/>
        <w:left w:val="none" w:sz="0" w:space="0" w:color="auto"/>
        <w:bottom w:val="none" w:sz="0" w:space="0" w:color="auto"/>
        <w:right w:val="none" w:sz="0" w:space="0" w:color="auto"/>
      </w:divBdr>
    </w:div>
    <w:div w:id="1342391107">
      <w:bodyDiv w:val="1"/>
      <w:marLeft w:val="0"/>
      <w:marRight w:val="0"/>
      <w:marTop w:val="0"/>
      <w:marBottom w:val="0"/>
      <w:divBdr>
        <w:top w:val="none" w:sz="0" w:space="0" w:color="auto"/>
        <w:left w:val="none" w:sz="0" w:space="0" w:color="auto"/>
        <w:bottom w:val="none" w:sz="0" w:space="0" w:color="auto"/>
        <w:right w:val="none" w:sz="0" w:space="0" w:color="auto"/>
      </w:divBdr>
    </w:div>
    <w:div w:id="1354068711">
      <w:bodyDiv w:val="1"/>
      <w:marLeft w:val="0"/>
      <w:marRight w:val="0"/>
      <w:marTop w:val="0"/>
      <w:marBottom w:val="0"/>
      <w:divBdr>
        <w:top w:val="none" w:sz="0" w:space="0" w:color="auto"/>
        <w:left w:val="none" w:sz="0" w:space="0" w:color="auto"/>
        <w:bottom w:val="none" w:sz="0" w:space="0" w:color="auto"/>
        <w:right w:val="none" w:sz="0" w:space="0" w:color="auto"/>
      </w:divBdr>
    </w:div>
    <w:div w:id="1427385637">
      <w:bodyDiv w:val="1"/>
      <w:marLeft w:val="0"/>
      <w:marRight w:val="0"/>
      <w:marTop w:val="0"/>
      <w:marBottom w:val="0"/>
      <w:divBdr>
        <w:top w:val="none" w:sz="0" w:space="0" w:color="auto"/>
        <w:left w:val="none" w:sz="0" w:space="0" w:color="auto"/>
        <w:bottom w:val="none" w:sz="0" w:space="0" w:color="auto"/>
        <w:right w:val="none" w:sz="0" w:space="0" w:color="auto"/>
      </w:divBdr>
    </w:div>
    <w:div w:id="1451124342">
      <w:bodyDiv w:val="1"/>
      <w:marLeft w:val="0"/>
      <w:marRight w:val="0"/>
      <w:marTop w:val="0"/>
      <w:marBottom w:val="0"/>
      <w:divBdr>
        <w:top w:val="none" w:sz="0" w:space="0" w:color="auto"/>
        <w:left w:val="none" w:sz="0" w:space="0" w:color="auto"/>
        <w:bottom w:val="none" w:sz="0" w:space="0" w:color="auto"/>
        <w:right w:val="none" w:sz="0" w:space="0" w:color="auto"/>
      </w:divBdr>
    </w:div>
    <w:div w:id="1546016856">
      <w:bodyDiv w:val="1"/>
      <w:marLeft w:val="0"/>
      <w:marRight w:val="0"/>
      <w:marTop w:val="0"/>
      <w:marBottom w:val="0"/>
      <w:divBdr>
        <w:top w:val="none" w:sz="0" w:space="0" w:color="auto"/>
        <w:left w:val="none" w:sz="0" w:space="0" w:color="auto"/>
        <w:bottom w:val="none" w:sz="0" w:space="0" w:color="auto"/>
        <w:right w:val="none" w:sz="0" w:space="0" w:color="auto"/>
      </w:divBdr>
    </w:div>
    <w:div w:id="1569069683">
      <w:bodyDiv w:val="1"/>
      <w:marLeft w:val="0"/>
      <w:marRight w:val="0"/>
      <w:marTop w:val="0"/>
      <w:marBottom w:val="0"/>
      <w:divBdr>
        <w:top w:val="none" w:sz="0" w:space="0" w:color="auto"/>
        <w:left w:val="none" w:sz="0" w:space="0" w:color="auto"/>
        <w:bottom w:val="none" w:sz="0" w:space="0" w:color="auto"/>
        <w:right w:val="none" w:sz="0" w:space="0" w:color="auto"/>
      </w:divBdr>
    </w:div>
    <w:div w:id="1768499953">
      <w:bodyDiv w:val="1"/>
      <w:marLeft w:val="0"/>
      <w:marRight w:val="0"/>
      <w:marTop w:val="0"/>
      <w:marBottom w:val="0"/>
      <w:divBdr>
        <w:top w:val="none" w:sz="0" w:space="0" w:color="auto"/>
        <w:left w:val="none" w:sz="0" w:space="0" w:color="auto"/>
        <w:bottom w:val="none" w:sz="0" w:space="0" w:color="auto"/>
        <w:right w:val="none" w:sz="0" w:space="0" w:color="auto"/>
      </w:divBdr>
    </w:div>
    <w:div w:id="1899590254">
      <w:bodyDiv w:val="1"/>
      <w:marLeft w:val="0"/>
      <w:marRight w:val="0"/>
      <w:marTop w:val="0"/>
      <w:marBottom w:val="0"/>
      <w:divBdr>
        <w:top w:val="none" w:sz="0" w:space="0" w:color="auto"/>
        <w:left w:val="none" w:sz="0" w:space="0" w:color="auto"/>
        <w:bottom w:val="none" w:sz="0" w:space="0" w:color="auto"/>
        <w:right w:val="none" w:sz="0" w:space="0" w:color="auto"/>
      </w:divBdr>
    </w:div>
    <w:div w:id="1934388832">
      <w:bodyDiv w:val="1"/>
      <w:marLeft w:val="0"/>
      <w:marRight w:val="0"/>
      <w:marTop w:val="0"/>
      <w:marBottom w:val="0"/>
      <w:divBdr>
        <w:top w:val="none" w:sz="0" w:space="0" w:color="auto"/>
        <w:left w:val="none" w:sz="0" w:space="0" w:color="auto"/>
        <w:bottom w:val="none" w:sz="0" w:space="0" w:color="auto"/>
        <w:right w:val="none" w:sz="0" w:space="0" w:color="auto"/>
      </w:divBdr>
    </w:div>
    <w:div w:id="1995791520">
      <w:bodyDiv w:val="1"/>
      <w:marLeft w:val="0"/>
      <w:marRight w:val="0"/>
      <w:marTop w:val="0"/>
      <w:marBottom w:val="0"/>
      <w:divBdr>
        <w:top w:val="none" w:sz="0" w:space="0" w:color="auto"/>
        <w:left w:val="none" w:sz="0" w:space="0" w:color="auto"/>
        <w:bottom w:val="none" w:sz="0" w:space="0" w:color="auto"/>
        <w:right w:val="none" w:sz="0" w:space="0" w:color="auto"/>
      </w:divBdr>
    </w:div>
    <w:div w:id="1998535628">
      <w:bodyDiv w:val="1"/>
      <w:marLeft w:val="0"/>
      <w:marRight w:val="0"/>
      <w:marTop w:val="0"/>
      <w:marBottom w:val="0"/>
      <w:divBdr>
        <w:top w:val="none" w:sz="0" w:space="0" w:color="auto"/>
        <w:left w:val="none" w:sz="0" w:space="0" w:color="auto"/>
        <w:bottom w:val="none" w:sz="0" w:space="0" w:color="auto"/>
        <w:right w:val="none" w:sz="0" w:space="0" w:color="auto"/>
      </w:divBdr>
    </w:div>
    <w:div w:id="2040425694">
      <w:bodyDiv w:val="1"/>
      <w:marLeft w:val="0"/>
      <w:marRight w:val="0"/>
      <w:marTop w:val="0"/>
      <w:marBottom w:val="0"/>
      <w:divBdr>
        <w:top w:val="none" w:sz="0" w:space="0" w:color="auto"/>
        <w:left w:val="none" w:sz="0" w:space="0" w:color="auto"/>
        <w:bottom w:val="none" w:sz="0" w:space="0" w:color="auto"/>
        <w:right w:val="none" w:sz="0" w:space="0" w:color="auto"/>
      </w:divBdr>
    </w:div>
    <w:div w:id="209462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Drivethru pk</dc:creator>
  <cp:keywords/>
  <dc:description/>
  <cp:lastModifiedBy>Drivethru pk</cp:lastModifiedBy>
  <cp:revision>1</cp:revision>
  <dcterms:created xsi:type="dcterms:W3CDTF">2021-09-15T06:03:00Z</dcterms:created>
  <dcterms:modified xsi:type="dcterms:W3CDTF">2021-09-15T09:32:00Z</dcterms:modified>
</cp:coreProperties>
</file>