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6F6F74" w:themeColor="accent1"/>
        </w:rPr>
        <w:id w:val="-2093386662"/>
        <w:docPartObj>
          <w:docPartGallery w:val="Cover Pages"/>
          <w:docPartUnique/>
        </w:docPartObj>
      </w:sdtPr>
      <w:sdtEndPr>
        <w:rPr>
          <w:color w:val="auto"/>
          <w:lang w:bidi="fa-IR"/>
        </w:rPr>
      </w:sdtEndPr>
      <w:sdtContent>
        <w:p w14:paraId="48A5135B" w14:textId="12BB9702" w:rsidR="001A51ED" w:rsidRDefault="001A51ED">
          <w:pPr>
            <w:pStyle w:val="NoSpacing"/>
            <w:spacing w:before="1540" w:after="24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w:drawing>
              <wp:inline distT="0" distB="0" distL="0" distR="0" wp14:anchorId="075981B7" wp14:editId="0FD1F5FE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6F6F7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868C94D82FF4236B167B4EB185BF03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FE4591B" w14:textId="369C9ABA" w:rsidR="001A51ED" w:rsidRDefault="001A51ED" w:rsidP="001A51ED">
              <w:pPr>
                <w:pStyle w:val="NoSpacing"/>
                <w:pBdr>
                  <w:top w:val="single" w:sz="6" w:space="6" w:color="6F6F74" w:themeColor="accent1"/>
                  <w:bottom w:val="single" w:sz="6" w:space="6" w:color="6F6F7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6F6F74" w:themeColor="accent1"/>
                  <w:sz w:val="72"/>
                  <w:szCs w:val="72"/>
                </w:rPr>
                <w:t>IoT control board</w:t>
              </w:r>
            </w:p>
          </w:sdtContent>
        </w:sdt>
        <w:sdt>
          <w:sdtPr>
            <w:rPr>
              <w:color w:val="6F6F7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9AD14D578D445168F57A04BAB702E7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63B52D9" w14:textId="74D8EA79" w:rsidR="001A51ED" w:rsidRDefault="001A51ED">
              <w:pPr>
                <w:pStyle w:val="NoSpacing"/>
                <w:jc w:val="center"/>
                <w:rPr>
                  <w:color w:val="6F6F74" w:themeColor="accent1"/>
                  <w:sz w:val="28"/>
                  <w:szCs w:val="28"/>
                </w:rPr>
              </w:pPr>
              <w:r>
                <w:rPr>
                  <w:color w:val="6F6F74" w:themeColor="accent1"/>
                  <w:sz w:val="28"/>
                  <w:szCs w:val="28"/>
                </w:rPr>
                <w:t>Designed by: abbas ghadiri</w:t>
              </w:r>
            </w:p>
          </w:sdtContent>
        </w:sdt>
        <w:p w14:paraId="5CE63A5A" w14:textId="77777777" w:rsidR="001A51ED" w:rsidRDefault="001A51ED">
          <w:pPr>
            <w:pStyle w:val="NoSpacing"/>
            <w:spacing w:before="480"/>
            <w:jc w:val="center"/>
            <w:rPr>
              <w:color w:val="6F6F74" w:themeColor="accent1"/>
            </w:rPr>
          </w:pPr>
          <w:r>
            <w:rPr>
              <w:noProof/>
              <w:color w:val="6F6F7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D6C0B5" wp14:editId="3DAB926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6F6F7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D8AEADC" w14:textId="02AA2A2F" w:rsidR="001A51ED" w:rsidRDefault="001A51E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F6F74" w:themeColor="accent1"/>
                                        <w:sz w:val="28"/>
                                        <w:szCs w:val="28"/>
                                      </w:rPr>
                                      <w:t>May 12, 2025</w:t>
                                    </w:r>
                                  </w:p>
                                </w:sdtContent>
                              </w:sdt>
                              <w:p w14:paraId="0560F4A9" w14:textId="19043C63" w:rsidR="001A51E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6F6F7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A51ED">
                                      <w:rPr>
                                        <w:caps/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39698E2" w14:textId="14EDEC63" w:rsidR="001A51ED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6F6F7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6F6F7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A51ED">
                                      <w:rPr>
                                        <w:color w:val="6F6F7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D6C0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6F6F7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D8AEADC" w14:textId="02AA2A2F" w:rsidR="001A51ED" w:rsidRDefault="001A51E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6F6F74" w:themeColor="accent1"/>
                                  <w:sz w:val="28"/>
                                  <w:szCs w:val="28"/>
                                </w:rPr>
                                <w:t>May 12, 2025</w:t>
                              </w:r>
                            </w:p>
                          </w:sdtContent>
                        </w:sdt>
                        <w:p w14:paraId="0560F4A9" w14:textId="19043C63" w:rsidR="001A51ED" w:rsidRDefault="00000000">
                          <w:pPr>
                            <w:pStyle w:val="NoSpacing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6F6F7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A51ED">
                                <w:rPr>
                                  <w:caps/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39698E2" w14:textId="14EDEC63" w:rsidR="001A51ED" w:rsidRDefault="00000000">
                          <w:pPr>
                            <w:pStyle w:val="NoSpacing"/>
                            <w:jc w:val="center"/>
                            <w:rPr>
                              <w:color w:val="6F6F74" w:themeColor="accent1"/>
                            </w:rPr>
                          </w:pPr>
                          <w:sdt>
                            <w:sdtPr>
                              <w:rPr>
                                <w:color w:val="6F6F7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A51ED">
                                <w:rPr>
                                  <w:color w:val="6F6F7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6F6F74" w:themeColor="accent1"/>
            </w:rPr>
            <w:drawing>
              <wp:inline distT="0" distB="0" distL="0" distR="0" wp14:anchorId="7A1C7186" wp14:editId="303C2867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918800" w14:textId="3AF635BE" w:rsidR="001A51ED" w:rsidRDefault="001A51ED">
          <w:pPr>
            <w:rPr>
              <w:lang w:bidi="fa-IR"/>
            </w:rPr>
          </w:pPr>
          <w:r>
            <w:rPr>
              <w:lang w:bidi="fa-IR"/>
            </w:rPr>
            <w:br w:type="page"/>
          </w:r>
        </w:p>
      </w:sdtContent>
    </w:sdt>
    <w:p w14:paraId="61BAF800" w14:textId="71DA6618" w:rsidR="009214E9" w:rsidRDefault="009214E9" w:rsidP="009214E9">
      <w:pPr>
        <w:rPr>
          <w:lang w:bidi="fa-IR"/>
        </w:rPr>
      </w:pPr>
      <w:r>
        <w:rPr>
          <w:lang w:bidi="fa-IR"/>
        </w:rPr>
        <w:lastRenderedPageBreak/>
        <w:t>Abstract and goals</w:t>
      </w:r>
    </w:p>
    <w:p w14:paraId="1E902B86" w14:textId="55E1F449" w:rsidR="009214E9" w:rsidRDefault="009214E9" w:rsidP="009214E9">
      <w:pPr>
        <w:rPr>
          <w:lang w:bidi="fa-IR"/>
        </w:rPr>
      </w:pPr>
      <w:r>
        <w:rPr>
          <w:lang w:bidi="fa-IR"/>
        </w:rPr>
        <w:t>Design an IoT control board for industrial use case with following ability:</w:t>
      </w:r>
    </w:p>
    <w:p w14:paraId="46FCA8F2" w14:textId="6D6DF4D1" w:rsidR="009214E9" w:rsidRDefault="009214E9" w:rsidP="009214E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Collect analog data (through ADC)</w:t>
      </w:r>
    </w:p>
    <w:p w14:paraId="2E9A3229" w14:textId="3708E635" w:rsidR="009214E9" w:rsidRDefault="009214E9" w:rsidP="009214E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Collect digital data (I/O)</w:t>
      </w:r>
    </w:p>
    <w:p w14:paraId="3BDD1168" w14:textId="2F8498DE" w:rsidR="009214E9" w:rsidRDefault="0053367A" w:rsidP="009214E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Communication with other board through CAN </w:t>
      </w:r>
      <w:r w:rsidRPr="009214E9">
        <w:rPr>
          <w:lang w:bidi="fa-IR"/>
        </w:rPr>
        <w:t>interface</w:t>
      </w:r>
    </w:p>
    <w:p w14:paraId="1E467BFD" w14:textId="45B7E079" w:rsidR="0053367A" w:rsidRDefault="0053367A" w:rsidP="0053367A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Remote </w:t>
      </w:r>
      <w:r w:rsidRPr="009214E9">
        <w:rPr>
          <w:lang w:bidi="fa-IR"/>
        </w:rPr>
        <w:t>command reception</w:t>
      </w:r>
    </w:p>
    <w:p w14:paraId="298B8693" w14:textId="1BDD5C3F" w:rsidR="008D75E6" w:rsidRDefault="0053367A" w:rsidP="008D75E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OLED status display (optional)</w:t>
      </w:r>
    </w:p>
    <w:p w14:paraId="306D2C79" w14:textId="499157DD" w:rsidR="008D75E6" w:rsidRDefault="008D75E6" w:rsidP="008D75E6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>Control DC fan by volume</w:t>
      </w:r>
    </w:p>
    <w:p w14:paraId="70C64F5C" w14:textId="77777777" w:rsidR="009214E9" w:rsidRDefault="009214E9">
      <w:pPr>
        <w:rPr>
          <w:rtl/>
          <w:lang w:bidi="fa-IR"/>
        </w:rPr>
      </w:pPr>
    </w:p>
    <w:sectPr w:rsidR="009214E9" w:rsidSect="001A51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7537F"/>
    <w:multiLevelType w:val="multilevel"/>
    <w:tmpl w:val="CE68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B6336"/>
    <w:multiLevelType w:val="hybridMultilevel"/>
    <w:tmpl w:val="AC82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14A98"/>
    <w:multiLevelType w:val="multilevel"/>
    <w:tmpl w:val="EC0C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09228">
    <w:abstractNumId w:val="2"/>
  </w:num>
  <w:num w:numId="2" w16cid:durableId="853347225">
    <w:abstractNumId w:val="0"/>
  </w:num>
  <w:num w:numId="3" w16cid:durableId="659311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D8"/>
    <w:rsid w:val="001A51ED"/>
    <w:rsid w:val="0053367A"/>
    <w:rsid w:val="00694156"/>
    <w:rsid w:val="008D75E6"/>
    <w:rsid w:val="009214E9"/>
    <w:rsid w:val="00DC10B5"/>
    <w:rsid w:val="00E921D8"/>
    <w:rsid w:val="00F1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62CB"/>
  <w15:chartTrackingRefBased/>
  <w15:docId w15:val="{3AC0B868-4382-4C79-BAD5-24DE0844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4E9"/>
  </w:style>
  <w:style w:type="paragraph" w:styleId="Heading1">
    <w:name w:val="heading 1"/>
    <w:basedOn w:val="Normal"/>
    <w:next w:val="Normal"/>
    <w:link w:val="Heading1Char"/>
    <w:uiPriority w:val="9"/>
    <w:qFormat/>
    <w:rsid w:val="001A51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1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1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1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53535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1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1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1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1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1ED"/>
    <w:rPr>
      <w:rFonts w:asciiTheme="majorHAnsi" w:eastAsiaTheme="majorEastAsia" w:hAnsiTheme="majorHAnsi" w:cstheme="majorBidi"/>
      <w:color w:val="37373A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1ED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1ED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1ED"/>
    <w:rPr>
      <w:rFonts w:asciiTheme="majorHAnsi" w:eastAsiaTheme="majorEastAsia" w:hAnsiTheme="majorHAnsi" w:cstheme="majorBidi"/>
      <w:color w:val="53535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1ED"/>
    <w:rPr>
      <w:rFonts w:asciiTheme="majorHAnsi" w:eastAsiaTheme="majorEastAsia" w:hAnsiTheme="majorHAnsi" w:cstheme="majorBidi"/>
      <w:caps/>
      <w:color w:val="53535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1ED"/>
    <w:rPr>
      <w:rFonts w:asciiTheme="majorHAnsi" w:eastAsiaTheme="majorEastAsia" w:hAnsiTheme="majorHAnsi" w:cstheme="majorBidi"/>
      <w:i/>
      <w:iCs/>
      <w:caps/>
      <w:color w:val="3737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1ED"/>
    <w:rPr>
      <w:rFonts w:asciiTheme="majorHAnsi" w:eastAsiaTheme="majorEastAsia" w:hAnsiTheme="majorHAnsi" w:cstheme="majorBidi"/>
      <w:b/>
      <w:bCs/>
      <w:color w:val="3737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1ED"/>
    <w:rPr>
      <w:rFonts w:asciiTheme="majorHAnsi" w:eastAsiaTheme="majorEastAsia" w:hAnsiTheme="majorHAnsi" w:cstheme="majorBidi"/>
      <w:b/>
      <w:bCs/>
      <w:i/>
      <w:iCs/>
      <w:color w:val="3737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1ED"/>
    <w:rPr>
      <w:rFonts w:asciiTheme="majorHAnsi" w:eastAsiaTheme="majorEastAsia" w:hAnsiTheme="majorHAnsi" w:cstheme="majorBidi"/>
      <w:i/>
      <w:iCs/>
      <w:color w:val="37373A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1A51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A51ED"/>
    <w:rPr>
      <w:rFonts w:asciiTheme="majorHAnsi" w:eastAsiaTheme="majorEastAsia" w:hAnsiTheme="majorHAnsi" w:cstheme="majorBidi"/>
      <w:caps/>
      <w:color w:val="46464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1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1ED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1ED"/>
    <w:pPr>
      <w:spacing w:before="120" w:after="120"/>
      <w:ind w:left="720"/>
    </w:pPr>
    <w:rPr>
      <w:color w:val="46464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A51ED"/>
    <w:rPr>
      <w:color w:val="46464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E92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1E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1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1ED"/>
    <w:rPr>
      <w:rFonts w:asciiTheme="majorHAnsi" w:eastAsiaTheme="majorEastAsia" w:hAnsiTheme="majorHAnsi" w:cstheme="majorBidi"/>
      <w:color w:val="46464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A51ED"/>
    <w:rPr>
      <w:b/>
      <w:bCs/>
      <w:smallCaps/>
      <w:color w:val="46464A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51ED"/>
    <w:pPr>
      <w:spacing w:line="240" w:lineRule="auto"/>
    </w:pPr>
    <w:rPr>
      <w:b/>
      <w:bCs/>
      <w:smallCaps/>
      <w:color w:val="46464A" w:themeColor="text2"/>
    </w:rPr>
  </w:style>
  <w:style w:type="character" w:styleId="Strong">
    <w:name w:val="Strong"/>
    <w:basedOn w:val="DefaultParagraphFont"/>
    <w:uiPriority w:val="22"/>
    <w:qFormat/>
    <w:rsid w:val="001A51ED"/>
    <w:rPr>
      <w:b/>
      <w:bCs/>
    </w:rPr>
  </w:style>
  <w:style w:type="character" w:styleId="Emphasis">
    <w:name w:val="Emphasis"/>
    <w:basedOn w:val="DefaultParagraphFont"/>
    <w:uiPriority w:val="20"/>
    <w:qFormat/>
    <w:rsid w:val="001A51ED"/>
    <w:rPr>
      <w:i/>
      <w:iCs/>
    </w:rPr>
  </w:style>
  <w:style w:type="paragraph" w:styleId="NoSpacing">
    <w:name w:val="No Spacing"/>
    <w:link w:val="NoSpacingChar"/>
    <w:uiPriority w:val="1"/>
    <w:qFormat/>
    <w:rsid w:val="001A51E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A51E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A51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1A51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51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A5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8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68C94D82FF4236B167B4EB185BF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C2563-34D1-470D-B69C-4ADBA31B3054}"/>
      </w:docPartPr>
      <w:docPartBody>
        <w:p w:rsidR="0085732D" w:rsidRDefault="00D003B6" w:rsidP="00D003B6">
          <w:pPr>
            <w:pStyle w:val="4868C94D82FF4236B167B4EB185BF031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9AD14D578D445168F57A04BAB702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A2404-F431-49B4-92CE-45078675FF89}"/>
      </w:docPartPr>
      <w:docPartBody>
        <w:p w:rsidR="0085732D" w:rsidRDefault="00D003B6" w:rsidP="00D003B6">
          <w:pPr>
            <w:pStyle w:val="89AD14D578D445168F57A04BAB702E7E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B6"/>
    <w:rsid w:val="00594213"/>
    <w:rsid w:val="006322AC"/>
    <w:rsid w:val="00694156"/>
    <w:rsid w:val="007B5BCD"/>
    <w:rsid w:val="0085732D"/>
    <w:rsid w:val="00D003B6"/>
    <w:rsid w:val="00DC10B5"/>
    <w:rsid w:val="00F1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8C94D82FF4236B167B4EB185BF031">
    <w:name w:val="4868C94D82FF4236B167B4EB185BF031"/>
    <w:rsid w:val="00D003B6"/>
  </w:style>
  <w:style w:type="paragraph" w:customStyle="1" w:styleId="89AD14D578D445168F57A04BAB702E7E">
    <w:name w:val="89AD14D578D445168F57A04BAB702E7E"/>
    <w:rsid w:val="00D003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4009D5-6291-4364-95B3-B687AE3C2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control board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control board</dc:title>
  <dc:subject>Designed by: abbas ghadiri</dc:subject>
  <dc:creator>abbas ghadiri</dc:creator>
  <cp:keywords/>
  <dc:description/>
  <cp:lastModifiedBy>abbas ghadiri</cp:lastModifiedBy>
  <cp:revision>4</cp:revision>
  <dcterms:created xsi:type="dcterms:W3CDTF">2025-05-12T16:05:00Z</dcterms:created>
  <dcterms:modified xsi:type="dcterms:W3CDTF">2025-05-12T17:58:00Z</dcterms:modified>
</cp:coreProperties>
</file>