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09DE" w:rsidRDefault="004809DE">
      <w:pPr>
        <w:rPr>
          <w:b/>
          <w:sz w:val="36"/>
          <w:u w:val="single"/>
        </w:rPr>
      </w:pPr>
      <w:r>
        <w:rPr>
          <w:noProof/>
        </w:rPr>
        <w:drawing>
          <wp:inline distT="0" distB="0" distL="0" distR="0" wp14:anchorId="098529D9" wp14:editId="019D45C5">
            <wp:extent cx="5943600" cy="5262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262880"/>
                    </a:xfrm>
                    <a:prstGeom prst="rect">
                      <a:avLst/>
                    </a:prstGeom>
                  </pic:spPr>
                </pic:pic>
              </a:graphicData>
            </a:graphic>
          </wp:inline>
        </w:drawing>
      </w:r>
      <w:bookmarkStart w:id="0" w:name="_GoBack"/>
      <w:bookmarkEnd w:id="0"/>
    </w:p>
    <w:p w:rsidR="0086341C" w:rsidRDefault="00A25ABC">
      <w:pPr>
        <w:rPr>
          <w:b/>
          <w:sz w:val="36"/>
          <w:u w:val="single"/>
        </w:rPr>
      </w:pPr>
      <w:proofErr w:type="spellStart"/>
      <w:r w:rsidRPr="00A25ABC">
        <w:rPr>
          <w:b/>
          <w:sz w:val="36"/>
          <w:u w:val="single"/>
        </w:rPr>
        <w:t>Langchain</w:t>
      </w:r>
      <w:proofErr w:type="spellEnd"/>
      <w:r>
        <w:rPr>
          <w:b/>
          <w:sz w:val="36"/>
          <w:u w:val="single"/>
        </w:rPr>
        <w:t>:</w:t>
      </w:r>
    </w:p>
    <w:p w:rsidR="00A25ABC" w:rsidRDefault="00A25ABC">
      <w:pPr>
        <w:rPr>
          <w:sz w:val="24"/>
        </w:rPr>
      </w:pPr>
      <w:proofErr w:type="spellStart"/>
      <w:r w:rsidRPr="00A25ABC">
        <w:rPr>
          <w:sz w:val="24"/>
        </w:rPr>
        <w:t>LangChain</w:t>
      </w:r>
      <w:proofErr w:type="spellEnd"/>
      <w:r w:rsidRPr="00A25ABC">
        <w:rPr>
          <w:sz w:val="24"/>
        </w:rPr>
        <w:t xml:space="preserve"> is a framework designed to simplify the development of applications that integrate large language models (LLMs) like those provided by </w:t>
      </w:r>
      <w:proofErr w:type="spellStart"/>
      <w:r w:rsidRPr="00A25ABC">
        <w:rPr>
          <w:sz w:val="24"/>
        </w:rPr>
        <w:t>OpenAI</w:t>
      </w:r>
      <w:proofErr w:type="spellEnd"/>
      <w:r w:rsidRPr="00A25ABC">
        <w:rPr>
          <w:sz w:val="24"/>
        </w:rPr>
        <w:t xml:space="preserve">, Hugging Face, and other AI platforms. It provides a modular and flexible structure to build, deploy, and manage complex language model-driven workflows and applications. </w:t>
      </w:r>
      <w:proofErr w:type="spellStart"/>
      <w:r w:rsidRPr="00A25ABC">
        <w:rPr>
          <w:sz w:val="24"/>
        </w:rPr>
        <w:t>LangChain</w:t>
      </w:r>
      <w:proofErr w:type="spellEnd"/>
      <w:r w:rsidRPr="00A25ABC">
        <w:rPr>
          <w:sz w:val="24"/>
        </w:rPr>
        <w:t xml:space="preserve"> abstracts away much of the complexity involved in integrating and orchestrating various components such as document loaders, vector stores, language models, prompts, and chains.</w:t>
      </w:r>
    </w:p>
    <w:p w:rsidR="0021579D" w:rsidRDefault="0021579D">
      <w:pPr>
        <w:rPr>
          <w:sz w:val="24"/>
        </w:rPr>
      </w:pPr>
      <w:r>
        <w:rPr>
          <w:noProof/>
        </w:rPr>
        <w:lastRenderedPageBreak/>
        <w:drawing>
          <wp:inline distT="0" distB="0" distL="0" distR="0" wp14:anchorId="45AD624C" wp14:editId="6F456559">
            <wp:extent cx="5943600"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71850"/>
                    </a:xfrm>
                    <a:prstGeom prst="rect">
                      <a:avLst/>
                    </a:prstGeom>
                  </pic:spPr>
                </pic:pic>
              </a:graphicData>
            </a:graphic>
          </wp:inline>
        </w:drawing>
      </w:r>
    </w:p>
    <w:p w:rsidR="00A25ABC" w:rsidRPr="00A25ABC" w:rsidRDefault="00A25ABC" w:rsidP="00A25ABC">
      <w:pPr>
        <w:rPr>
          <w:b/>
          <w:bCs/>
          <w:sz w:val="24"/>
        </w:rPr>
      </w:pPr>
      <w:r w:rsidRPr="00A25ABC">
        <w:rPr>
          <w:b/>
          <w:bCs/>
          <w:sz w:val="24"/>
        </w:rPr>
        <w:t>Core Components:</w:t>
      </w:r>
    </w:p>
    <w:p w:rsidR="00F70E5D" w:rsidRDefault="00A25ABC" w:rsidP="00F70E5D">
      <w:pPr>
        <w:numPr>
          <w:ilvl w:val="0"/>
          <w:numId w:val="1"/>
        </w:numPr>
        <w:rPr>
          <w:sz w:val="24"/>
        </w:rPr>
      </w:pPr>
      <w:r w:rsidRPr="00A25ABC">
        <w:rPr>
          <w:b/>
          <w:bCs/>
          <w:sz w:val="24"/>
        </w:rPr>
        <w:t>Document Loaders:</w:t>
      </w:r>
    </w:p>
    <w:p w:rsidR="00A25ABC" w:rsidRPr="00F70E5D" w:rsidRDefault="00A25ABC" w:rsidP="00F70E5D">
      <w:pPr>
        <w:ind w:left="720"/>
        <w:rPr>
          <w:sz w:val="24"/>
        </w:rPr>
      </w:pPr>
      <w:r w:rsidRPr="00F70E5D">
        <w:rPr>
          <w:sz w:val="24"/>
        </w:rPr>
        <w:t xml:space="preserve">Classes like </w:t>
      </w:r>
      <w:proofErr w:type="spellStart"/>
      <w:r w:rsidRPr="00F70E5D">
        <w:rPr>
          <w:sz w:val="24"/>
        </w:rPr>
        <w:t>PyPDFLoader</w:t>
      </w:r>
      <w:proofErr w:type="spellEnd"/>
      <w:r w:rsidRPr="00F70E5D">
        <w:rPr>
          <w:sz w:val="24"/>
        </w:rPr>
        <w:t xml:space="preserve"> and </w:t>
      </w:r>
      <w:proofErr w:type="spellStart"/>
      <w:r w:rsidRPr="00F70E5D">
        <w:rPr>
          <w:sz w:val="24"/>
        </w:rPr>
        <w:t>PyPDFDirectoryLoader</w:t>
      </w:r>
      <w:proofErr w:type="spellEnd"/>
      <w:r w:rsidRPr="00F70E5D">
        <w:rPr>
          <w:sz w:val="24"/>
        </w:rPr>
        <w:t xml:space="preserve"> help in loading and reading documents from various sources (e.g., PDF files).</w:t>
      </w:r>
    </w:p>
    <w:p w:rsidR="00F70E5D" w:rsidRDefault="00A25ABC" w:rsidP="00F70E5D">
      <w:pPr>
        <w:numPr>
          <w:ilvl w:val="0"/>
          <w:numId w:val="1"/>
        </w:numPr>
        <w:rPr>
          <w:sz w:val="24"/>
        </w:rPr>
      </w:pPr>
      <w:r w:rsidRPr="00A25ABC">
        <w:rPr>
          <w:b/>
          <w:bCs/>
          <w:sz w:val="24"/>
        </w:rPr>
        <w:t>Text Splitters:</w:t>
      </w:r>
    </w:p>
    <w:p w:rsidR="00A25ABC" w:rsidRPr="00F70E5D" w:rsidRDefault="00A25ABC" w:rsidP="00F70E5D">
      <w:pPr>
        <w:ind w:left="720"/>
        <w:rPr>
          <w:sz w:val="24"/>
        </w:rPr>
      </w:pPr>
      <w:r w:rsidRPr="00F70E5D">
        <w:rPr>
          <w:sz w:val="24"/>
        </w:rPr>
        <w:t xml:space="preserve">Classes such as </w:t>
      </w:r>
      <w:proofErr w:type="spellStart"/>
      <w:r w:rsidRPr="00F70E5D">
        <w:rPr>
          <w:sz w:val="24"/>
        </w:rPr>
        <w:t>RecursiveCharacterTextSplitter</w:t>
      </w:r>
      <w:proofErr w:type="spellEnd"/>
      <w:r w:rsidRPr="00F70E5D">
        <w:rPr>
          <w:sz w:val="24"/>
        </w:rPr>
        <w:t xml:space="preserve"> are used to split large documents into smaller chunks for easier processing.</w:t>
      </w:r>
    </w:p>
    <w:p w:rsidR="00F70E5D" w:rsidRDefault="00A25ABC" w:rsidP="00F70E5D">
      <w:pPr>
        <w:numPr>
          <w:ilvl w:val="0"/>
          <w:numId w:val="1"/>
        </w:numPr>
        <w:rPr>
          <w:sz w:val="24"/>
        </w:rPr>
      </w:pPr>
      <w:r w:rsidRPr="00A25ABC">
        <w:rPr>
          <w:b/>
          <w:bCs/>
          <w:sz w:val="24"/>
        </w:rPr>
        <w:t>Vector Stores:</w:t>
      </w:r>
    </w:p>
    <w:p w:rsidR="000F388F" w:rsidRDefault="00A25ABC" w:rsidP="000F388F">
      <w:pPr>
        <w:ind w:left="720"/>
        <w:rPr>
          <w:sz w:val="24"/>
        </w:rPr>
      </w:pPr>
      <w:r w:rsidRPr="00F70E5D">
        <w:rPr>
          <w:sz w:val="24"/>
        </w:rPr>
        <w:t>Stores like FAISS are used to store and retrieve embeddings for documents, facilitating efficient similarity searches.</w:t>
      </w:r>
    </w:p>
    <w:p w:rsidR="000F388F" w:rsidRPr="00F70E5D" w:rsidRDefault="000F388F" w:rsidP="000F388F">
      <w:pPr>
        <w:ind w:left="720"/>
        <w:rPr>
          <w:sz w:val="24"/>
        </w:rPr>
      </w:pPr>
      <w:r>
        <w:rPr>
          <w:noProof/>
        </w:rPr>
        <w:lastRenderedPageBreak/>
        <w:drawing>
          <wp:inline distT="0" distB="0" distL="0" distR="0" wp14:anchorId="195E3BAD" wp14:editId="243CBDC4">
            <wp:extent cx="5943600" cy="625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256020"/>
                    </a:xfrm>
                    <a:prstGeom prst="rect">
                      <a:avLst/>
                    </a:prstGeom>
                  </pic:spPr>
                </pic:pic>
              </a:graphicData>
            </a:graphic>
          </wp:inline>
        </w:drawing>
      </w:r>
    </w:p>
    <w:p w:rsidR="00F70E5D" w:rsidRDefault="00A25ABC" w:rsidP="00F70E5D">
      <w:pPr>
        <w:numPr>
          <w:ilvl w:val="0"/>
          <w:numId w:val="1"/>
        </w:numPr>
        <w:rPr>
          <w:sz w:val="24"/>
        </w:rPr>
      </w:pPr>
      <w:r w:rsidRPr="00A25ABC">
        <w:rPr>
          <w:b/>
          <w:bCs/>
          <w:sz w:val="24"/>
        </w:rPr>
        <w:t>Embeddings:</w:t>
      </w:r>
    </w:p>
    <w:p w:rsidR="00A25ABC" w:rsidRPr="00F70E5D" w:rsidRDefault="00A25ABC" w:rsidP="00F70E5D">
      <w:pPr>
        <w:ind w:left="720"/>
        <w:rPr>
          <w:sz w:val="24"/>
        </w:rPr>
      </w:pPr>
      <w:r w:rsidRPr="00F70E5D">
        <w:rPr>
          <w:sz w:val="24"/>
        </w:rPr>
        <w:t>An embedding is a numerical representation of data, often used in the context of natural language processing (NLP) and machine learning. Embeddings translate complex data like text, images, or other forms of raw data into vectors of real numbers in a high-dimensional space. These vectors capture the semantics or meaning of the data in a form that can be used for various machine learning tasks.</w:t>
      </w:r>
    </w:p>
    <w:p w:rsidR="00F70E5D" w:rsidRPr="00F70E5D" w:rsidRDefault="00F70E5D" w:rsidP="00F70E5D">
      <w:pPr>
        <w:spacing w:before="100" w:beforeAutospacing="1" w:after="100" w:afterAutospacing="1" w:line="240" w:lineRule="auto"/>
        <w:ind w:left="360" w:firstLine="720"/>
        <w:outlineLvl w:val="2"/>
        <w:rPr>
          <w:rFonts w:ascii="Times New Roman" w:eastAsia="Times New Roman" w:hAnsi="Times New Roman" w:cs="Times New Roman"/>
          <w:b/>
          <w:bCs/>
          <w:sz w:val="27"/>
          <w:szCs w:val="27"/>
        </w:rPr>
      </w:pPr>
      <w:r w:rsidRPr="00F70E5D">
        <w:rPr>
          <w:rFonts w:ascii="Times New Roman" w:eastAsia="Times New Roman" w:hAnsi="Times New Roman" w:cs="Times New Roman"/>
          <w:b/>
          <w:bCs/>
          <w:sz w:val="27"/>
          <w:szCs w:val="27"/>
        </w:rPr>
        <w:t>Step-by-Step Process:</w:t>
      </w:r>
    </w:p>
    <w:p w:rsidR="00F70E5D" w:rsidRPr="00F70E5D" w:rsidRDefault="00F70E5D" w:rsidP="00F70E5D">
      <w:pPr>
        <w:numPr>
          <w:ilvl w:val="0"/>
          <w:numId w:val="3"/>
        </w:numPr>
        <w:spacing w:before="100" w:beforeAutospacing="1" w:after="100" w:afterAutospacing="1" w:line="240" w:lineRule="auto"/>
        <w:ind w:left="1080"/>
        <w:rPr>
          <w:rFonts w:ascii="Arial" w:eastAsia="Times New Roman" w:hAnsi="Arial" w:cs="Arial"/>
          <w:sz w:val="24"/>
          <w:szCs w:val="24"/>
        </w:rPr>
      </w:pPr>
      <w:r w:rsidRPr="00F70E5D">
        <w:rPr>
          <w:rFonts w:ascii="Arial" w:eastAsia="Times New Roman" w:hAnsi="Arial" w:cs="Arial"/>
          <w:b/>
          <w:bCs/>
          <w:sz w:val="24"/>
          <w:szCs w:val="24"/>
        </w:rPr>
        <w:lastRenderedPageBreak/>
        <w:t>Text to Embedding Conversion:</w:t>
      </w:r>
      <w:r w:rsidRPr="00F70E5D">
        <w:rPr>
          <w:rFonts w:ascii="Arial" w:eastAsia="Times New Roman" w:hAnsi="Arial" w:cs="Arial"/>
          <w:sz w:val="24"/>
          <w:szCs w:val="24"/>
        </w:rPr>
        <w:t xml:space="preserve"> Initially, the text data (documents, sentences, etc.) is converted into numerical embeddings using a pre-trained model (e.g., BERT, sentence-transformers). These embeddings capture the semantic meaning of the text. Each text piece is represented by a vector in a high-dimensional space.</w:t>
      </w:r>
    </w:p>
    <w:p w:rsidR="00F70E5D" w:rsidRPr="00F70E5D" w:rsidRDefault="00F70E5D" w:rsidP="00F70E5D">
      <w:pPr>
        <w:numPr>
          <w:ilvl w:val="0"/>
          <w:numId w:val="3"/>
        </w:numPr>
        <w:spacing w:before="100" w:beforeAutospacing="1" w:after="100" w:afterAutospacing="1" w:line="240" w:lineRule="auto"/>
        <w:ind w:left="1080"/>
        <w:rPr>
          <w:rFonts w:ascii="Arial" w:eastAsia="Times New Roman" w:hAnsi="Arial" w:cs="Arial"/>
          <w:sz w:val="24"/>
          <w:szCs w:val="24"/>
        </w:rPr>
      </w:pPr>
      <w:r w:rsidRPr="00F70E5D">
        <w:rPr>
          <w:rFonts w:ascii="Arial" w:eastAsia="Times New Roman" w:hAnsi="Arial" w:cs="Arial"/>
          <w:b/>
          <w:bCs/>
          <w:sz w:val="24"/>
          <w:szCs w:val="24"/>
        </w:rPr>
        <w:t>Storing Embeddings:</w:t>
      </w:r>
      <w:r w:rsidRPr="00F70E5D">
        <w:rPr>
          <w:rFonts w:ascii="Arial" w:eastAsia="Times New Roman" w:hAnsi="Arial" w:cs="Arial"/>
          <w:sz w:val="24"/>
          <w:szCs w:val="24"/>
        </w:rPr>
        <w:t xml:space="preserve"> The generated embeddings are stored in a vector store or index. Alongside the embeddings, metadata is usually stored, which includes the original text or references to where the original text can be found.</w:t>
      </w:r>
    </w:p>
    <w:p w:rsidR="00F70E5D" w:rsidRPr="00F70E5D" w:rsidRDefault="00F70E5D" w:rsidP="00F70E5D">
      <w:pPr>
        <w:spacing w:before="100" w:beforeAutospacing="1" w:after="100" w:afterAutospacing="1" w:line="240" w:lineRule="auto"/>
        <w:ind w:left="360"/>
        <w:rPr>
          <w:rFonts w:ascii="Arial" w:eastAsia="Times New Roman" w:hAnsi="Arial" w:cs="Arial"/>
          <w:sz w:val="24"/>
          <w:szCs w:val="24"/>
        </w:rPr>
      </w:pPr>
    </w:p>
    <w:p w:rsidR="00F70E5D" w:rsidRPr="00F70E5D" w:rsidRDefault="00F70E5D" w:rsidP="00F70E5D">
      <w:pPr>
        <w:numPr>
          <w:ilvl w:val="0"/>
          <w:numId w:val="3"/>
        </w:numPr>
        <w:spacing w:before="100" w:beforeAutospacing="1" w:after="100" w:afterAutospacing="1" w:line="240" w:lineRule="auto"/>
        <w:ind w:left="1080"/>
        <w:rPr>
          <w:rFonts w:ascii="Arial" w:eastAsia="Times New Roman" w:hAnsi="Arial" w:cs="Arial"/>
          <w:sz w:val="24"/>
          <w:szCs w:val="24"/>
        </w:rPr>
      </w:pPr>
      <w:r w:rsidRPr="00F70E5D">
        <w:rPr>
          <w:rFonts w:ascii="Arial" w:eastAsia="Times New Roman" w:hAnsi="Arial" w:cs="Arial"/>
          <w:b/>
          <w:bCs/>
          <w:sz w:val="24"/>
          <w:szCs w:val="24"/>
        </w:rPr>
        <w:t>Similarity Search:</w:t>
      </w:r>
      <w:r w:rsidRPr="00F70E5D">
        <w:rPr>
          <w:rFonts w:ascii="Arial" w:eastAsia="Times New Roman" w:hAnsi="Arial" w:cs="Arial"/>
          <w:sz w:val="24"/>
          <w:szCs w:val="24"/>
        </w:rPr>
        <w:t xml:space="preserve"> When a query is made, it is also converted into an embedding using the same model. The query embedding is then compared with the stored embeddings to find the most similar ones. This is often done using methods like cosine similarity or Euclidean distance.</w:t>
      </w:r>
    </w:p>
    <w:p w:rsidR="00F70E5D" w:rsidRDefault="00F70E5D" w:rsidP="00F70E5D">
      <w:pPr>
        <w:numPr>
          <w:ilvl w:val="0"/>
          <w:numId w:val="3"/>
        </w:numPr>
        <w:spacing w:before="100" w:beforeAutospacing="1" w:after="100" w:afterAutospacing="1" w:line="240" w:lineRule="auto"/>
        <w:ind w:left="1080"/>
        <w:rPr>
          <w:rFonts w:ascii="Arial" w:eastAsia="Times New Roman" w:hAnsi="Arial" w:cs="Arial"/>
          <w:sz w:val="24"/>
          <w:szCs w:val="24"/>
        </w:rPr>
      </w:pPr>
      <w:r w:rsidRPr="00F70E5D">
        <w:rPr>
          <w:rFonts w:ascii="Arial" w:eastAsia="Times New Roman" w:hAnsi="Arial" w:cs="Arial"/>
          <w:b/>
          <w:bCs/>
          <w:sz w:val="24"/>
          <w:szCs w:val="24"/>
        </w:rPr>
        <w:t>Retrieving Original Text:</w:t>
      </w:r>
      <w:r w:rsidRPr="00F70E5D">
        <w:rPr>
          <w:rFonts w:ascii="Arial" w:eastAsia="Times New Roman" w:hAnsi="Arial" w:cs="Arial"/>
          <w:sz w:val="24"/>
          <w:szCs w:val="24"/>
        </w:rPr>
        <w:t xml:space="preserve"> The vector store returns the identifiers of the most similar embeddings. Using these identifiers, the system retrieves the original text associated with these embeddings from the metadata.</w:t>
      </w:r>
    </w:p>
    <w:p w:rsidR="000F388F" w:rsidRPr="00F70E5D" w:rsidRDefault="000F388F" w:rsidP="000F388F">
      <w:pPr>
        <w:spacing w:before="100" w:beforeAutospacing="1" w:after="100" w:afterAutospacing="1" w:line="240" w:lineRule="auto"/>
        <w:rPr>
          <w:rFonts w:ascii="Arial" w:eastAsia="Times New Roman" w:hAnsi="Arial" w:cs="Arial"/>
          <w:sz w:val="24"/>
          <w:szCs w:val="24"/>
        </w:rPr>
      </w:pPr>
      <w:r>
        <w:rPr>
          <w:noProof/>
        </w:rPr>
        <w:lastRenderedPageBreak/>
        <w:drawing>
          <wp:inline distT="0" distB="0" distL="0" distR="0" wp14:anchorId="407062DA" wp14:editId="6258F1BE">
            <wp:extent cx="5943600" cy="6062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62345"/>
                    </a:xfrm>
                    <a:prstGeom prst="rect">
                      <a:avLst/>
                    </a:prstGeom>
                  </pic:spPr>
                </pic:pic>
              </a:graphicData>
            </a:graphic>
          </wp:inline>
        </w:drawing>
      </w:r>
    </w:p>
    <w:p w:rsidR="00A25ABC" w:rsidRPr="00A25ABC" w:rsidRDefault="00A25ABC" w:rsidP="00A25ABC">
      <w:pPr>
        <w:numPr>
          <w:ilvl w:val="0"/>
          <w:numId w:val="1"/>
        </w:numPr>
        <w:tabs>
          <w:tab w:val="num" w:pos="720"/>
        </w:tabs>
        <w:rPr>
          <w:sz w:val="24"/>
        </w:rPr>
      </w:pPr>
      <w:r w:rsidRPr="00A25ABC">
        <w:rPr>
          <w:b/>
          <w:bCs/>
          <w:sz w:val="24"/>
        </w:rPr>
        <w:t>Prompts:</w:t>
      </w:r>
    </w:p>
    <w:p w:rsidR="00A25ABC" w:rsidRDefault="00A25ABC" w:rsidP="00A25ABC">
      <w:pPr>
        <w:numPr>
          <w:ilvl w:val="1"/>
          <w:numId w:val="1"/>
        </w:numPr>
        <w:tabs>
          <w:tab w:val="num" w:pos="1440"/>
        </w:tabs>
        <w:rPr>
          <w:sz w:val="24"/>
        </w:rPr>
      </w:pPr>
      <w:proofErr w:type="spellStart"/>
      <w:r w:rsidRPr="00A25ABC">
        <w:rPr>
          <w:sz w:val="24"/>
        </w:rPr>
        <w:t>PromptTemplate</w:t>
      </w:r>
      <w:proofErr w:type="spellEnd"/>
      <w:r w:rsidRPr="00A25ABC">
        <w:rPr>
          <w:sz w:val="24"/>
        </w:rPr>
        <w:t xml:space="preserve"> helps in defining structured prompts for the LLMs to follow, improving the quality and relevance of generated responses.</w:t>
      </w:r>
    </w:p>
    <w:p w:rsidR="0090461C" w:rsidRDefault="0090461C" w:rsidP="0090461C">
      <w:pPr>
        <w:tabs>
          <w:tab w:val="num" w:pos="1440"/>
        </w:tabs>
        <w:rPr>
          <w:sz w:val="24"/>
        </w:rPr>
      </w:pPr>
      <w:r>
        <w:rPr>
          <w:noProof/>
        </w:rPr>
        <w:lastRenderedPageBreak/>
        <w:drawing>
          <wp:inline distT="0" distB="0" distL="0" distR="0" wp14:anchorId="077E8C9A" wp14:editId="70DCBCB1">
            <wp:extent cx="5943600" cy="6137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37275"/>
                    </a:xfrm>
                    <a:prstGeom prst="rect">
                      <a:avLst/>
                    </a:prstGeom>
                  </pic:spPr>
                </pic:pic>
              </a:graphicData>
            </a:graphic>
          </wp:inline>
        </w:drawing>
      </w:r>
    </w:p>
    <w:p w:rsidR="0090461C" w:rsidRPr="00A25ABC" w:rsidRDefault="0090461C" w:rsidP="0090461C">
      <w:pPr>
        <w:tabs>
          <w:tab w:val="num" w:pos="1440"/>
        </w:tabs>
        <w:rPr>
          <w:sz w:val="24"/>
        </w:rPr>
      </w:pPr>
      <w:r>
        <w:rPr>
          <w:noProof/>
        </w:rPr>
        <w:lastRenderedPageBreak/>
        <w:drawing>
          <wp:inline distT="0" distB="0" distL="0" distR="0" wp14:anchorId="4B9C06BB" wp14:editId="1D680EE0">
            <wp:extent cx="5943600" cy="6042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42025"/>
                    </a:xfrm>
                    <a:prstGeom prst="rect">
                      <a:avLst/>
                    </a:prstGeom>
                  </pic:spPr>
                </pic:pic>
              </a:graphicData>
            </a:graphic>
          </wp:inline>
        </w:drawing>
      </w:r>
    </w:p>
    <w:p w:rsidR="00A25ABC" w:rsidRPr="00A25ABC" w:rsidRDefault="00A25ABC" w:rsidP="00A25ABC">
      <w:pPr>
        <w:numPr>
          <w:ilvl w:val="0"/>
          <w:numId w:val="1"/>
        </w:numPr>
        <w:tabs>
          <w:tab w:val="num" w:pos="720"/>
        </w:tabs>
        <w:rPr>
          <w:sz w:val="24"/>
        </w:rPr>
      </w:pPr>
      <w:r w:rsidRPr="00A25ABC">
        <w:rPr>
          <w:b/>
          <w:bCs/>
          <w:sz w:val="24"/>
        </w:rPr>
        <w:t>Chains:</w:t>
      </w:r>
    </w:p>
    <w:p w:rsidR="00A25ABC" w:rsidRDefault="00A25ABC" w:rsidP="00A25ABC">
      <w:pPr>
        <w:numPr>
          <w:ilvl w:val="1"/>
          <w:numId w:val="1"/>
        </w:numPr>
        <w:tabs>
          <w:tab w:val="num" w:pos="1440"/>
        </w:tabs>
        <w:rPr>
          <w:sz w:val="24"/>
        </w:rPr>
      </w:pPr>
      <w:proofErr w:type="spellStart"/>
      <w:r w:rsidRPr="00A25ABC">
        <w:rPr>
          <w:sz w:val="24"/>
        </w:rPr>
        <w:t>RetrievalQA</w:t>
      </w:r>
      <w:proofErr w:type="spellEnd"/>
      <w:r w:rsidRPr="00A25ABC">
        <w:rPr>
          <w:sz w:val="24"/>
        </w:rPr>
        <w:t xml:space="preserve"> and other chains combine multiple components (e.g., retrievers, LLMs) to perform complex tasks like question answering, text generation, summarization, etc.</w:t>
      </w:r>
    </w:p>
    <w:p w:rsidR="00930FC1" w:rsidRDefault="00930FC1" w:rsidP="00930FC1">
      <w:pPr>
        <w:numPr>
          <w:ilvl w:val="1"/>
          <w:numId w:val="1"/>
        </w:numPr>
        <w:tabs>
          <w:tab w:val="num" w:pos="1440"/>
        </w:tabs>
        <w:rPr>
          <w:sz w:val="24"/>
        </w:rPr>
      </w:pPr>
      <w:r>
        <w:rPr>
          <w:noProof/>
        </w:rPr>
        <w:lastRenderedPageBreak/>
        <w:drawing>
          <wp:inline distT="0" distB="0" distL="0" distR="0" wp14:anchorId="3FBF6A0C" wp14:editId="4C7718D7">
            <wp:extent cx="3695700" cy="169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5700" cy="1699260"/>
                    </a:xfrm>
                    <a:prstGeom prst="rect">
                      <a:avLst/>
                    </a:prstGeom>
                  </pic:spPr>
                </pic:pic>
              </a:graphicData>
            </a:graphic>
          </wp:inline>
        </w:drawing>
      </w:r>
    </w:p>
    <w:p w:rsidR="00930FC1" w:rsidRDefault="00930FC1" w:rsidP="00930FC1">
      <w:pPr>
        <w:numPr>
          <w:ilvl w:val="1"/>
          <w:numId w:val="1"/>
        </w:numPr>
        <w:tabs>
          <w:tab w:val="num" w:pos="1440"/>
        </w:tabs>
        <w:rPr>
          <w:sz w:val="24"/>
        </w:rPr>
      </w:pPr>
      <w:r w:rsidRPr="00930FC1">
        <w:rPr>
          <w:sz w:val="24"/>
        </w:rPr>
        <w:t xml:space="preserve">This line of code creates the chain, combining the language model (hf), the retriever (retriever), and the prompt template (prompt). The </w:t>
      </w:r>
      <w:proofErr w:type="spellStart"/>
      <w:r w:rsidRPr="00930FC1">
        <w:rPr>
          <w:sz w:val="24"/>
        </w:rPr>
        <w:t>chain_type</w:t>
      </w:r>
      <w:proofErr w:type="spellEnd"/>
      <w:r w:rsidRPr="00930FC1">
        <w:rPr>
          <w:sz w:val="24"/>
        </w:rPr>
        <w:t>="stuff" specifies the type of chain being used, in this case, a retrieval-based QA chain.</w:t>
      </w:r>
    </w:p>
    <w:p w:rsidR="004809DE" w:rsidRDefault="004809DE" w:rsidP="004809DE">
      <w:pPr>
        <w:tabs>
          <w:tab w:val="num" w:pos="1440"/>
        </w:tabs>
        <w:rPr>
          <w:sz w:val="24"/>
        </w:rPr>
      </w:pPr>
      <w:r>
        <w:rPr>
          <w:noProof/>
        </w:rPr>
        <w:lastRenderedPageBreak/>
        <w:drawing>
          <wp:inline distT="0" distB="0" distL="0" distR="0" wp14:anchorId="739DD0C4" wp14:editId="23D24957">
            <wp:extent cx="5695950" cy="602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5950" cy="6029325"/>
                    </a:xfrm>
                    <a:prstGeom prst="rect">
                      <a:avLst/>
                    </a:prstGeom>
                  </pic:spPr>
                </pic:pic>
              </a:graphicData>
            </a:graphic>
          </wp:inline>
        </w:drawing>
      </w:r>
    </w:p>
    <w:p w:rsidR="004809DE" w:rsidRDefault="004809DE" w:rsidP="004809DE">
      <w:pPr>
        <w:tabs>
          <w:tab w:val="num" w:pos="1440"/>
        </w:tabs>
        <w:rPr>
          <w:sz w:val="24"/>
        </w:rPr>
      </w:pPr>
      <w:r>
        <w:rPr>
          <w:noProof/>
        </w:rPr>
        <w:lastRenderedPageBreak/>
        <w:drawing>
          <wp:inline distT="0" distB="0" distL="0" distR="0" wp14:anchorId="5A2026BF" wp14:editId="07367CD3">
            <wp:extent cx="5943600" cy="62649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264910"/>
                    </a:xfrm>
                    <a:prstGeom prst="rect">
                      <a:avLst/>
                    </a:prstGeom>
                  </pic:spPr>
                </pic:pic>
              </a:graphicData>
            </a:graphic>
          </wp:inline>
        </w:drawing>
      </w:r>
    </w:p>
    <w:p w:rsidR="000F388F" w:rsidRPr="00930FC1" w:rsidRDefault="000F388F" w:rsidP="000F388F">
      <w:pPr>
        <w:tabs>
          <w:tab w:val="num" w:pos="1440"/>
        </w:tabs>
        <w:rPr>
          <w:sz w:val="24"/>
        </w:rPr>
      </w:pPr>
      <w:r>
        <w:rPr>
          <w:noProof/>
        </w:rPr>
        <w:lastRenderedPageBreak/>
        <w:drawing>
          <wp:inline distT="0" distB="0" distL="0" distR="0" wp14:anchorId="1D8FE845" wp14:editId="4D9B5DE0">
            <wp:extent cx="59436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790" b="9944"/>
                    <a:stretch/>
                  </pic:blipFill>
                  <pic:spPr bwMode="auto">
                    <a:xfrm>
                      <a:off x="0" y="0"/>
                      <a:ext cx="5943600" cy="5029200"/>
                    </a:xfrm>
                    <a:prstGeom prst="rect">
                      <a:avLst/>
                    </a:prstGeom>
                    <a:ln>
                      <a:noFill/>
                    </a:ln>
                    <a:extLst>
                      <a:ext uri="{53640926-AAD7-44D8-BBD7-CCE9431645EC}">
                        <a14:shadowObscured xmlns:a14="http://schemas.microsoft.com/office/drawing/2010/main"/>
                      </a:ext>
                    </a:extLst>
                  </pic:spPr>
                </pic:pic>
              </a:graphicData>
            </a:graphic>
          </wp:inline>
        </w:drawing>
      </w:r>
    </w:p>
    <w:p w:rsidR="00A25ABC" w:rsidRPr="00A25ABC" w:rsidRDefault="00A25ABC" w:rsidP="00A25ABC">
      <w:pPr>
        <w:numPr>
          <w:ilvl w:val="0"/>
          <w:numId w:val="1"/>
        </w:numPr>
        <w:tabs>
          <w:tab w:val="num" w:pos="720"/>
        </w:tabs>
        <w:rPr>
          <w:sz w:val="24"/>
        </w:rPr>
      </w:pPr>
      <w:r w:rsidRPr="00A25ABC">
        <w:rPr>
          <w:b/>
          <w:bCs/>
          <w:sz w:val="24"/>
        </w:rPr>
        <w:t>LLMs (Language Models):</w:t>
      </w:r>
    </w:p>
    <w:p w:rsidR="00A25ABC" w:rsidRDefault="00A25ABC" w:rsidP="00A25ABC">
      <w:pPr>
        <w:numPr>
          <w:ilvl w:val="1"/>
          <w:numId w:val="1"/>
        </w:numPr>
        <w:tabs>
          <w:tab w:val="num" w:pos="1440"/>
        </w:tabs>
        <w:rPr>
          <w:sz w:val="24"/>
        </w:rPr>
      </w:pPr>
      <w:proofErr w:type="spellStart"/>
      <w:r w:rsidRPr="00A25ABC">
        <w:rPr>
          <w:sz w:val="24"/>
        </w:rPr>
        <w:t>HuggingFaceHub</w:t>
      </w:r>
      <w:proofErr w:type="spellEnd"/>
      <w:r w:rsidRPr="00A25ABC">
        <w:rPr>
          <w:sz w:val="24"/>
        </w:rPr>
        <w:t xml:space="preserve"> and other interfaces integrate various language models, allowing you to leverage their capabilities within the </w:t>
      </w:r>
      <w:proofErr w:type="spellStart"/>
      <w:r w:rsidRPr="00A25ABC">
        <w:rPr>
          <w:sz w:val="24"/>
        </w:rPr>
        <w:t>LangChain</w:t>
      </w:r>
      <w:proofErr w:type="spellEnd"/>
      <w:r w:rsidRPr="00A25ABC">
        <w:rPr>
          <w:sz w:val="24"/>
        </w:rPr>
        <w:t xml:space="preserve"> framework.</w:t>
      </w:r>
    </w:p>
    <w:p w:rsidR="000F388F" w:rsidRPr="000F388F" w:rsidRDefault="000F388F" w:rsidP="000F388F">
      <w:pPr>
        <w:tabs>
          <w:tab w:val="num" w:pos="1440"/>
        </w:tabs>
        <w:jc w:val="center"/>
        <w:rPr>
          <w:b/>
          <w:sz w:val="36"/>
          <w:u w:val="single"/>
        </w:rPr>
      </w:pPr>
      <w:r>
        <w:rPr>
          <w:noProof/>
        </w:rPr>
        <w:lastRenderedPageBreak/>
        <w:drawing>
          <wp:inline distT="0" distB="0" distL="0" distR="0" wp14:anchorId="4B13D4D9" wp14:editId="46689AD7">
            <wp:extent cx="5943600" cy="3482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307" b="8449"/>
                    <a:stretch/>
                  </pic:blipFill>
                  <pic:spPr bwMode="auto">
                    <a:xfrm>
                      <a:off x="0" y="0"/>
                      <a:ext cx="5943600" cy="34823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A6A7C6" wp14:editId="53D84F77">
            <wp:extent cx="4810125" cy="44348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64" b="10415"/>
                    <a:stretch/>
                  </pic:blipFill>
                  <pic:spPr bwMode="auto">
                    <a:xfrm>
                      <a:off x="0" y="0"/>
                      <a:ext cx="4810125" cy="4434840"/>
                    </a:xfrm>
                    <a:prstGeom prst="rect">
                      <a:avLst/>
                    </a:prstGeom>
                    <a:ln>
                      <a:noFill/>
                    </a:ln>
                    <a:extLst>
                      <a:ext uri="{53640926-AAD7-44D8-BBD7-CCE9431645EC}">
                        <a14:shadowObscured xmlns:a14="http://schemas.microsoft.com/office/drawing/2010/main"/>
                      </a:ext>
                    </a:extLst>
                  </pic:spPr>
                </pic:pic>
              </a:graphicData>
            </a:graphic>
          </wp:inline>
        </w:drawing>
      </w:r>
    </w:p>
    <w:p w:rsidR="00A25ABC" w:rsidRDefault="006B0CD9">
      <w:pPr>
        <w:rPr>
          <w:sz w:val="24"/>
        </w:rPr>
      </w:pPr>
      <w:r>
        <w:rPr>
          <w:noProof/>
        </w:rPr>
        <w:lastRenderedPageBreak/>
        <w:drawing>
          <wp:inline distT="0" distB="0" distL="0" distR="0" wp14:anchorId="7830FB2A" wp14:editId="6FA8B46A">
            <wp:extent cx="5943600" cy="2237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37105"/>
                    </a:xfrm>
                    <a:prstGeom prst="rect">
                      <a:avLst/>
                    </a:prstGeom>
                  </pic:spPr>
                </pic:pic>
              </a:graphicData>
            </a:graphic>
          </wp:inline>
        </w:drawing>
      </w:r>
    </w:p>
    <w:p w:rsidR="00BF44B1" w:rsidRDefault="00BF44B1">
      <w:pPr>
        <w:rPr>
          <w:sz w:val="24"/>
        </w:rPr>
      </w:pPr>
      <w:r>
        <w:rPr>
          <w:noProof/>
        </w:rPr>
        <w:drawing>
          <wp:inline distT="0" distB="0" distL="0" distR="0" wp14:anchorId="6EE9420E" wp14:editId="44075DB5">
            <wp:extent cx="5943600" cy="795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95020"/>
                    </a:xfrm>
                    <a:prstGeom prst="rect">
                      <a:avLst/>
                    </a:prstGeom>
                  </pic:spPr>
                </pic:pic>
              </a:graphicData>
            </a:graphic>
          </wp:inline>
        </w:drawing>
      </w:r>
      <w:r>
        <w:rPr>
          <w:noProof/>
        </w:rPr>
        <w:drawing>
          <wp:inline distT="0" distB="0" distL="0" distR="0" wp14:anchorId="72BA86ED" wp14:editId="60062782">
            <wp:extent cx="5943600" cy="1135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35380"/>
                    </a:xfrm>
                    <a:prstGeom prst="rect">
                      <a:avLst/>
                    </a:prstGeom>
                  </pic:spPr>
                </pic:pic>
              </a:graphicData>
            </a:graphic>
          </wp:inline>
        </w:drawing>
      </w:r>
    </w:p>
    <w:p w:rsidR="00BF44B1" w:rsidRDefault="00BF44B1">
      <w:pPr>
        <w:rPr>
          <w:sz w:val="24"/>
        </w:rPr>
      </w:pPr>
      <w:r>
        <w:rPr>
          <w:noProof/>
        </w:rPr>
        <w:drawing>
          <wp:inline distT="0" distB="0" distL="0" distR="0" wp14:anchorId="49B372FE" wp14:editId="232900E3">
            <wp:extent cx="5943600" cy="3214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p w:rsidR="00BF44B1" w:rsidRDefault="00BF44B1">
      <w:pPr>
        <w:rPr>
          <w:sz w:val="24"/>
        </w:rPr>
      </w:pPr>
      <w:r>
        <w:rPr>
          <w:noProof/>
        </w:rPr>
        <w:lastRenderedPageBreak/>
        <w:drawing>
          <wp:inline distT="0" distB="0" distL="0" distR="0" wp14:anchorId="7E8BF258" wp14:editId="367FFC3C">
            <wp:extent cx="5943600" cy="572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2770"/>
                    </a:xfrm>
                    <a:prstGeom prst="rect">
                      <a:avLst/>
                    </a:prstGeom>
                  </pic:spPr>
                </pic:pic>
              </a:graphicData>
            </a:graphic>
          </wp:inline>
        </w:drawing>
      </w:r>
      <w:r>
        <w:rPr>
          <w:noProof/>
        </w:rPr>
        <w:drawing>
          <wp:inline distT="0" distB="0" distL="0" distR="0" wp14:anchorId="0995B19F" wp14:editId="2411ABB0">
            <wp:extent cx="5943600" cy="683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83895"/>
                    </a:xfrm>
                    <a:prstGeom prst="rect">
                      <a:avLst/>
                    </a:prstGeom>
                  </pic:spPr>
                </pic:pic>
              </a:graphicData>
            </a:graphic>
          </wp:inline>
        </w:drawing>
      </w:r>
    </w:p>
    <w:p w:rsidR="00F33AA5" w:rsidRDefault="00F33AA5">
      <w:pPr>
        <w:rPr>
          <w:sz w:val="24"/>
        </w:rPr>
      </w:pPr>
      <w:r>
        <w:rPr>
          <w:noProof/>
        </w:rPr>
        <w:drawing>
          <wp:inline distT="0" distB="0" distL="0" distR="0" wp14:anchorId="3789A9CA" wp14:editId="2C7EE67C">
            <wp:extent cx="5943600" cy="2432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32685"/>
                    </a:xfrm>
                    <a:prstGeom prst="rect">
                      <a:avLst/>
                    </a:prstGeom>
                  </pic:spPr>
                </pic:pic>
              </a:graphicData>
            </a:graphic>
          </wp:inline>
        </w:drawing>
      </w:r>
    </w:p>
    <w:p w:rsidR="00F33AA5" w:rsidRDefault="00F33AA5">
      <w:pPr>
        <w:rPr>
          <w:sz w:val="24"/>
        </w:rPr>
      </w:pPr>
      <w:r>
        <w:rPr>
          <w:noProof/>
        </w:rPr>
        <w:drawing>
          <wp:inline distT="0" distB="0" distL="0" distR="0" wp14:anchorId="3C1B2EEE" wp14:editId="6EE93BF8">
            <wp:extent cx="594360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3700"/>
                    </a:xfrm>
                    <a:prstGeom prst="rect">
                      <a:avLst/>
                    </a:prstGeom>
                  </pic:spPr>
                </pic:pic>
              </a:graphicData>
            </a:graphic>
          </wp:inline>
        </w:drawing>
      </w:r>
      <w:r>
        <w:rPr>
          <w:noProof/>
        </w:rPr>
        <w:drawing>
          <wp:inline distT="0" distB="0" distL="0" distR="0" wp14:anchorId="2701D4E6" wp14:editId="78B34755">
            <wp:extent cx="5943600" cy="557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7530"/>
                    </a:xfrm>
                    <a:prstGeom prst="rect">
                      <a:avLst/>
                    </a:prstGeom>
                  </pic:spPr>
                </pic:pic>
              </a:graphicData>
            </a:graphic>
          </wp:inline>
        </w:drawing>
      </w:r>
    </w:p>
    <w:p w:rsidR="00F33AA5" w:rsidRDefault="00F33AA5">
      <w:pPr>
        <w:rPr>
          <w:sz w:val="24"/>
        </w:rPr>
      </w:pPr>
      <w:r>
        <w:rPr>
          <w:noProof/>
        </w:rPr>
        <w:lastRenderedPageBreak/>
        <w:drawing>
          <wp:inline distT="0" distB="0" distL="0" distR="0" wp14:anchorId="36CBECFB" wp14:editId="5BF0D9AA">
            <wp:extent cx="5943600" cy="3676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76015"/>
                    </a:xfrm>
                    <a:prstGeom prst="rect">
                      <a:avLst/>
                    </a:prstGeom>
                  </pic:spPr>
                </pic:pic>
              </a:graphicData>
            </a:graphic>
          </wp:inline>
        </w:drawing>
      </w:r>
    </w:p>
    <w:p w:rsidR="00F33AA5" w:rsidRDefault="00F33AA5">
      <w:pPr>
        <w:rPr>
          <w:sz w:val="24"/>
        </w:rPr>
      </w:pPr>
      <w:r>
        <w:rPr>
          <w:noProof/>
        </w:rPr>
        <w:drawing>
          <wp:inline distT="0" distB="0" distL="0" distR="0" wp14:anchorId="67331C6E" wp14:editId="05B407DA">
            <wp:extent cx="5943600" cy="19392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39290"/>
                    </a:xfrm>
                    <a:prstGeom prst="rect">
                      <a:avLst/>
                    </a:prstGeom>
                  </pic:spPr>
                </pic:pic>
              </a:graphicData>
            </a:graphic>
          </wp:inline>
        </w:drawing>
      </w:r>
      <w:r>
        <w:rPr>
          <w:noProof/>
        </w:rPr>
        <w:drawing>
          <wp:inline distT="0" distB="0" distL="0" distR="0" wp14:anchorId="00054D3C" wp14:editId="4A290D70">
            <wp:extent cx="5943600" cy="902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02970"/>
                    </a:xfrm>
                    <a:prstGeom prst="rect">
                      <a:avLst/>
                    </a:prstGeom>
                  </pic:spPr>
                </pic:pic>
              </a:graphicData>
            </a:graphic>
          </wp:inline>
        </w:drawing>
      </w:r>
    </w:p>
    <w:p w:rsidR="00F33AA5" w:rsidRDefault="00F33AA5">
      <w:pPr>
        <w:rPr>
          <w:sz w:val="24"/>
        </w:rPr>
      </w:pPr>
      <w:r>
        <w:rPr>
          <w:noProof/>
        </w:rPr>
        <w:lastRenderedPageBreak/>
        <w:drawing>
          <wp:inline distT="0" distB="0" distL="0" distR="0" wp14:anchorId="0A4F8625" wp14:editId="23AAB453">
            <wp:extent cx="5943600" cy="3518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18535"/>
                    </a:xfrm>
                    <a:prstGeom prst="rect">
                      <a:avLst/>
                    </a:prstGeom>
                  </pic:spPr>
                </pic:pic>
              </a:graphicData>
            </a:graphic>
          </wp:inline>
        </w:drawing>
      </w:r>
    </w:p>
    <w:p w:rsidR="00F33AA5" w:rsidRDefault="00F33AA5">
      <w:pPr>
        <w:rPr>
          <w:sz w:val="24"/>
        </w:rPr>
      </w:pPr>
      <w:r>
        <w:rPr>
          <w:noProof/>
        </w:rPr>
        <w:drawing>
          <wp:inline distT="0" distB="0" distL="0" distR="0" wp14:anchorId="5AD8737F" wp14:editId="36B76A96">
            <wp:extent cx="5943600" cy="3926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26840"/>
                    </a:xfrm>
                    <a:prstGeom prst="rect">
                      <a:avLst/>
                    </a:prstGeom>
                  </pic:spPr>
                </pic:pic>
              </a:graphicData>
            </a:graphic>
          </wp:inline>
        </w:drawing>
      </w:r>
    </w:p>
    <w:p w:rsidR="00802832" w:rsidRDefault="00802832">
      <w:pPr>
        <w:rPr>
          <w:sz w:val="24"/>
        </w:rPr>
      </w:pPr>
    </w:p>
    <w:p w:rsidR="006B0CD9" w:rsidRPr="00A25ABC" w:rsidRDefault="006B0CD9">
      <w:pPr>
        <w:rPr>
          <w:sz w:val="24"/>
        </w:rPr>
      </w:pPr>
    </w:p>
    <w:sectPr w:rsidR="006B0CD9" w:rsidRPr="00A25A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24E42"/>
    <w:multiLevelType w:val="multilevel"/>
    <w:tmpl w:val="01FEEEB0"/>
    <w:lvl w:ilvl="0">
      <w:start w:val="1"/>
      <w:numFmt w:val="decimal"/>
      <w:lvlText w:val="%1."/>
      <w:lvlJc w:val="left"/>
      <w:pPr>
        <w:tabs>
          <w:tab w:val="num" w:pos="630"/>
        </w:tabs>
        <w:ind w:left="63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 w15:restartNumberingAfterBreak="0">
    <w:nsid w:val="5F7A1C2D"/>
    <w:multiLevelType w:val="hybridMultilevel"/>
    <w:tmpl w:val="2FB82C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205999"/>
    <w:multiLevelType w:val="multilevel"/>
    <w:tmpl w:val="1A686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ABC"/>
    <w:rsid w:val="000F388F"/>
    <w:rsid w:val="0021579D"/>
    <w:rsid w:val="004024D1"/>
    <w:rsid w:val="004809DE"/>
    <w:rsid w:val="004D4C36"/>
    <w:rsid w:val="006B0CD9"/>
    <w:rsid w:val="00802832"/>
    <w:rsid w:val="0086341C"/>
    <w:rsid w:val="008A1B9D"/>
    <w:rsid w:val="0090461C"/>
    <w:rsid w:val="00930FC1"/>
    <w:rsid w:val="00A25ABC"/>
    <w:rsid w:val="00BF44B1"/>
    <w:rsid w:val="00F33AA5"/>
    <w:rsid w:val="00F70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E640A"/>
  <w15:chartTrackingRefBased/>
  <w15:docId w15:val="{467139C4-49DE-4CA2-8577-4E1937DF1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F70E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70E5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70E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0E5D"/>
    <w:rPr>
      <w:b/>
      <w:bCs/>
    </w:rPr>
  </w:style>
  <w:style w:type="paragraph" w:styleId="ListParagraph">
    <w:name w:val="List Paragraph"/>
    <w:basedOn w:val="Normal"/>
    <w:uiPriority w:val="34"/>
    <w:qFormat/>
    <w:rsid w:val="00F70E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309737">
      <w:bodyDiv w:val="1"/>
      <w:marLeft w:val="0"/>
      <w:marRight w:val="0"/>
      <w:marTop w:val="0"/>
      <w:marBottom w:val="0"/>
      <w:divBdr>
        <w:top w:val="none" w:sz="0" w:space="0" w:color="auto"/>
        <w:left w:val="none" w:sz="0" w:space="0" w:color="auto"/>
        <w:bottom w:val="none" w:sz="0" w:space="0" w:color="auto"/>
        <w:right w:val="none" w:sz="0" w:space="0" w:color="auto"/>
      </w:divBdr>
    </w:div>
    <w:div w:id="106005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Pages>
  <Words>478</Words>
  <Characters>2727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RTC</dc:creator>
  <cp:keywords/>
  <dc:description/>
  <cp:lastModifiedBy>RTC</cp:lastModifiedBy>
  <cp:revision>6</cp:revision>
  <dcterms:created xsi:type="dcterms:W3CDTF">2024-07-03T09:04:00Z</dcterms:created>
  <dcterms:modified xsi:type="dcterms:W3CDTF">2024-07-04T17:57:00Z</dcterms:modified>
</cp:coreProperties>
</file>