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numpy </w:t>
      </w:r>
      <w:r w:rsidRPr="00F64792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np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F64792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pd</w:t>
      </w:r>
      <w:proofErr w:type="spellEnd"/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tensorflow </w:t>
      </w:r>
      <w:r w:rsidRPr="00F64792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tf</w:t>
      </w:r>
      <w:proofErr w:type="spellEnd"/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tensorflow.keras.models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64792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Sequential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tensorflow.keras.layers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64792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Dense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sklearn.preprocessing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64792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==========================================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التمرين 1: التحقق البرمجي من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Forward Pass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وتحليل المعلمات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==========================================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"="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*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60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>التمرين 1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: Forward Pass 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>وتحليل المعلمات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"="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*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60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1.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بناء هيكل الشبكة العصبية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model_ex1 = 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Sequential([</w:t>
      </w:r>
      <w:proofErr w:type="gramEnd"/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Dense(</w:t>
      </w:r>
      <w:proofErr w:type="gramEnd"/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, activation=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relu</w:t>
      </w:r>
      <w:proofErr w:type="spell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, input_shape=(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,), name=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'Dense_Layer_1'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Dense(</w:t>
      </w:r>
      <w:proofErr w:type="gramEnd"/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, activation=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'sigmoid'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, name=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'Dense_Layer_2'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2.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 xml:space="preserve">إدخال الأوزان </w:t>
      </w:r>
      <w:proofErr w:type="spellStart"/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والانحيازات</w:t>
      </w:r>
      <w:proofErr w:type="spellEnd"/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 xml:space="preserve"> المعطاة يدوياً في الامتحان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W1 = 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np.array(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[[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0.2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0.5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0.3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0.1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0.4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0.2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b1 = 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np.array(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0.1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0.2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W2 = 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np.array(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[[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0.7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0.3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b2 = 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np.array(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0.1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شحن الأوزان في الطبقات المناسبة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model_ex1.get_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layer(</w:t>
      </w:r>
      <w:proofErr w:type="gram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'Dense_Layer_1'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).</w:t>
      </w: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set_weights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([W1, b1])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model_ex1.get_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layer(</w:t>
      </w:r>
      <w:proofErr w:type="gram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'Dense_Layer_2'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).</w:t>
      </w: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set_weights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([W2, b2])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3.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تمرير المدخلات وحساب المخرج النهائي (السؤال 1.1)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X_in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np.array(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[[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0.5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1.0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2.0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y_pred_ex1 = model_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ex1.predict(</w:t>
      </w:r>
      <w:proofErr w:type="spellStart"/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X_in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"\n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>[السؤال 1.1] المخرج النهائي المحسوب عبر الشبكة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: 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{y_pred_ex1[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:.4f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4.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عرض المعلمات الإجمالية للطبقات للتحقق (السؤال 1.2)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"\n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>[السؤال 1.2] ملخص الشبكة وحساب المعلمات القابلة للتدريب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:"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model_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ex1.summary()</w:t>
      </w:r>
      <w:proofErr w:type="gramEnd"/>
    </w:p>
    <w:p w:rsidR="00F64792" w:rsidRPr="00F64792" w:rsidRDefault="00F64792" w:rsidP="00F6479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lastRenderedPageBreak/>
        <w:t># ==========================================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السؤال 1.3: التفسير النظري والبرمجي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==========================================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"\n"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"="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*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60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>السؤال 1.3: التفسير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"="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*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60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predicted_class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64792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y_pred_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ex1[</w:t>
      </w:r>
      <w:proofErr w:type="gramEnd"/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&gt;=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0.5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64792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>بافتراض عتبة قرار مقدرة بـ 0.5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:"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"- 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 xml:space="preserve">الفئة </w:t>
      </w:r>
      <w:proofErr w:type="spellStart"/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>المتنبأ</w:t>
      </w:r>
      <w:proofErr w:type="spellEnd"/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 xml:space="preserve"> بها هي: الفئة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(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predicted_class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) 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>لأن القيمة الاحتمالية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(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{y_pred_ex1[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:.4f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) 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>أكبر من 0.5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."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"- 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>الآلية التي تسمح للشبكة بتعديل الأوزان عند الخطأ هي: الانتشار العكسي للأخطاء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(</w:t>
      </w:r>
      <w:proofErr w:type="spellStart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Backpropagation</w:t>
      </w:r>
      <w:proofErr w:type="spell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)."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==========================================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التمرين 2: بناء نموذج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</w:t>
      </w:r>
      <w:proofErr w:type="spellStart"/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>Keras</w:t>
      </w:r>
      <w:proofErr w:type="spellEnd"/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للتنبؤ بالاستهلاك الكهربائي لولاية البليدة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==========================================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"\n"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"="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*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60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>التمرين 2: بناء نموذج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</w:t>
      </w:r>
      <w:proofErr w:type="spellStart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Keras</w:t>
      </w:r>
      <w:proofErr w:type="spell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>للتنبؤ بالاستهلاك الكهربائي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"="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*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60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1.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تفريغ البيانات التاريخية المتوفرة في جدول الامتحان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</w:pP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>data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 = {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    </w:t>
      </w:r>
      <w:proofErr w:type="gramStart"/>
      <w:r w:rsidRPr="00F64792">
        <w:rPr>
          <w:rFonts w:ascii="Courier New" w:eastAsia="Times New Roman" w:hAnsi="Courier New" w:cs="Courier New"/>
          <w:color w:val="A31515"/>
          <w:sz w:val="21"/>
          <w:szCs w:val="21"/>
          <w:lang w:val="fr-FR"/>
        </w:rPr>
        <w:t>'</w:t>
      </w:r>
      <w:proofErr w:type="spellStart"/>
      <w:r w:rsidRPr="00F64792">
        <w:rPr>
          <w:rFonts w:ascii="Courier New" w:eastAsia="Times New Roman" w:hAnsi="Courier New" w:cs="Courier New"/>
          <w:color w:val="A31515"/>
          <w:sz w:val="21"/>
          <w:szCs w:val="21"/>
          <w:lang w:val="fr-FR"/>
        </w:rPr>
        <w:t>Temp</w:t>
      </w:r>
      <w:proofErr w:type="spellEnd"/>
      <w:r w:rsidRPr="00F64792">
        <w:rPr>
          <w:rFonts w:ascii="Courier New" w:eastAsia="Times New Roman" w:hAnsi="Courier New" w:cs="Courier New"/>
          <w:color w:val="A31515"/>
          <w:sz w:val="21"/>
          <w:szCs w:val="21"/>
          <w:lang w:val="fr-FR"/>
        </w:rPr>
        <w:t>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>: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 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8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10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14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18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24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32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38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36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28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20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12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7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>],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    </w:t>
      </w:r>
      <w:proofErr w:type="gramStart"/>
      <w:r w:rsidRPr="00F64792">
        <w:rPr>
          <w:rFonts w:ascii="Courier New" w:eastAsia="Times New Roman" w:hAnsi="Courier New" w:cs="Courier New"/>
          <w:color w:val="A31515"/>
          <w:sz w:val="21"/>
          <w:szCs w:val="21"/>
          <w:lang w:val="fr-FR"/>
        </w:rPr>
        <w:t>'Foyers'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>: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 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1200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1200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1250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1250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1300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1300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1350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1350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1300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1300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1250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1250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>],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    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lang w:val="fr-FR"/>
        </w:rPr>
        <w:t>'</w:t>
      </w:r>
      <w:proofErr w:type="spellStart"/>
      <w:r w:rsidRPr="00F64792">
        <w:rPr>
          <w:rFonts w:ascii="Courier New" w:eastAsia="Times New Roman" w:hAnsi="Courier New" w:cs="Courier New"/>
          <w:color w:val="A31515"/>
          <w:sz w:val="21"/>
          <w:szCs w:val="21"/>
          <w:lang w:val="fr-FR"/>
        </w:rPr>
        <w:t>Mois_</w:t>
      </w:r>
      <w:proofErr w:type="gramStart"/>
      <w:r w:rsidRPr="00F64792">
        <w:rPr>
          <w:rFonts w:ascii="Courier New" w:eastAsia="Times New Roman" w:hAnsi="Courier New" w:cs="Courier New"/>
          <w:color w:val="A31515"/>
          <w:sz w:val="21"/>
          <w:szCs w:val="21"/>
          <w:lang w:val="fr-FR"/>
        </w:rPr>
        <w:t>num</w:t>
      </w:r>
      <w:proofErr w:type="spellEnd"/>
      <w:r w:rsidRPr="00F64792">
        <w:rPr>
          <w:rFonts w:ascii="Courier New" w:eastAsia="Times New Roman" w:hAnsi="Courier New" w:cs="Courier New"/>
          <w:color w:val="A31515"/>
          <w:sz w:val="21"/>
          <w:szCs w:val="21"/>
          <w:lang w:val="fr-FR"/>
        </w:rPr>
        <w:t>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>: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 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1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2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3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4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5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6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7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8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9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10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11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12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>],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    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Tarif</w:t>
      </w:r>
      <w:proofErr w:type="spell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4.5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4.5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4.5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4.5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4.5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5.2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5.2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5.2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4.5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4.5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4.5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4.5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Conso</w:t>
      </w:r>
      <w:proofErr w:type="spell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580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520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430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350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310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480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620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590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380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330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490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600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(data)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فصل المتغيرات المستقلة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(X)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والمتغير التابع المراد التنبؤ به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(y)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X_train = 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>df[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>[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lang w:val="fr-FR"/>
        </w:rPr>
        <w:t>'</w:t>
      </w:r>
      <w:proofErr w:type="spellStart"/>
      <w:r w:rsidRPr="00F64792">
        <w:rPr>
          <w:rFonts w:ascii="Courier New" w:eastAsia="Times New Roman" w:hAnsi="Courier New" w:cs="Courier New"/>
          <w:color w:val="A31515"/>
          <w:sz w:val="21"/>
          <w:szCs w:val="21"/>
          <w:lang w:val="fr-FR"/>
        </w:rPr>
        <w:t>Temp</w:t>
      </w:r>
      <w:proofErr w:type="spellEnd"/>
      <w:r w:rsidRPr="00F64792">
        <w:rPr>
          <w:rFonts w:ascii="Courier New" w:eastAsia="Times New Roman" w:hAnsi="Courier New" w:cs="Courier New"/>
          <w:color w:val="A31515"/>
          <w:sz w:val="21"/>
          <w:szCs w:val="21"/>
          <w:lang w:val="fr-FR"/>
        </w:rPr>
        <w:t>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lang w:val="fr-FR"/>
        </w:rPr>
        <w:t>'Foyers'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lang w:val="fr-FR"/>
        </w:rPr>
        <w:t>'</w:t>
      </w:r>
      <w:proofErr w:type="spellStart"/>
      <w:r w:rsidRPr="00F64792">
        <w:rPr>
          <w:rFonts w:ascii="Courier New" w:eastAsia="Times New Roman" w:hAnsi="Courier New" w:cs="Courier New"/>
          <w:color w:val="A31515"/>
          <w:sz w:val="21"/>
          <w:szCs w:val="21"/>
          <w:lang w:val="fr-FR"/>
        </w:rPr>
        <w:t>Mois_num</w:t>
      </w:r>
      <w:proofErr w:type="spellEnd"/>
      <w:r w:rsidRPr="00F64792">
        <w:rPr>
          <w:rFonts w:ascii="Courier New" w:eastAsia="Times New Roman" w:hAnsi="Courier New" w:cs="Courier New"/>
          <w:color w:val="A31515"/>
          <w:sz w:val="21"/>
          <w:szCs w:val="21"/>
          <w:lang w:val="fr-FR"/>
        </w:rPr>
        <w:t>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 xml:space="preserve">, 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lang w:val="fr-FR"/>
        </w:rPr>
        <w:t>'Tarif'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>]].values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y_train = 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df[</w:t>
      </w:r>
      <w:proofErr w:type="gram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Conso</w:t>
      </w:r>
      <w:proofErr w:type="spell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].values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[الخطوة 1] تحضير البيانات بالتطبيع القياسي المستند إلى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(</w:t>
      </w:r>
      <w:proofErr w:type="spellStart"/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>StandardScaler</w:t>
      </w:r>
      <w:proofErr w:type="spellEnd"/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scaler</w:t>
      </w:r>
      <w:proofErr w:type="spellEnd"/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X_train_scaled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scaler.fit_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transform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X_train)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 xml:space="preserve">[الخطوة 2] بناء نموذج تسلسلي من </w:t>
      </w:r>
      <w:proofErr w:type="gramStart"/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3 طبقات</w:t>
      </w:r>
      <w:proofErr w:type="gramEnd"/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 xml:space="preserve"> كما هو محدد في نص التمرين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model_electricity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Sequential([</w:t>
      </w:r>
      <w:proofErr w:type="gramEnd"/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Dense(</w:t>
      </w:r>
      <w:proofErr w:type="gramEnd"/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16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, activation=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relu</w:t>
      </w:r>
      <w:proofErr w:type="spell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, input_shape=(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,), name=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'Hidden_Layer_1'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Dense(</w:t>
      </w:r>
      <w:proofErr w:type="gramEnd"/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, activation=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relu</w:t>
      </w:r>
      <w:proofErr w:type="spell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, name=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'Hidden_Layer_2'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    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Dense(</w:t>
      </w:r>
      <w:proofErr w:type="gramEnd"/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, activation=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'linear'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, name=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Output_Layer</w:t>
      </w:r>
      <w:proofErr w:type="spell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)])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[الخطوة 3] تجميع النموذج بالمحسن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Adam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ودالة الخسارة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MSE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والمقياس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MAE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model_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electricity.</w:t>
      </w:r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compile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optimizer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'adam'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loss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'mean_squared_error'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metrics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=[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mae</w:t>
      </w:r>
      <w:proofErr w:type="spell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[الخطوة 4] تدريب النموذج على 100 حقبة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(epochs)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"\n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>بدء تدريب نموذج الاستهلاك الكهربائي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..."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</w:pP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>model_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>electricity.fit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>(</w:t>
      </w:r>
      <w:proofErr w:type="spellStart"/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>X_train_scaled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>, y_train, epochs=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100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>, verbose=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  <w:lang w:val="fr-FR"/>
        </w:rPr>
        <w:t>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  <w:lang w:val="fr-FR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>تمت عملية التدريب بنجاح على 100 حقبة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."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 xml:space="preserve">[الخطوة 5] التنبؤ بالاستهلاك </w:t>
      </w:r>
      <w:proofErr w:type="spellStart"/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للسيناريوهين</w:t>
      </w:r>
      <w:proofErr w:type="spellEnd"/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 xml:space="preserve"> المطلوبين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A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و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B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السيناريو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A: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درجة الحرارة=35، المنازل=1400، الشهر=7، التسعيرة=5.2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السيناريو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B: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درجة الحرارة=9، المنازل=1300، الشهر=12، التسعيرة=4.5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scenario_A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np.array(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[[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35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1400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5.2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scenario_B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np.array(</w:t>
      </w:r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[[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1300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12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4.5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تطبيع بيانات السيناريوهات قبل تمريرها للنموذج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scenario_A_scaled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scaler.transform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scenario_A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scenario_B_scaled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scaler.transform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scenario_B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pred_A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model_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electricity.predict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scenario_A_scaled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pred_B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model_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electricity.predict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scenario_B_scaled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"\n"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"-"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*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50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>النتائج التنبؤية للسيناريوهات المطلوبة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:"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>التنبؤ بالاستهلاك للسيناريو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A (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>فصل الصيف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): 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pred_A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:.2f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</w:t>
      </w:r>
      <w:proofErr w:type="spellStart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MWh</w:t>
      </w:r>
      <w:proofErr w:type="spell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>التنبؤ بالاستهلاك للسيناريو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B (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>فصل الشتاء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): 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pred_B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:.2f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</w:t>
      </w:r>
      <w:proofErr w:type="spellStart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MWh</w:t>
      </w:r>
      <w:proofErr w:type="spell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"-"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*</w:t>
      </w:r>
      <w:r w:rsidRPr="00F64792">
        <w:rPr>
          <w:rFonts w:ascii="Courier New" w:eastAsia="Times New Roman" w:hAnsi="Courier New" w:cs="Courier New"/>
          <w:color w:val="116644"/>
          <w:sz w:val="21"/>
          <w:szCs w:val="21"/>
        </w:rPr>
        <w:t>50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64792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r w:rsidRPr="00F64792">
        <w:rPr>
          <w:rFonts w:ascii="Courier New" w:eastAsia="Times New Roman" w:hAnsi="Courier New" w:cs="Courier New"/>
          <w:color w:val="008000"/>
          <w:sz w:val="21"/>
          <w:szCs w:val="21"/>
          <w:rtl/>
        </w:rPr>
        <w:t>[السؤال 2.2] طباعة ملخص الشبكة للتأكد من حساب المعلمات (225 معلمة)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64792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"\n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  <w:rtl/>
        </w:rPr>
        <w:t>[السؤال 2.2] ملخص بنية نموذج الاستهلاك الكهربائي وحساب معلماته</w:t>
      </w:r>
      <w:r w:rsidRPr="00F64792">
        <w:rPr>
          <w:rFonts w:ascii="Courier New" w:eastAsia="Times New Roman" w:hAnsi="Courier New" w:cs="Courier New"/>
          <w:color w:val="A31515"/>
          <w:sz w:val="21"/>
          <w:szCs w:val="21"/>
        </w:rPr>
        <w:t>:"</w:t>
      </w:r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64792" w:rsidRPr="00F64792" w:rsidRDefault="00F64792" w:rsidP="00F6479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model_</w:t>
      </w:r>
      <w:proofErr w:type="gramStart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electricity.summary</w:t>
      </w:r>
      <w:proofErr w:type="spellEnd"/>
      <w:r w:rsidRPr="00F64792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F64792" w:rsidRDefault="00F64792" w:rsidP="00F64792">
      <w:pPr>
        <w:pStyle w:val="Titre3"/>
        <w:rPr>
          <w:rFonts w:asciiTheme="minorHAnsi" w:eastAsiaTheme="minorHAnsi" w:hAnsiTheme="minorHAnsi" w:cstheme="minorBidi" w:hint="cs"/>
          <w:color w:val="auto"/>
          <w:sz w:val="22"/>
          <w:szCs w:val="22"/>
          <w:rtl/>
        </w:rPr>
      </w:pPr>
      <w:r>
        <w:rPr>
          <w:rFonts w:asciiTheme="minorHAnsi" w:eastAsiaTheme="minorHAnsi" w:hAnsiTheme="minorHAnsi" w:cstheme="minorBidi" w:hint="cs"/>
          <w:color w:val="auto"/>
          <w:sz w:val="22"/>
          <w:szCs w:val="22"/>
          <w:rtl/>
        </w:rPr>
        <w:t xml:space="preserve"> </w:t>
      </w:r>
    </w:p>
    <w:p w:rsidR="00F64792" w:rsidRDefault="00F64792" w:rsidP="00F64792">
      <w:pPr>
        <w:rPr>
          <w:rtl/>
        </w:rPr>
      </w:pPr>
      <w:r>
        <w:rPr>
          <w:rtl/>
        </w:rPr>
        <w:t>النتائج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  <w:rtl/>
        </w:rPr>
        <w:t>التمرين 1</w:t>
      </w:r>
      <w:r w:rsidRPr="00F64792">
        <w:rPr>
          <w:rFonts w:ascii="Courier New" w:eastAsia="Times New Roman" w:hAnsi="Courier New" w:cs="Courier New"/>
          <w:sz w:val="20"/>
          <w:szCs w:val="20"/>
        </w:rPr>
        <w:t xml:space="preserve">: Forward Pass </w:t>
      </w:r>
      <w:r w:rsidRPr="00F64792">
        <w:rPr>
          <w:rFonts w:ascii="Courier New" w:eastAsia="Times New Roman" w:hAnsi="Courier New" w:cs="Courier New"/>
          <w:sz w:val="20"/>
          <w:szCs w:val="20"/>
          <w:rtl/>
        </w:rPr>
        <w:t>وتحليل المعلمات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b/>
          <w:bCs/>
          <w:sz w:val="20"/>
          <w:szCs w:val="20"/>
        </w:rPr>
        <w:t>1/1</w:t>
      </w:r>
      <w:r w:rsidRPr="00F6479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64792">
        <w:rPr>
          <w:rFonts w:ascii="MS Gothic" w:eastAsia="MS Gothic" w:hAnsi="MS Gothic" w:cs="MS Gothic" w:hint="eastAsia"/>
          <w:sz w:val="20"/>
          <w:szCs w:val="20"/>
        </w:rPr>
        <w:t>━━━━━━━━━━━━━━━━━━━</w:t>
      </w:r>
      <w:r w:rsidRPr="00F64792">
        <w:rPr>
          <w:rFonts w:ascii="MS Gothic" w:eastAsia="Times New Roman" w:hAnsi="MS Gothic" w:cs="MS Gothic"/>
          <w:sz w:val="20"/>
          <w:szCs w:val="20"/>
        </w:rPr>
        <w:t>━</w:t>
      </w:r>
      <w:r w:rsidRPr="00F6479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64792">
        <w:rPr>
          <w:rFonts w:ascii="Courier New" w:eastAsia="Times New Roman" w:hAnsi="Courier New" w:cs="Courier New"/>
          <w:b/>
          <w:bCs/>
          <w:sz w:val="20"/>
          <w:szCs w:val="20"/>
        </w:rPr>
        <w:t>0s</w:t>
      </w:r>
      <w:r w:rsidRPr="00F64792">
        <w:rPr>
          <w:rFonts w:ascii="Courier New" w:eastAsia="Times New Roman" w:hAnsi="Courier New" w:cs="Courier New"/>
          <w:sz w:val="20"/>
          <w:szCs w:val="20"/>
        </w:rPr>
        <w:t xml:space="preserve"> 103ms/step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  <w:rtl/>
        </w:rPr>
        <w:t>[السؤال 1.1] المخرج النهائي المحسوب عبر الشبكة: 0.7850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  <w:rtl/>
        </w:rPr>
        <w:t>[السؤال 1.2] ملخص الشبكة وحساب المعلمات القابلة للتدريب</w:t>
      </w:r>
      <w:r w:rsidRPr="00F64792">
        <w:rPr>
          <w:rFonts w:ascii="Courier New" w:eastAsia="Times New Roman" w:hAnsi="Courier New" w:cs="Courier New"/>
          <w:sz w:val="20"/>
          <w:szCs w:val="20"/>
        </w:rPr>
        <w:t>:</w:t>
      </w:r>
    </w:p>
    <w:p w:rsid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sz w:val="20"/>
          <w:szCs w:val="20"/>
          <w:rtl/>
        </w:rPr>
      </w:pPr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>Model: "sequential_2"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val="fr-FR"/>
        </w:rPr>
      </w:pPr>
      <w:bookmarkStart w:id="0" w:name="_GoBack"/>
      <w:bookmarkEnd w:id="0"/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sz w:val="20"/>
          <w:szCs w:val="20"/>
        </w:rPr>
        <w:lastRenderedPageBreak/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sz w:val="20"/>
          <w:szCs w:val="20"/>
        </w:rPr>
        <w:t>┃</w:t>
      </w:r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 Layer (type)                    </w:t>
      </w:r>
      <w:r w:rsidRPr="00F64792">
        <w:rPr>
          <w:rFonts w:ascii="Consolas" w:eastAsia="Times New Roman" w:hAnsi="Consolas" w:cs="Courier New"/>
          <w:sz w:val="20"/>
          <w:szCs w:val="20"/>
        </w:rPr>
        <w:t>┃</w:t>
      </w:r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 Output Shape           </w:t>
      </w:r>
      <w:r w:rsidRPr="00F64792">
        <w:rPr>
          <w:rFonts w:ascii="Consolas" w:eastAsia="Times New Roman" w:hAnsi="Consolas" w:cs="Courier New"/>
          <w:sz w:val="20"/>
          <w:szCs w:val="20"/>
        </w:rPr>
        <w:t>┃</w:t>
      </w:r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       </w:t>
      </w:r>
      <w:proofErr w:type="spellStart"/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>Param</w:t>
      </w:r>
      <w:proofErr w:type="spellEnd"/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 # </w:t>
      </w:r>
      <w:r w:rsidRPr="00F64792">
        <w:rPr>
          <w:rFonts w:ascii="Consolas" w:eastAsia="Times New Roman" w:hAnsi="Consolas" w:cs="Courier New"/>
          <w:sz w:val="20"/>
          <w:szCs w:val="20"/>
        </w:rPr>
        <w:t>┃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sz w:val="20"/>
          <w:szCs w:val="20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sz w:val="20"/>
          <w:szCs w:val="20"/>
        </w:rPr>
        <w:t>│ Dense_Layer_1 (</w:t>
      </w:r>
      <w:r w:rsidRPr="00F64792">
        <w:rPr>
          <w:rFonts w:ascii="Consolas" w:eastAsia="Times New Roman" w:hAnsi="Consolas" w:cs="Courier New"/>
          <w:color w:val="0087FF"/>
          <w:sz w:val="20"/>
          <w:szCs w:val="20"/>
        </w:rPr>
        <w:t>Dense</w:t>
      </w:r>
      <w:r w:rsidRPr="00F64792">
        <w:rPr>
          <w:rFonts w:ascii="Consolas" w:eastAsia="Times New Roman" w:hAnsi="Consolas" w:cs="Courier New"/>
          <w:sz w:val="20"/>
          <w:szCs w:val="20"/>
        </w:rPr>
        <w:t>)           │ (</w:t>
      </w:r>
      <w:r w:rsidRPr="00F64792">
        <w:rPr>
          <w:rFonts w:ascii="Consolas" w:eastAsia="Times New Roman" w:hAnsi="Consolas" w:cs="Courier New"/>
          <w:color w:val="00D7FF"/>
          <w:sz w:val="20"/>
          <w:szCs w:val="20"/>
        </w:rPr>
        <w:t>None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, </w:t>
      </w:r>
      <w:r w:rsidRPr="00F64792">
        <w:rPr>
          <w:rFonts w:ascii="Consolas" w:eastAsia="Times New Roman" w:hAnsi="Consolas" w:cs="Courier New"/>
          <w:color w:val="00AF00"/>
          <w:sz w:val="20"/>
          <w:szCs w:val="20"/>
        </w:rPr>
        <w:t>2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)              │             </w:t>
      </w:r>
      <w:r w:rsidRPr="00F64792">
        <w:rPr>
          <w:rFonts w:ascii="Consolas" w:eastAsia="Times New Roman" w:hAnsi="Consolas" w:cs="Courier New"/>
          <w:color w:val="00AF00"/>
          <w:sz w:val="20"/>
          <w:szCs w:val="20"/>
        </w:rPr>
        <w:t>8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 │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sz w:val="20"/>
          <w:szCs w:val="20"/>
        </w:rPr>
        <w:t>│ Dense_Layer_2 (</w:t>
      </w:r>
      <w:r w:rsidRPr="00F64792">
        <w:rPr>
          <w:rFonts w:ascii="Consolas" w:eastAsia="Times New Roman" w:hAnsi="Consolas" w:cs="Courier New"/>
          <w:color w:val="0087FF"/>
          <w:sz w:val="20"/>
          <w:szCs w:val="20"/>
        </w:rPr>
        <w:t>Dense</w:t>
      </w:r>
      <w:r w:rsidRPr="00F64792">
        <w:rPr>
          <w:rFonts w:ascii="Consolas" w:eastAsia="Times New Roman" w:hAnsi="Consolas" w:cs="Courier New"/>
          <w:sz w:val="20"/>
          <w:szCs w:val="20"/>
        </w:rPr>
        <w:t>)           │ (</w:t>
      </w:r>
      <w:r w:rsidRPr="00F64792">
        <w:rPr>
          <w:rFonts w:ascii="Consolas" w:eastAsia="Times New Roman" w:hAnsi="Consolas" w:cs="Courier New"/>
          <w:color w:val="00D7FF"/>
          <w:sz w:val="20"/>
          <w:szCs w:val="20"/>
        </w:rPr>
        <w:t>None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, </w:t>
      </w:r>
      <w:r w:rsidRPr="00F64792">
        <w:rPr>
          <w:rFonts w:ascii="Consolas" w:eastAsia="Times New Roman" w:hAnsi="Consolas" w:cs="Courier New"/>
          <w:color w:val="00AF00"/>
          <w:sz w:val="20"/>
          <w:szCs w:val="20"/>
        </w:rPr>
        <w:t>1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)              │             </w:t>
      </w:r>
      <w:r w:rsidRPr="00F64792">
        <w:rPr>
          <w:rFonts w:ascii="Consolas" w:eastAsia="Times New Roman" w:hAnsi="Consolas" w:cs="Courier New"/>
          <w:color w:val="00AF00"/>
          <w:sz w:val="20"/>
          <w:szCs w:val="20"/>
        </w:rPr>
        <w:t>3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 │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sz w:val="20"/>
          <w:szCs w:val="20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 Total </w:t>
      </w:r>
      <w:proofErr w:type="spellStart"/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>params</w:t>
      </w:r>
      <w:proofErr w:type="spellEnd"/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: </w:t>
      </w:r>
      <w:r w:rsidRPr="00F64792">
        <w:rPr>
          <w:rFonts w:ascii="Consolas" w:eastAsia="Times New Roman" w:hAnsi="Consolas" w:cs="Courier New"/>
          <w:color w:val="00AF00"/>
          <w:sz w:val="20"/>
          <w:szCs w:val="20"/>
        </w:rPr>
        <w:t>11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 (44.00 B)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 Trainable </w:t>
      </w:r>
      <w:proofErr w:type="spellStart"/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>params</w:t>
      </w:r>
      <w:proofErr w:type="spellEnd"/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: </w:t>
      </w:r>
      <w:r w:rsidRPr="00F64792">
        <w:rPr>
          <w:rFonts w:ascii="Consolas" w:eastAsia="Times New Roman" w:hAnsi="Consolas" w:cs="Courier New"/>
          <w:color w:val="00AF00"/>
          <w:sz w:val="20"/>
          <w:szCs w:val="20"/>
        </w:rPr>
        <w:t>11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 (44.00 B)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 Non-trainable </w:t>
      </w:r>
      <w:proofErr w:type="spellStart"/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>params</w:t>
      </w:r>
      <w:proofErr w:type="spellEnd"/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: </w:t>
      </w:r>
      <w:r w:rsidRPr="00F64792">
        <w:rPr>
          <w:rFonts w:ascii="Consolas" w:eastAsia="Times New Roman" w:hAnsi="Consolas" w:cs="Courier New"/>
          <w:color w:val="00AF00"/>
          <w:sz w:val="20"/>
          <w:szCs w:val="20"/>
        </w:rPr>
        <w:t>0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 (0.00 B)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  <w:rtl/>
        </w:rPr>
        <w:t>السؤال 1.3: التفسير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  <w:rtl/>
        </w:rPr>
        <w:t>بافتراض عتبة قرار مقدرة بـ 0.5</w:t>
      </w:r>
      <w:r w:rsidRPr="00F64792">
        <w:rPr>
          <w:rFonts w:ascii="Courier New" w:eastAsia="Times New Roman" w:hAnsi="Courier New" w:cs="Courier New"/>
          <w:sz w:val="20"/>
          <w:szCs w:val="20"/>
        </w:rPr>
        <w:t>: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F64792">
        <w:rPr>
          <w:rFonts w:ascii="Courier New" w:eastAsia="Times New Roman" w:hAnsi="Courier New" w:cs="Courier New"/>
          <w:sz w:val="20"/>
          <w:szCs w:val="20"/>
          <w:rtl/>
        </w:rPr>
        <w:t xml:space="preserve">الفئة </w:t>
      </w:r>
      <w:proofErr w:type="spellStart"/>
      <w:r w:rsidRPr="00F64792">
        <w:rPr>
          <w:rFonts w:ascii="Courier New" w:eastAsia="Times New Roman" w:hAnsi="Courier New" w:cs="Courier New"/>
          <w:sz w:val="20"/>
          <w:szCs w:val="20"/>
          <w:rtl/>
        </w:rPr>
        <w:t>المتنبأ</w:t>
      </w:r>
      <w:proofErr w:type="spellEnd"/>
      <w:r w:rsidRPr="00F64792">
        <w:rPr>
          <w:rFonts w:ascii="Courier New" w:eastAsia="Times New Roman" w:hAnsi="Courier New" w:cs="Courier New"/>
          <w:sz w:val="20"/>
          <w:szCs w:val="20"/>
          <w:rtl/>
        </w:rPr>
        <w:t xml:space="preserve"> بها هي: الفئة (1) لأن القيمة الاحتمالية (0.7850) أكبر من 0.5</w:t>
      </w:r>
      <w:r w:rsidRPr="00F64792">
        <w:rPr>
          <w:rFonts w:ascii="Courier New" w:eastAsia="Times New Roman" w:hAnsi="Courier New" w:cs="Courier New"/>
          <w:sz w:val="20"/>
          <w:szCs w:val="20"/>
        </w:rPr>
        <w:t>.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F64792">
        <w:rPr>
          <w:rFonts w:ascii="Courier New" w:eastAsia="Times New Roman" w:hAnsi="Courier New" w:cs="Courier New"/>
          <w:sz w:val="20"/>
          <w:szCs w:val="20"/>
          <w:rtl/>
        </w:rPr>
        <w:t>الآلية التي تسمح للشبكة بتعديل الأوزان عند الخطأ هي: الانتشار العكسي للأخطاء</w:t>
      </w:r>
      <w:r w:rsidRPr="00F64792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64792">
        <w:rPr>
          <w:rFonts w:ascii="Courier New" w:eastAsia="Times New Roman" w:hAnsi="Courier New" w:cs="Courier New"/>
          <w:sz w:val="20"/>
          <w:szCs w:val="20"/>
        </w:rPr>
        <w:t>Backpropagation</w:t>
      </w:r>
      <w:proofErr w:type="spellEnd"/>
      <w:r w:rsidRPr="00F64792">
        <w:rPr>
          <w:rFonts w:ascii="Courier New" w:eastAsia="Times New Roman" w:hAnsi="Courier New" w:cs="Courier New"/>
          <w:sz w:val="20"/>
          <w:szCs w:val="20"/>
        </w:rPr>
        <w:t>).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  <w:rtl/>
        </w:rPr>
        <w:t>التمرين 2: بناء نموذج</w:t>
      </w:r>
      <w:r w:rsidRPr="00F647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64792">
        <w:rPr>
          <w:rFonts w:ascii="Courier New" w:eastAsia="Times New Roman" w:hAnsi="Courier New" w:cs="Courier New"/>
          <w:sz w:val="20"/>
          <w:szCs w:val="20"/>
        </w:rPr>
        <w:t>Keras</w:t>
      </w:r>
      <w:proofErr w:type="spellEnd"/>
      <w:r w:rsidRPr="00F6479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64792">
        <w:rPr>
          <w:rFonts w:ascii="Courier New" w:eastAsia="Times New Roman" w:hAnsi="Courier New" w:cs="Courier New"/>
          <w:sz w:val="20"/>
          <w:szCs w:val="20"/>
          <w:rtl/>
        </w:rPr>
        <w:t>للتنبؤ بالاستهلاك الكهربائي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  <w:rtl/>
        </w:rPr>
        <w:t>بدء تدريب نموذج الاستهلاك الكهربائي</w:t>
      </w:r>
      <w:r w:rsidRPr="00F64792">
        <w:rPr>
          <w:rFonts w:ascii="Courier New" w:eastAsia="Times New Roman" w:hAnsi="Courier New" w:cs="Courier New"/>
          <w:sz w:val="20"/>
          <w:szCs w:val="20"/>
        </w:rPr>
        <w:t>...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</w:rPr>
        <w:t xml:space="preserve">/usr/local/lib/python3.12/dist-packages/keras/src/layers/core/dense.py:106: </w:t>
      </w:r>
      <w:proofErr w:type="spellStart"/>
      <w:r w:rsidRPr="00F64792">
        <w:rPr>
          <w:rFonts w:ascii="Courier New" w:eastAsia="Times New Roman" w:hAnsi="Courier New" w:cs="Courier New"/>
          <w:sz w:val="20"/>
          <w:szCs w:val="20"/>
        </w:rPr>
        <w:t>UserWarning</w:t>
      </w:r>
      <w:proofErr w:type="spellEnd"/>
      <w:r w:rsidRPr="00F64792">
        <w:rPr>
          <w:rFonts w:ascii="Courier New" w:eastAsia="Times New Roman" w:hAnsi="Courier New" w:cs="Courier New"/>
          <w:sz w:val="20"/>
          <w:szCs w:val="20"/>
        </w:rPr>
        <w:t>: Do not pass an `input_shape`/`</w:t>
      </w:r>
      <w:proofErr w:type="spellStart"/>
      <w:r w:rsidRPr="00F64792">
        <w:rPr>
          <w:rFonts w:ascii="Courier New" w:eastAsia="Times New Roman" w:hAnsi="Courier New" w:cs="Courier New"/>
          <w:sz w:val="20"/>
          <w:szCs w:val="20"/>
        </w:rPr>
        <w:t>input_dim</w:t>
      </w:r>
      <w:proofErr w:type="spellEnd"/>
      <w:r w:rsidRPr="00F64792">
        <w:rPr>
          <w:rFonts w:ascii="Courier New" w:eastAsia="Times New Roman" w:hAnsi="Courier New" w:cs="Courier New"/>
          <w:sz w:val="20"/>
          <w:szCs w:val="20"/>
        </w:rPr>
        <w:t>` argument to a layer. When using Sequential models, prefer using an `</w:t>
      </w:r>
      <w:proofErr w:type="gramStart"/>
      <w:r w:rsidRPr="00F64792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F64792">
        <w:rPr>
          <w:rFonts w:ascii="Courier New" w:eastAsia="Times New Roman" w:hAnsi="Courier New" w:cs="Courier New"/>
          <w:sz w:val="20"/>
          <w:szCs w:val="20"/>
        </w:rPr>
        <w:t>shape)` object as the first layer in the model instead.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64792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F64792">
        <w:rPr>
          <w:rFonts w:ascii="Courier New" w:eastAsia="Times New Roman" w:hAnsi="Courier New" w:cs="Courier New"/>
          <w:sz w:val="20"/>
          <w:szCs w:val="20"/>
        </w:rPr>
        <w:t>).__</w:t>
      </w:r>
      <w:proofErr w:type="spellStart"/>
      <w:r w:rsidRPr="00F6479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64792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F64792">
        <w:rPr>
          <w:rFonts w:ascii="Courier New" w:eastAsia="Times New Roman" w:hAnsi="Courier New" w:cs="Courier New"/>
          <w:sz w:val="20"/>
          <w:szCs w:val="20"/>
        </w:rPr>
        <w:t>activity_regularizer</w:t>
      </w:r>
      <w:proofErr w:type="spellEnd"/>
      <w:r w:rsidRPr="00F64792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F64792">
        <w:rPr>
          <w:rFonts w:ascii="Courier New" w:eastAsia="Times New Roman" w:hAnsi="Courier New" w:cs="Courier New"/>
          <w:sz w:val="20"/>
          <w:szCs w:val="20"/>
        </w:rPr>
        <w:t>activity_regularizer</w:t>
      </w:r>
      <w:proofErr w:type="spellEnd"/>
      <w:r w:rsidRPr="00F64792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64792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64792">
        <w:rPr>
          <w:rFonts w:ascii="Courier New" w:eastAsia="Times New Roman" w:hAnsi="Courier New" w:cs="Courier New"/>
          <w:sz w:val="20"/>
          <w:szCs w:val="20"/>
        </w:rPr>
        <w:t>)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  <w:rtl/>
        </w:rPr>
        <w:t>تمت عملية التدريب بنجاح على 100 حقبة</w:t>
      </w:r>
      <w:r w:rsidRPr="00F64792">
        <w:rPr>
          <w:rFonts w:ascii="Courier New" w:eastAsia="Times New Roman" w:hAnsi="Courier New" w:cs="Courier New"/>
          <w:sz w:val="20"/>
          <w:szCs w:val="20"/>
        </w:rPr>
        <w:t>.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b/>
          <w:bCs/>
          <w:sz w:val="20"/>
          <w:szCs w:val="20"/>
        </w:rPr>
        <w:t>1/1</w:t>
      </w:r>
      <w:r w:rsidRPr="00F6479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64792">
        <w:rPr>
          <w:rFonts w:ascii="MS Gothic" w:eastAsia="MS Gothic" w:hAnsi="MS Gothic" w:cs="MS Gothic" w:hint="eastAsia"/>
          <w:sz w:val="20"/>
          <w:szCs w:val="20"/>
        </w:rPr>
        <w:t>━━━━━━━━━━━━━━━━━━━</w:t>
      </w:r>
      <w:r w:rsidRPr="00F64792">
        <w:rPr>
          <w:rFonts w:ascii="MS Gothic" w:eastAsia="Times New Roman" w:hAnsi="MS Gothic" w:cs="MS Gothic"/>
          <w:sz w:val="20"/>
          <w:szCs w:val="20"/>
        </w:rPr>
        <w:t>━</w:t>
      </w:r>
      <w:r w:rsidRPr="00F6479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64792">
        <w:rPr>
          <w:rFonts w:ascii="Courier New" w:eastAsia="Times New Roman" w:hAnsi="Courier New" w:cs="Courier New"/>
          <w:b/>
          <w:bCs/>
          <w:sz w:val="20"/>
          <w:szCs w:val="20"/>
        </w:rPr>
        <w:t>0s</w:t>
      </w:r>
      <w:r w:rsidRPr="00F64792">
        <w:rPr>
          <w:rFonts w:ascii="Courier New" w:eastAsia="Times New Roman" w:hAnsi="Courier New" w:cs="Courier New"/>
          <w:sz w:val="20"/>
          <w:szCs w:val="20"/>
        </w:rPr>
        <w:t xml:space="preserve"> 81ms/step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b/>
          <w:bCs/>
          <w:sz w:val="20"/>
          <w:szCs w:val="20"/>
        </w:rPr>
        <w:t>1/1</w:t>
      </w:r>
      <w:r w:rsidRPr="00F6479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64792">
        <w:rPr>
          <w:rFonts w:ascii="MS Gothic" w:eastAsia="MS Gothic" w:hAnsi="MS Gothic" w:cs="MS Gothic" w:hint="eastAsia"/>
          <w:sz w:val="20"/>
          <w:szCs w:val="20"/>
        </w:rPr>
        <w:t>━━━━━━━━━━━━━━━━━━━</w:t>
      </w:r>
      <w:r w:rsidRPr="00F64792">
        <w:rPr>
          <w:rFonts w:ascii="MS Gothic" w:eastAsia="Times New Roman" w:hAnsi="MS Gothic" w:cs="MS Gothic"/>
          <w:sz w:val="20"/>
          <w:szCs w:val="20"/>
        </w:rPr>
        <w:t>━</w:t>
      </w:r>
      <w:r w:rsidRPr="00F6479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64792">
        <w:rPr>
          <w:rFonts w:ascii="Courier New" w:eastAsia="Times New Roman" w:hAnsi="Courier New" w:cs="Courier New"/>
          <w:b/>
          <w:bCs/>
          <w:sz w:val="20"/>
          <w:szCs w:val="20"/>
        </w:rPr>
        <w:t>0s</w:t>
      </w:r>
      <w:r w:rsidRPr="00F64792">
        <w:rPr>
          <w:rFonts w:ascii="Courier New" w:eastAsia="Times New Roman" w:hAnsi="Courier New" w:cs="Courier New"/>
          <w:sz w:val="20"/>
          <w:szCs w:val="20"/>
        </w:rPr>
        <w:t xml:space="preserve"> 44ms/step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</w:rPr>
        <w:t>--------------------------------------------------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  <w:rtl/>
        </w:rPr>
        <w:t>النتائج التنبؤية للسيناريوهات المطلوبة</w:t>
      </w:r>
      <w:r w:rsidRPr="00F64792">
        <w:rPr>
          <w:rFonts w:ascii="Courier New" w:eastAsia="Times New Roman" w:hAnsi="Courier New" w:cs="Courier New"/>
          <w:sz w:val="20"/>
          <w:szCs w:val="20"/>
        </w:rPr>
        <w:t>: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  <w:rtl/>
        </w:rPr>
        <w:t>التنبؤ بالاستهلاك للسيناريو</w:t>
      </w:r>
      <w:r w:rsidRPr="00F64792">
        <w:rPr>
          <w:rFonts w:ascii="Courier New" w:eastAsia="Times New Roman" w:hAnsi="Courier New" w:cs="Courier New"/>
          <w:sz w:val="20"/>
          <w:szCs w:val="20"/>
        </w:rPr>
        <w:t xml:space="preserve"> A </w:t>
      </w:r>
      <w:r w:rsidRPr="00F64792">
        <w:rPr>
          <w:rFonts w:ascii="Courier New" w:eastAsia="Times New Roman" w:hAnsi="Courier New" w:cs="Courier New"/>
          <w:sz w:val="20"/>
          <w:szCs w:val="20"/>
          <w:rtl/>
        </w:rPr>
        <w:t>(فصل الصيف): 0.49</w:t>
      </w:r>
      <w:r w:rsidRPr="00F647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64792">
        <w:rPr>
          <w:rFonts w:ascii="Courier New" w:eastAsia="Times New Roman" w:hAnsi="Courier New" w:cs="Courier New"/>
          <w:sz w:val="20"/>
          <w:szCs w:val="20"/>
        </w:rPr>
        <w:t>MWh</w:t>
      </w:r>
      <w:proofErr w:type="spellEnd"/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  <w:rtl/>
        </w:rPr>
        <w:t>التنبؤ بالاستهلاك للسيناريو</w:t>
      </w:r>
      <w:r w:rsidRPr="00F64792">
        <w:rPr>
          <w:rFonts w:ascii="Courier New" w:eastAsia="Times New Roman" w:hAnsi="Courier New" w:cs="Courier New"/>
          <w:sz w:val="20"/>
          <w:szCs w:val="20"/>
        </w:rPr>
        <w:t xml:space="preserve"> B </w:t>
      </w:r>
      <w:r w:rsidRPr="00F64792">
        <w:rPr>
          <w:rFonts w:ascii="Courier New" w:eastAsia="Times New Roman" w:hAnsi="Courier New" w:cs="Courier New"/>
          <w:sz w:val="20"/>
          <w:szCs w:val="20"/>
          <w:rtl/>
        </w:rPr>
        <w:t>(فصل الشتاء): 0.56</w:t>
      </w:r>
      <w:r w:rsidRPr="00F647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64792">
        <w:rPr>
          <w:rFonts w:ascii="Courier New" w:eastAsia="Times New Roman" w:hAnsi="Courier New" w:cs="Courier New"/>
          <w:sz w:val="20"/>
          <w:szCs w:val="20"/>
        </w:rPr>
        <w:t>MWh</w:t>
      </w:r>
      <w:proofErr w:type="spellEnd"/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</w:rPr>
        <w:t>--------------------------------------------------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4792">
        <w:rPr>
          <w:rFonts w:ascii="Courier New" w:eastAsia="Times New Roman" w:hAnsi="Courier New" w:cs="Courier New"/>
          <w:sz w:val="20"/>
          <w:szCs w:val="20"/>
          <w:rtl/>
        </w:rPr>
        <w:t>[السؤال 2.2] ملخص بنية نموذج الاستهلاك الكهربائي وحساب معلماته</w:t>
      </w:r>
      <w:r w:rsidRPr="00F64792">
        <w:rPr>
          <w:rFonts w:ascii="Courier New" w:eastAsia="Times New Roman" w:hAnsi="Courier New" w:cs="Courier New"/>
          <w:sz w:val="20"/>
          <w:szCs w:val="20"/>
        </w:rPr>
        <w:t>: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>Model: "sequential_3"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sz w:val="20"/>
          <w:szCs w:val="20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sz w:val="20"/>
          <w:szCs w:val="20"/>
        </w:rPr>
        <w:t>┃</w:t>
      </w:r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 Layer (type)                    </w:t>
      </w:r>
      <w:r w:rsidRPr="00F64792">
        <w:rPr>
          <w:rFonts w:ascii="Consolas" w:eastAsia="Times New Roman" w:hAnsi="Consolas" w:cs="Courier New"/>
          <w:sz w:val="20"/>
          <w:szCs w:val="20"/>
        </w:rPr>
        <w:t>┃</w:t>
      </w:r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 Output Shape           </w:t>
      </w:r>
      <w:r w:rsidRPr="00F64792">
        <w:rPr>
          <w:rFonts w:ascii="Consolas" w:eastAsia="Times New Roman" w:hAnsi="Consolas" w:cs="Courier New"/>
          <w:sz w:val="20"/>
          <w:szCs w:val="20"/>
        </w:rPr>
        <w:t>┃</w:t>
      </w:r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       </w:t>
      </w:r>
      <w:proofErr w:type="spellStart"/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>Param</w:t>
      </w:r>
      <w:proofErr w:type="spellEnd"/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 # </w:t>
      </w:r>
      <w:r w:rsidRPr="00F64792">
        <w:rPr>
          <w:rFonts w:ascii="Consolas" w:eastAsia="Times New Roman" w:hAnsi="Consolas" w:cs="Courier New"/>
          <w:sz w:val="20"/>
          <w:szCs w:val="20"/>
        </w:rPr>
        <w:t>┃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sz w:val="20"/>
          <w:szCs w:val="20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sz w:val="20"/>
          <w:szCs w:val="20"/>
        </w:rPr>
        <w:t>│ Hidden_Layer_1 (</w:t>
      </w:r>
      <w:r w:rsidRPr="00F64792">
        <w:rPr>
          <w:rFonts w:ascii="Consolas" w:eastAsia="Times New Roman" w:hAnsi="Consolas" w:cs="Courier New"/>
          <w:color w:val="0087FF"/>
          <w:sz w:val="20"/>
          <w:szCs w:val="20"/>
        </w:rPr>
        <w:t>Dense</w:t>
      </w:r>
      <w:r w:rsidRPr="00F64792">
        <w:rPr>
          <w:rFonts w:ascii="Consolas" w:eastAsia="Times New Roman" w:hAnsi="Consolas" w:cs="Courier New"/>
          <w:sz w:val="20"/>
          <w:szCs w:val="20"/>
        </w:rPr>
        <w:t>)          │ (</w:t>
      </w:r>
      <w:r w:rsidRPr="00F64792">
        <w:rPr>
          <w:rFonts w:ascii="Consolas" w:eastAsia="Times New Roman" w:hAnsi="Consolas" w:cs="Courier New"/>
          <w:color w:val="00D7FF"/>
          <w:sz w:val="20"/>
          <w:szCs w:val="20"/>
        </w:rPr>
        <w:t>None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, </w:t>
      </w:r>
      <w:r w:rsidRPr="00F64792">
        <w:rPr>
          <w:rFonts w:ascii="Consolas" w:eastAsia="Times New Roman" w:hAnsi="Consolas" w:cs="Courier New"/>
          <w:color w:val="00AF00"/>
          <w:sz w:val="20"/>
          <w:szCs w:val="20"/>
        </w:rPr>
        <w:t>16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)             │            </w:t>
      </w:r>
      <w:r w:rsidRPr="00F64792">
        <w:rPr>
          <w:rFonts w:ascii="Consolas" w:eastAsia="Times New Roman" w:hAnsi="Consolas" w:cs="Courier New"/>
          <w:color w:val="00AF00"/>
          <w:sz w:val="20"/>
          <w:szCs w:val="20"/>
        </w:rPr>
        <w:t>80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 │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sz w:val="20"/>
          <w:szCs w:val="20"/>
        </w:rPr>
        <w:t>│ Hidden_Layer_2 (</w:t>
      </w:r>
      <w:r w:rsidRPr="00F64792">
        <w:rPr>
          <w:rFonts w:ascii="Consolas" w:eastAsia="Times New Roman" w:hAnsi="Consolas" w:cs="Courier New"/>
          <w:color w:val="0087FF"/>
          <w:sz w:val="20"/>
          <w:szCs w:val="20"/>
        </w:rPr>
        <w:t>Dense</w:t>
      </w:r>
      <w:r w:rsidRPr="00F64792">
        <w:rPr>
          <w:rFonts w:ascii="Consolas" w:eastAsia="Times New Roman" w:hAnsi="Consolas" w:cs="Courier New"/>
          <w:sz w:val="20"/>
          <w:szCs w:val="20"/>
        </w:rPr>
        <w:t>)          │ (</w:t>
      </w:r>
      <w:r w:rsidRPr="00F64792">
        <w:rPr>
          <w:rFonts w:ascii="Consolas" w:eastAsia="Times New Roman" w:hAnsi="Consolas" w:cs="Courier New"/>
          <w:color w:val="00D7FF"/>
          <w:sz w:val="20"/>
          <w:szCs w:val="20"/>
        </w:rPr>
        <w:t>None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, </w:t>
      </w:r>
      <w:r w:rsidRPr="00F64792">
        <w:rPr>
          <w:rFonts w:ascii="Consolas" w:eastAsia="Times New Roman" w:hAnsi="Consolas" w:cs="Courier New"/>
          <w:color w:val="00AF00"/>
          <w:sz w:val="20"/>
          <w:szCs w:val="20"/>
        </w:rPr>
        <w:t>8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)              │           </w:t>
      </w:r>
      <w:r w:rsidRPr="00F64792">
        <w:rPr>
          <w:rFonts w:ascii="Consolas" w:eastAsia="Times New Roman" w:hAnsi="Consolas" w:cs="Courier New"/>
          <w:color w:val="00AF00"/>
          <w:sz w:val="20"/>
          <w:szCs w:val="20"/>
        </w:rPr>
        <w:t>136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 │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sz w:val="20"/>
          <w:szCs w:val="20"/>
        </w:rPr>
        <w:t xml:space="preserve">│ </w:t>
      </w:r>
      <w:proofErr w:type="spellStart"/>
      <w:r w:rsidRPr="00F64792">
        <w:rPr>
          <w:rFonts w:ascii="Consolas" w:eastAsia="Times New Roman" w:hAnsi="Consolas" w:cs="Courier New"/>
          <w:sz w:val="20"/>
          <w:szCs w:val="20"/>
        </w:rPr>
        <w:t>Output_Layer</w:t>
      </w:r>
      <w:proofErr w:type="spellEnd"/>
      <w:r w:rsidRPr="00F64792">
        <w:rPr>
          <w:rFonts w:ascii="Consolas" w:eastAsia="Times New Roman" w:hAnsi="Consolas" w:cs="Courier New"/>
          <w:sz w:val="20"/>
          <w:szCs w:val="20"/>
        </w:rPr>
        <w:t xml:space="preserve"> (</w:t>
      </w:r>
      <w:r w:rsidRPr="00F64792">
        <w:rPr>
          <w:rFonts w:ascii="Consolas" w:eastAsia="Times New Roman" w:hAnsi="Consolas" w:cs="Courier New"/>
          <w:color w:val="0087FF"/>
          <w:sz w:val="20"/>
          <w:szCs w:val="20"/>
        </w:rPr>
        <w:t>Dense</w:t>
      </w:r>
      <w:r w:rsidRPr="00F64792">
        <w:rPr>
          <w:rFonts w:ascii="Consolas" w:eastAsia="Times New Roman" w:hAnsi="Consolas" w:cs="Courier New"/>
          <w:sz w:val="20"/>
          <w:szCs w:val="20"/>
        </w:rPr>
        <w:t>)            │ (</w:t>
      </w:r>
      <w:r w:rsidRPr="00F64792">
        <w:rPr>
          <w:rFonts w:ascii="Consolas" w:eastAsia="Times New Roman" w:hAnsi="Consolas" w:cs="Courier New"/>
          <w:color w:val="00D7FF"/>
          <w:sz w:val="20"/>
          <w:szCs w:val="20"/>
        </w:rPr>
        <w:t>None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, </w:t>
      </w:r>
      <w:r w:rsidRPr="00F64792">
        <w:rPr>
          <w:rFonts w:ascii="Consolas" w:eastAsia="Times New Roman" w:hAnsi="Consolas" w:cs="Courier New"/>
          <w:color w:val="00AF00"/>
          <w:sz w:val="20"/>
          <w:szCs w:val="20"/>
        </w:rPr>
        <w:t>1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)              │             </w:t>
      </w:r>
      <w:r w:rsidRPr="00F64792">
        <w:rPr>
          <w:rFonts w:ascii="Consolas" w:eastAsia="Times New Roman" w:hAnsi="Consolas" w:cs="Courier New"/>
          <w:color w:val="00AF00"/>
          <w:sz w:val="20"/>
          <w:szCs w:val="20"/>
        </w:rPr>
        <w:t>9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 │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sz w:val="20"/>
          <w:szCs w:val="20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 Total </w:t>
      </w:r>
      <w:proofErr w:type="spellStart"/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>params</w:t>
      </w:r>
      <w:proofErr w:type="spellEnd"/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: </w:t>
      </w:r>
      <w:r w:rsidRPr="00F64792">
        <w:rPr>
          <w:rFonts w:ascii="Consolas" w:eastAsia="Times New Roman" w:hAnsi="Consolas" w:cs="Courier New"/>
          <w:color w:val="00AF00"/>
          <w:sz w:val="20"/>
          <w:szCs w:val="20"/>
        </w:rPr>
        <w:t>677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 (2.65 KB)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 Trainable </w:t>
      </w:r>
      <w:proofErr w:type="spellStart"/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>params</w:t>
      </w:r>
      <w:proofErr w:type="spellEnd"/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: </w:t>
      </w:r>
      <w:r w:rsidRPr="00F64792">
        <w:rPr>
          <w:rFonts w:ascii="Consolas" w:eastAsia="Times New Roman" w:hAnsi="Consolas" w:cs="Courier New"/>
          <w:color w:val="00AF00"/>
          <w:sz w:val="20"/>
          <w:szCs w:val="20"/>
        </w:rPr>
        <w:t>225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 (900.00 B)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 Non-trainable </w:t>
      </w:r>
      <w:proofErr w:type="spellStart"/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>params</w:t>
      </w:r>
      <w:proofErr w:type="spellEnd"/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: </w:t>
      </w:r>
      <w:r w:rsidRPr="00F64792">
        <w:rPr>
          <w:rFonts w:ascii="Consolas" w:eastAsia="Times New Roman" w:hAnsi="Consolas" w:cs="Courier New"/>
          <w:color w:val="00AF00"/>
          <w:sz w:val="20"/>
          <w:szCs w:val="20"/>
        </w:rPr>
        <w:t>0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 (0.00 B)</w:t>
      </w:r>
    </w:p>
    <w:p w:rsidR="00F64792" w:rsidRPr="00F64792" w:rsidRDefault="00F64792" w:rsidP="00F64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 Optimizer </w:t>
      </w:r>
      <w:proofErr w:type="spellStart"/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>params</w:t>
      </w:r>
      <w:proofErr w:type="spellEnd"/>
      <w:r w:rsidRPr="00F64792">
        <w:rPr>
          <w:rFonts w:ascii="Consolas" w:eastAsia="Times New Roman" w:hAnsi="Consolas" w:cs="Courier New"/>
          <w:b/>
          <w:bCs/>
          <w:sz w:val="20"/>
          <w:szCs w:val="20"/>
        </w:rPr>
        <w:t xml:space="preserve">: </w:t>
      </w:r>
      <w:r w:rsidRPr="00F64792">
        <w:rPr>
          <w:rFonts w:ascii="Consolas" w:eastAsia="Times New Roman" w:hAnsi="Consolas" w:cs="Courier New"/>
          <w:color w:val="00AF00"/>
          <w:sz w:val="20"/>
          <w:szCs w:val="20"/>
        </w:rPr>
        <w:t>452</w:t>
      </w:r>
      <w:r w:rsidRPr="00F64792">
        <w:rPr>
          <w:rFonts w:ascii="Consolas" w:eastAsia="Times New Roman" w:hAnsi="Consolas" w:cs="Courier New"/>
          <w:sz w:val="20"/>
          <w:szCs w:val="20"/>
        </w:rPr>
        <w:t xml:space="preserve"> (1.77 KB)</w:t>
      </w:r>
    </w:p>
    <w:p w:rsidR="00F64792" w:rsidRPr="00F64792" w:rsidRDefault="00F64792" w:rsidP="00F64792"/>
    <w:sectPr w:rsidR="00F64792" w:rsidRPr="00F647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792"/>
    <w:rsid w:val="00083EFC"/>
    <w:rsid w:val="009561DE"/>
    <w:rsid w:val="00F6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12622E-C3C3-4BDF-81FA-1D19BE457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647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647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647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4792"/>
    <w:rPr>
      <w:rFonts w:ascii="Segoe UI" w:hAnsi="Segoe UI" w:cs="Segoe UI"/>
      <w:sz w:val="18"/>
      <w:szCs w:val="18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647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647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58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4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2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72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2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45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0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51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0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62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0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09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35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47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7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04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2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85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35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45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3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7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20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61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6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76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1146</Words>
  <Characters>6534</Characters>
  <Application>Microsoft Office Word</Application>
  <DocSecurity>0</DocSecurity>
  <Lines>54</Lines>
  <Paragraphs>15</Paragraphs>
  <ScaleCrop>false</ScaleCrop>
  <Company/>
  <LinksUpToDate>false</LinksUpToDate>
  <CharactersWithSpaces>7665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2026-05-18T12:18:00Z</dcterms:created>
  <dcterms:modified xsi:type="dcterms:W3CDTF">2026-05-18T12:21:00Z</dcterms:modified>
</cp:coreProperties>
</file>