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34313" w14:textId="77777777" w:rsidR="00E86852" w:rsidRPr="004459B3" w:rsidRDefault="00AD2324" w:rsidP="004459B3">
      <w:pPr>
        <w:jc w:val="center"/>
        <w:rPr>
          <w:sz w:val="22"/>
          <w:szCs w:val="22"/>
        </w:rPr>
      </w:pPr>
      <w:r w:rsidRPr="004459B3">
        <w:rPr>
          <w:rFonts w:ascii="Calibri" w:eastAsia="Calibri" w:hAnsi="Calibri" w:cs="Calibri"/>
          <w:b/>
          <w:bCs/>
          <w:color w:val="000000"/>
          <w:sz w:val="36"/>
          <w:szCs w:val="36"/>
        </w:rPr>
        <w:t>Abbas Raza</w:t>
      </w:r>
    </w:p>
    <w:p w14:paraId="28E11043" w14:textId="77777777" w:rsidR="00E86852" w:rsidRPr="004459B3" w:rsidRDefault="00AD2324" w:rsidP="004459B3">
      <w:pPr>
        <w:jc w:val="center"/>
        <w:rPr>
          <w:sz w:val="22"/>
          <w:szCs w:val="22"/>
        </w:rPr>
      </w:pPr>
      <w:r w:rsidRPr="004459B3">
        <w:rPr>
          <w:rFonts w:ascii="Calibri" w:eastAsia="Calibri" w:hAnsi="Calibri" w:cs="Calibri"/>
          <w:sz w:val="18"/>
          <w:szCs w:val="18"/>
        </w:rPr>
        <w:t>abbas.rt527x@gmail.com  |  (832) 387-0853  |  Houston, TX</w:t>
      </w:r>
    </w:p>
    <w:p w14:paraId="5D39A471" w14:textId="77777777" w:rsidR="00E86852" w:rsidRPr="004459B3" w:rsidRDefault="00AD2324" w:rsidP="004459B3">
      <w:pPr>
        <w:jc w:val="center"/>
        <w:rPr>
          <w:sz w:val="22"/>
          <w:szCs w:val="22"/>
        </w:rPr>
      </w:pPr>
      <w:hyperlink r:id="rId5" w:history="1">
        <w:r w:rsidRPr="004459B3">
          <w:rPr>
            <w:rFonts w:ascii="Calibri" w:eastAsia="Calibri" w:hAnsi="Calibri" w:cs="Calibri"/>
            <w:color w:val="1155CC"/>
            <w:sz w:val="18"/>
            <w:szCs w:val="18"/>
            <w:u w:val="single" w:color="1155CC"/>
          </w:rPr>
          <w:t>linkedin.com/in/abbasr1</w:t>
        </w:r>
      </w:hyperlink>
      <w:r w:rsidRPr="004459B3">
        <w:rPr>
          <w:rFonts w:ascii="Calibri" w:eastAsia="Calibri" w:hAnsi="Calibri" w:cs="Calibri"/>
          <w:sz w:val="18"/>
          <w:szCs w:val="18"/>
        </w:rPr>
        <w:t xml:space="preserve">  |  </w:t>
      </w:r>
      <w:hyperlink r:id="rId6" w:history="1">
        <w:r w:rsidRPr="004459B3">
          <w:rPr>
            <w:rFonts w:ascii="Calibri" w:eastAsia="Calibri" w:hAnsi="Calibri" w:cs="Calibri"/>
            <w:color w:val="1155CC"/>
            <w:sz w:val="18"/>
            <w:szCs w:val="18"/>
            <w:u w:val="single" w:color="1155CC"/>
          </w:rPr>
          <w:t>github.com/abbasr01/Cybersecurity-Projects</w:t>
        </w:r>
      </w:hyperlink>
      <w:r w:rsidRPr="004459B3">
        <w:rPr>
          <w:rFonts w:ascii="Calibri" w:eastAsia="Calibri" w:hAnsi="Calibri" w:cs="Calibri"/>
          <w:sz w:val="18"/>
          <w:szCs w:val="18"/>
        </w:rPr>
        <w:t xml:space="preserve">  |  </w:t>
      </w:r>
      <w:hyperlink r:id="rId7" w:history="1">
        <w:r w:rsidRPr="004459B3">
          <w:rPr>
            <w:rFonts w:ascii="Calibri" w:eastAsia="Calibri" w:hAnsi="Calibri" w:cs="Calibri"/>
            <w:color w:val="1155CC"/>
            <w:sz w:val="18"/>
            <w:szCs w:val="18"/>
            <w:u w:val="single" w:color="1155CC"/>
          </w:rPr>
          <w:t>credly.com/users/abbasr1</w:t>
        </w:r>
      </w:hyperlink>
    </w:p>
    <w:p w14:paraId="0766758C" w14:textId="77777777" w:rsidR="00E86852" w:rsidRPr="004459B3" w:rsidRDefault="00AD2324" w:rsidP="004459B3">
      <w:pPr>
        <w:pBdr>
          <w:bottom w:val="single" w:sz="8" w:space="1" w:color="17375E"/>
        </w:pBdr>
        <w:spacing w:before="120"/>
        <w:rPr>
          <w:sz w:val="22"/>
          <w:szCs w:val="22"/>
        </w:rPr>
      </w:pPr>
      <w:r w:rsidRPr="004459B3">
        <w:rPr>
          <w:rFonts w:ascii="Calibri" w:eastAsia="Calibri" w:hAnsi="Calibri" w:cs="Calibri"/>
          <w:b/>
          <w:bCs/>
          <w:caps/>
          <w:color w:val="17375E"/>
          <w:spacing w:val="20"/>
          <w:sz w:val="22"/>
          <w:szCs w:val="22"/>
        </w:rPr>
        <w:t>Certifications</w:t>
      </w:r>
    </w:p>
    <w:p w14:paraId="00B81DF5" w14:textId="56730819" w:rsidR="00E86852" w:rsidRPr="004459B3" w:rsidRDefault="00AD2324" w:rsidP="004459B3">
      <w:pPr>
        <w:spacing w:before="80"/>
        <w:rPr>
          <w:sz w:val="22"/>
          <w:szCs w:val="22"/>
        </w:rPr>
      </w:pPr>
      <w:r w:rsidRPr="004459B3">
        <w:rPr>
          <w:rFonts w:ascii="Calibri" w:eastAsia="Calibri" w:hAnsi="Calibri" w:cs="Calibri"/>
          <w:b/>
          <w:bCs/>
        </w:rPr>
        <w:t>CompTIA CSAP</w:t>
      </w:r>
      <w:r w:rsidRPr="004459B3">
        <w:rPr>
          <w:rFonts w:ascii="Calibri" w:eastAsia="Calibri" w:hAnsi="Calibri" w:cs="Calibri"/>
        </w:rPr>
        <w:t xml:space="preserve">  (Oct 2025</w:t>
      </w:r>
      <w:r w:rsidR="004459B3">
        <w:rPr>
          <w:rFonts w:ascii="Calibri" w:eastAsia="Calibri" w:hAnsi="Calibri" w:cs="Calibri"/>
        </w:rPr>
        <w:t xml:space="preserve"> </w:t>
      </w:r>
      <w:r w:rsidRPr="004459B3">
        <w:rPr>
          <w:rFonts w:ascii="Calibri" w:eastAsia="Calibri" w:hAnsi="Calibri" w:cs="Calibri"/>
        </w:rPr>
        <w:t>–</w:t>
      </w:r>
      <w:r w:rsidR="004459B3">
        <w:rPr>
          <w:rFonts w:ascii="Calibri" w:eastAsia="Calibri" w:hAnsi="Calibri" w:cs="Calibri"/>
        </w:rPr>
        <w:t xml:space="preserve"> </w:t>
      </w:r>
      <w:r w:rsidRPr="004459B3">
        <w:rPr>
          <w:rFonts w:ascii="Calibri" w:eastAsia="Calibri" w:hAnsi="Calibri" w:cs="Calibri"/>
        </w:rPr>
        <w:t xml:space="preserve">Present)   </w:t>
      </w:r>
      <w:r w:rsidRPr="004459B3">
        <w:rPr>
          <w:rFonts w:ascii="Calibri" w:eastAsia="Calibri" w:hAnsi="Calibri" w:cs="Calibri"/>
          <w:b/>
          <w:bCs/>
        </w:rPr>
        <w:t>CompTIA CySA+</w:t>
      </w:r>
      <w:r w:rsidRPr="004459B3">
        <w:rPr>
          <w:rFonts w:ascii="Calibri" w:eastAsia="Calibri" w:hAnsi="Calibri" w:cs="Calibri"/>
        </w:rPr>
        <w:t xml:space="preserve">  (Oct 2025</w:t>
      </w:r>
      <w:r w:rsidR="004459B3">
        <w:rPr>
          <w:rFonts w:ascii="Calibri" w:eastAsia="Calibri" w:hAnsi="Calibri" w:cs="Calibri"/>
        </w:rPr>
        <w:t xml:space="preserve"> </w:t>
      </w:r>
      <w:r w:rsidRPr="004459B3">
        <w:rPr>
          <w:rFonts w:ascii="Calibri" w:eastAsia="Calibri" w:hAnsi="Calibri" w:cs="Calibri"/>
        </w:rPr>
        <w:t>–</w:t>
      </w:r>
      <w:r w:rsidR="004459B3">
        <w:rPr>
          <w:rFonts w:ascii="Calibri" w:eastAsia="Calibri" w:hAnsi="Calibri" w:cs="Calibri"/>
        </w:rPr>
        <w:t xml:space="preserve"> </w:t>
      </w:r>
      <w:r w:rsidRPr="004459B3">
        <w:rPr>
          <w:rFonts w:ascii="Calibri" w:eastAsia="Calibri" w:hAnsi="Calibri" w:cs="Calibri"/>
        </w:rPr>
        <w:t xml:space="preserve">Present)   </w:t>
      </w:r>
      <w:r w:rsidRPr="004459B3">
        <w:rPr>
          <w:rFonts w:ascii="Calibri" w:eastAsia="Calibri" w:hAnsi="Calibri" w:cs="Calibri"/>
          <w:b/>
          <w:bCs/>
        </w:rPr>
        <w:t>CompTIA Security+</w:t>
      </w:r>
      <w:r w:rsidRPr="004459B3">
        <w:rPr>
          <w:rFonts w:ascii="Calibri" w:eastAsia="Calibri" w:hAnsi="Calibri" w:cs="Calibri"/>
        </w:rPr>
        <w:t xml:space="preserve">  (Feb 2025</w:t>
      </w:r>
      <w:r w:rsidR="004459B3">
        <w:rPr>
          <w:rFonts w:ascii="Calibri" w:eastAsia="Calibri" w:hAnsi="Calibri" w:cs="Calibri"/>
        </w:rPr>
        <w:t xml:space="preserve"> </w:t>
      </w:r>
      <w:r w:rsidRPr="004459B3">
        <w:rPr>
          <w:rFonts w:ascii="Calibri" w:eastAsia="Calibri" w:hAnsi="Calibri" w:cs="Calibri"/>
        </w:rPr>
        <w:t>–</w:t>
      </w:r>
      <w:r w:rsidR="004459B3">
        <w:rPr>
          <w:rFonts w:ascii="Calibri" w:eastAsia="Calibri" w:hAnsi="Calibri" w:cs="Calibri"/>
        </w:rPr>
        <w:t xml:space="preserve"> </w:t>
      </w:r>
      <w:r w:rsidRPr="004459B3">
        <w:rPr>
          <w:rFonts w:ascii="Calibri" w:eastAsia="Calibri" w:hAnsi="Calibri" w:cs="Calibri"/>
        </w:rPr>
        <w:t>Present)</w:t>
      </w:r>
    </w:p>
    <w:p w14:paraId="3261E5EB" w14:textId="30563D7D" w:rsidR="00E86852" w:rsidRPr="004459B3" w:rsidRDefault="00AD2324" w:rsidP="004459B3">
      <w:pPr>
        <w:rPr>
          <w:sz w:val="22"/>
          <w:szCs w:val="22"/>
        </w:rPr>
      </w:pPr>
      <w:r w:rsidRPr="004459B3">
        <w:rPr>
          <w:rFonts w:ascii="Calibri" w:eastAsia="Calibri" w:hAnsi="Calibri" w:cs="Calibri"/>
          <w:b/>
          <w:bCs/>
        </w:rPr>
        <w:t>ISC2 CC</w:t>
      </w:r>
      <w:r w:rsidRPr="004459B3">
        <w:rPr>
          <w:rFonts w:ascii="Calibri" w:eastAsia="Calibri" w:hAnsi="Calibri" w:cs="Calibri"/>
        </w:rPr>
        <w:t xml:space="preserve">  (July 2025</w:t>
      </w:r>
      <w:r w:rsidR="004459B3">
        <w:rPr>
          <w:rFonts w:ascii="Calibri" w:eastAsia="Calibri" w:hAnsi="Calibri" w:cs="Calibri"/>
        </w:rPr>
        <w:t xml:space="preserve"> </w:t>
      </w:r>
      <w:r w:rsidRPr="004459B3">
        <w:rPr>
          <w:rFonts w:ascii="Calibri" w:eastAsia="Calibri" w:hAnsi="Calibri" w:cs="Calibri"/>
        </w:rPr>
        <w:t>–</w:t>
      </w:r>
      <w:r w:rsidR="004459B3">
        <w:rPr>
          <w:rFonts w:ascii="Calibri" w:eastAsia="Calibri" w:hAnsi="Calibri" w:cs="Calibri"/>
        </w:rPr>
        <w:t xml:space="preserve"> </w:t>
      </w:r>
      <w:r w:rsidRPr="004459B3">
        <w:rPr>
          <w:rFonts w:ascii="Calibri" w:eastAsia="Calibri" w:hAnsi="Calibri" w:cs="Calibri"/>
        </w:rPr>
        <w:t xml:space="preserve">Present)   </w:t>
      </w:r>
      <w:r w:rsidRPr="004459B3">
        <w:rPr>
          <w:rFonts w:ascii="Calibri" w:eastAsia="Calibri" w:hAnsi="Calibri" w:cs="Calibri"/>
          <w:b/>
          <w:bCs/>
        </w:rPr>
        <w:t>Google Cybersecurity Specialization</w:t>
      </w:r>
      <w:r w:rsidRPr="004459B3">
        <w:rPr>
          <w:rFonts w:ascii="Calibri" w:eastAsia="Calibri" w:hAnsi="Calibri" w:cs="Calibri"/>
        </w:rPr>
        <w:t xml:space="preserve">  (Dec 2024)</w:t>
      </w:r>
    </w:p>
    <w:p w14:paraId="70BE3EC3" w14:textId="77777777" w:rsidR="00E86852" w:rsidRPr="004459B3" w:rsidRDefault="00AD2324" w:rsidP="004459B3">
      <w:pPr>
        <w:pBdr>
          <w:bottom w:val="single" w:sz="8" w:space="1" w:color="17375E"/>
        </w:pBdr>
        <w:spacing w:before="120"/>
        <w:rPr>
          <w:sz w:val="22"/>
          <w:szCs w:val="22"/>
        </w:rPr>
      </w:pPr>
      <w:r w:rsidRPr="004459B3">
        <w:rPr>
          <w:rFonts w:ascii="Calibri" w:eastAsia="Calibri" w:hAnsi="Calibri" w:cs="Calibri"/>
          <w:b/>
          <w:bCs/>
          <w:caps/>
          <w:color w:val="17375E"/>
          <w:spacing w:val="20"/>
          <w:sz w:val="22"/>
          <w:szCs w:val="22"/>
        </w:rPr>
        <w:t>Skills</w:t>
      </w:r>
    </w:p>
    <w:p w14:paraId="4D7AB4BD" w14:textId="77777777" w:rsidR="00E86852" w:rsidRPr="004459B3" w:rsidRDefault="00AD2324" w:rsidP="004459B3">
      <w:pPr>
        <w:spacing w:before="80"/>
        <w:rPr>
          <w:sz w:val="22"/>
          <w:szCs w:val="22"/>
        </w:rPr>
      </w:pPr>
      <w:r w:rsidRPr="004459B3">
        <w:rPr>
          <w:rFonts w:ascii="Calibri" w:eastAsia="Calibri" w:hAnsi="Calibri" w:cs="Calibri"/>
          <w:b/>
          <w:bCs/>
        </w:rPr>
        <w:t xml:space="preserve">Technical Skills:  </w:t>
      </w:r>
      <w:r w:rsidRPr="004459B3">
        <w:rPr>
          <w:rFonts w:ascii="Calibri" w:eastAsia="Calibri" w:hAnsi="Calibri" w:cs="Calibri"/>
        </w:rPr>
        <w:t xml:space="preserve">Splunk, ELK Stack, Wazuh, OPNsense, Wireshark, Suricata, Zeek, Snort, Nmap, PCAP analysis, Sysmon, Windows Event Viewer, YARA, Metasploit, </w:t>
      </w:r>
      <w:proofErr w:type="spellStart"/>
      <w:r w:rsidRPr="004459B3">
        <w:rPr>
          <w:rFonts w:ascii="Calibri" w:eastAsia="Calibri" w:hAnsi="Calibri" w:cs="Calibri"/>
        </w:rPr>
        <w:t>MQTT</w:t>
      </w:r>
      <w:proofErr w:type="spellEnd"/>
    </w:p>
    <w:p w14:paraId="77749C7C" w14:textId="77777777" w:rsidR="00E86852" w:rsidRPr="004459B3" w:rsidRDefault="00AD2324" w:rsidP="004459B3">
      <w:pPr>
        <w:spacing w:before="40"/>
        <w:rPr>
          <w:sz w:val="22"/>
          <w:szCs w:val="22"/>
        </w:rPr>
      </w:pPr>
      <w:r w:rsidRPr="004459B3">
        <w:rPr>
          <w:rFonts w:ascii="Calibri" w:eastAsia="Calibri" w:hAnsi="Calibri" w:cs="Calibri"/>
          <w:b/>
          <w:bCs/>
        </w:rPr>
        <w:t xml:space="preserve">Concepts &amp; Frameworks:  </w:t>
      </w:r>
      <w:r w:rsidRPr="004459B3">
        <w:rPr>
          <w:rFonts w:ascii="Calibri" w:eastAsia="Calibri" w:hAnsi="Calibri" w:cs="Calibri"/>
        </w:rPr>
        <w:t>Incident Response, Threat Hunting, Log Analysis, NIST, MITRE ATT&amp;CK, IoT Security, Vulnerability Scanning, OSINT</w:t>
      </w:r>
    </w:p>
    <w:p w14:paraId="4FA43B7B" w14:textId="6E831B8F" w:rsidR="00E86852" w:rsidRPr="004459B3" w:rsidRDefault="00AD2324" w:rsidP="004459B3">
      <w:pPr>
        <w:spacing w:before="40"/>
        <w:rPr>
          <w:sz w:val="22"/>
          <w:szCs w:val="22"/>
        </w:rPr>
      </w:pPr>
      <w:r w:rsidRPr="004459B3">
        <w:rPr>
          <w:rFonts w:ascii="Calibri" w:eastAsia="Calibri" w:hAnsi="Calibri" w:cs="Calibri"/>
          <w:b/>
          <w:bCs/>
        </w:rPr>
        <w:t xml:space="preserve">Scripting &amp; OS:  </w:t>
      </w:r>
      <w:r w:rsidRPr="004459B3">
        <w:rPr>
          <w:rFonts w:ascii="Calibri" w:eastAsia="Calibri" w:hAnsi="Calibri" w:cs="Calibri"/>
        </w:rPr>
        <w:t xml:space="preserve">Python, SQL, Tableau, Linux, Windows, </w:t>
      </w:r>
      <w:r w:rsidR="00FF7D90">
        <w:rPr>
          <w:rFonts w:ascii="Calibri" w:eastAsia="Calibri" w:hAnsi="Calibri" w:cs="Calibri"/>
        </w:rPr>
        <w:t>m</w:t>
      </w:r>
      <w:r w:rsidRPr="004459B3">
        <w:rPr>
          <w:rFonts w:ascii="Calibri" w:eastAsia="Calibri" w:hAnsi="Calibri" w:cs="Calibri"/>
        </w:rPr>
        <w:t>acOS</w:t>
      </w:r>
    </w:p>
    <w:p w14:paraId="6A8AB007" w14:textId="77777777" w:rsidR="00E86852" w:rsidRPr="004459B3" w:rsidRDefault="00AD2324" w:rsidP="004459B3">
      <w:pPr>
        <w:pBdr>
          <w:bottom w:val="single" w:sz="8" w:space="1" w:color="17375E"/>
        </w:pBdr>
        <w:spacing w:before="120"/>
        <w:rPr>
          <w:sz w:val="22"/>
          <w:szCs w:val="22"/>
        </w:rPr>
      </w:pPr>
      <w:r w:rsidRPr="004459B3">
        <w:rPr>
          <w:rFonts w:ascii="Calibri" w:eastAsia="Calibri" w:hAnsi="Calibri" w:cs="Calibri"/>
          <w:b/>
          <w:bCs/>
          <w:caps/>
          <w:color w:val="17375E"/>
          <w:spacing w:val="20"/>
          <w:sz w:val="22"/>
          <w:szCs w:val="22"/>
        </w:rPr>
        <w:t>Professional Experience</w:t>
      </w:r>
    </w:p>
    <w:p w14:paraId="658FEE48" w14:textId="77777777" w:rsidR="00E86852" w:rsidRPr="004459B3" w:rsidRDefault="00AD2324" w:rsidP="004459B3">
      <w:pPr>
        <w:tabs>
          <w:tab w:val="right" w:pos="10440"/>
        </w:tabs>
        <w:spacing w:before="80"/>
        <w:rPr>
          <w:sz w:val="22"/>
          <w:szCs w:val="22"/>
        </w:rPr>
      </w:pPr>
      <w:r w:rsidRPr="004459B3">
        <w:rPr>
          <w:rFonts w:ascii="Calibri" w:eastAsia="Calibri" w:hAnsi="Calibri" w:cs="Calibri"/>
          <w:b/>
          <w:bCs/>
        </w:rPr>
        <w:t>Extern</w:t>
      </w:r>
      <w:r w:rsidRPr="004459B3">
        <w:rPr>
          <w:rFonts w:ascii="Calibri" w:eastAsia="Calibri" w:hAnsi="Calibri" w:cs="Calibri"/>
        </w:rPr>
        <w:tab/>
      </w:r>
      <w:r w:rsidRPr="004459B3">
        <w:rPr>
          <w:rFonts w:ascii="Calibri" w:eastAsia="Calibri" w:hAnsi="Calibri" w:cs="Calibri"/>
          <w:b/>
          <w:bCs/>
        </w:rPr>
        <w:t>Remote</w:t>
      </w:r>
    </w:p>
    <w:p w14:paraId="5DB53604" w14:textId="08E5A16D" w:rsidR="00E86852" w:rsidRPr="004459B3" w:rsidRDefault="00AD2324" w:rsidP="004459B3">
      <w:pPr>
        <w:tabs>
          <w:tab w:val="right" w:pos="10440"/>
        </w:tabs>
        <w:rPr>
          <w:sz w:val="22"/>
          <w:szCs w:val="22"/>
        </w:rPr>
      </w:pPr>
      <w:r w:rsidRPr="004459B3">
        <w:rPr>
          <w:rFonts w:ascii="Calibri" w:eastAsia="Calibri" w:hAnsi="Calibri" w:cs="Calibri"/>
          <w:i/>
          <w:iCs/>
        </w:rPr>
        <w:t xml:space="preserve">Jr. Security Engineer Extern, </w:t>
      </w:r>
      <w:proofErr w:type="spellStart"/>
      <w:r w:rsidRPr="004459B3">
        <w:rPr>
          <w:rFonts w:ascii="Calibri" w:eastAsia="Calibri" w:hAnsi="Calibri" w:cs="Calibri"/>
          <w:i/>
          <w:iCs/>
        </w:rPr>
        <w:t>Hydroficient</w:t>
      </w:r>
      <w:proofErr w:type="spellEnd"/>
      <w:r w:rsidRPr="004459B3">
        <w:rPr>
          <w:rFonts w:ascii="Calibri" w:eastAsia="Calibri" w:hAnsi="Calibri" w:cs="Calibri"/>
        </w:rPr>
        <w:tab/>
        <w:t>February 2026</w:t>
      </w:r>
      <w:r w:rsidR="0039577E">
        <w:rPr>
          <w:rFonts w:ascii="Calibri" w:eastAsia="Calibri" w:hAnsi="Calibri" w:cs="Calibri"/>
        </w:rPr>
        <w:t xml:space="preserve"> </w:t>
      </w:r>
      <w:r w:rsidRPr="004459B3">
        <w:rPr>
          <w:rFonts w:ascii="Calibri" w:eastAsia="Calibri" w:hAnsi="Calibri" w:cs="Calibri"/>
        </w:rPr>
        <w:t>–</w:t>
      </w:r>
      <w:r w:rsidR="0039577E">
        <w:rPr>
          <w:rFonts w:ascii="Calibri" w:eastAsia="Calibri" w:hAnsi="Calibri" w:cs="Calibri"/>
        </w:rPr>
        <w:t xml:space="preserve"> </w:t>
      </w:r>
      <w:r w:rsidRPr="004459B3">
        <w:rPr>
          <w:rFonts w:ascii="Calibri" w:eastAsia="Calibri" w:hAnsi="Calibri" w:cs="Calibri"/>
        </w:rPr>
        <w:t>Present</w:t>
      </w:r>
    </w:p>
    <w:p w14:paraId="0BE62CF2" w14:textId="1CFF9A03" w:rsidR="00E86852" w:rsidRPr="004459B3" w:rsidRDefault="00AD2324" w:rsidP="0039577E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4459B3">
        <w:rPr>
          <w:rFonts w:ascii="Calibri" w:eastAsia="Calibri" w:hAnsi="Calibri" w:cs="Calibri"/>
        </w:rPr>
        <w:t xml:space="preserve">Hardened </w:t>
      </w:r>
      <w:r w:rsidR="009150DD">
        <w:rPr>
          <w:rFonts w:ascii="Calibri" w:eastAsia="Calibri" w:hAnsi="Calibri" w:cs="Calibri"/>
        </w:rPr>
        <w:t xml:space="preserve">an </w:t>
      </w:r>
      <w:proofErr w:type="spellStart"/>
      <w:r w:rsidRPr="004459B3">
        <w:rPr>
          <w:rFonts w:ascii="Calibri" w:eastAsia="Calibri" w:hAnsi="Calibri" w:cs="Calibri"/>
        </w:rPr>
        <w:t>MQTT</w:t>
      </w:r>
      <w:proofErr w:type="spellEnd"/>
      <w:r w:rsidRPr="004459B3">
        <w:rPr>
          <w:rFonts w:ascii="Calibri" w:eastAsia="Calibri" w:hAnsi="Calibri" w:cs="Calibri"/>
        </w:rPr>
        <w:t xml:space="preserve"> sensor pipeline with </w:t>
      </w:r>
      <w:proofErr w:type="spellStart"/>
      <w:r w:rsidRPr="004459B3">
        <w:rPr>
          <w:rFonts w:ascii="Calibri" w:eastAsia="Calibri" w:hAnsi="Calibri" w:cs="Calibri"/>
        </w:rPr>
        <w:t>mTLS</w:t>
      </w:r>
      <w:proofErr w:type="spellEnd"/>
      <w:r w:rsidRPr="004459B3">
        <w:rPr>
          <w:rFonts w:ascii="Calibri" w:eastAsia="Calibri" w:hAnsi="Calibri" w:cs="Calibri"/>
        </w:rPr>
        <w:t xml:space="preserve">, HMAC‑SHA256, and session‑aware replay protection; live attack simulation resulted in zero successful breaches with only +3.9 </w:t>
      </w:r>
      <w:proofErr w:type="spellStart"/>
      <w:r w:rsidRPr="004459B3">
        <w:rPr>
          <w:rFonts w:ascii="Calibri" w:eastAsia="Calibri" w:hAnsi="Calibri" w:cs="Calibri"/>
        </w:rPr>
        <w:t>ms</w:t>
      </w:r>
      <w:proofErr w:type="spellEnd"/>
      <w:r w:rsidRPr="004459B3">
        <w:rPr>
          <w:rFonts w:ascii="Calibri" w:eastAsia="Calibri" w:hAnsi="Calibri" w:cs="Calibri"/>
        </w:rPr>
        <w:t xml:space="preserve"> connection overhead</w:t>
      </w:r>
    </w:p>
    <w:p w14:paraId="1856EC33" w14:textId="17091249" w:rsidR="00E86852" w:rsidRPr="004459B3" w:rsidRDefault="00AD2324" w:rsidP="0039577E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4459B3">
        <w:rPr>
          <w:rFonts w:ascii="Calibri" w:eastAsia="Calibri" w:hAnsi="Calibri" w:cs="Calibri"/>
        </w:rPr>
        <w:t xml:space="preserve">Built real‑time SOC dashboard (WebSocket, Python, JS) displaying zone telemetry, attack blocks, </w:t>
      </w:r>
      <w:r w:rsidR="009924F5" w:rsidRPr="00E70E85">
        <w:rPr>
          <w:rFonts w:ascii="Calibri" w:eastAsia="Calibri" w:hAnsi="Calibri" w:cs="Calibri"/>
        </w:rPr>
        <w:t>AI anomaly flags</w:t>
      </w:r>
      <w:r w:rsidRPr="004459B3">
        <w:rPr>
          <w:rFonts w:ascii="Calibri" w:eastAsia="Calibri" w:hAnsi="Calibri" w:cs="Calibri"/>
        </w:rPr>
        <w:t>, and threshold alerts in a single pane of glass</w:t>
      </w:r>
    </w:p>
    <w:p w14:paraId="1AFF558D" w14:textId="14FBC48A" w:rsidR="00AC7202" w:rsidRPr="00AC7202" w:rsidRDefault="00AD2324" w:rsidP="00AC7202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4459B3">
        <w:rPr>
          <w:rFonts w:ascii="Calibri" w:eastAsia="Calibri" w:hAnsi="Calibri" w:cs="Calibri"/>
        </w:rPr>
        <w:t xml:space="preserve">Integrated AI anomaly detection </w:t>
      </w:r>
      <w:r w:rsidR="00F36EAE">
        <w:rPr>
          <w:rFonts w:ascii="Calibri" w:eastAsia="Calibri" w:hAnsi="Calibri" w:cs="Calibri"/>
        </w:rPr>
        <w:t xml:space="preserve">through </w:t>
      </w:r>
      <w:r w:rsidRPr="004459B3">
        <w:rPr>
          <w:rFonts w:ascii="Calibri" w:eastAsia="Calibri" w:hAnsi="Calibri" w:cs="Calibri"/>
        </w:rPr>
        <w:t>Isolation Forest to flag subtle sensor drift and flow anomalies that evade rule‑based checks; model achieved Precision 0.969, Recall 0.620, F1 0.756</w:t>
      </w:r>
    </w:p>
    <w:p w14:paraId="4CD40916" w14:textId="77777777" w:rsidR="00E86852" w:rsidRPr="004459B3" w:rsidRDefault="00AD2324" w:rsidP="004459B3">
      <w:pPr>
        <w:tabs>
          <w:tab w:val="right" w:pos="10440"/>
        </w:tabs>
        <w:spacing w:before="120"/>
        <w:rPr>
          <w:sz w:val="22"/>
          <w:szCs w:val="22"/>
        </w:rPr>
      </w:pPr>
      <w:r w:rsidRPr="004459B3">
        <w:rPr>
          <w:rFonts w:ascii="Calibri" w:eastAsia="Calibri" w:hAnsi="Calibri" w:cs="Calibri"/>
          <w:b/>
          <w:bCs/>
        </w:rPr>
        <w:t>Société Générale</w:t>
      </w:r>
      <w:r w:rsidRPr="004459B3">
        <w:rPr>
          <w:rFonts w:ascii="Calibri" w:eastAsia="Calibri" w:hAnsi="Calibri" w:cs="Calibri"/>
        </w:rPr>
        <w:tab/>
      </w:r>
      <w:r w:rsidRPr="004459B3">
        <w:rPr>
          <w:rFonts w:ascii="Calibri" w:eastAsia="Calibri" w:hAnsi="Calibri" w:cs="Calibri"/>
          <w:b/>
          <w:bCs/>
        </w:rPr>
        <w:t>Houston, TX</w:t>
      </w:r>
    </w:p>
    <w:p w14:paraId="7D6D7BE9" w14:textId="6908C254" w:rsidR="00E86852" w:rsidRPr="004459B3" w:rsidRDefault="00AD2324" w:rsidP="004459B3">
      <w:pPr>
        <w:tabs>
          <w:tab w:val="right" w:pos="10440"/>
        </w:tabs>
        <w:rPr>
          <w:sz w:val="22"/>
          <w:szCs w:val="22"/>
        </w:rPr>
      </w:pPr>
      <w:r w:rsidRPr="004459B3">
        <w:rPr>
          <w:rFonts w:ascii="Calibri" w:eastAsia="Calibri" w:hAnsi="Calibri" w:cs="Calibri"/>
          <w:i/>
          <w:iCs/>
        </w:rPr>
        <w:t>Investment Banking Analyst, Energy Coverage</w:t>
      </w:r>
      <w:r w:rsidRPr="004459B3">
        <w:rPr>
          <w:rFonts w:ascii="Calibri" w:eastAsia="Calibri" w:hAnsi="Calibri" w:cs="Calibri"/>
        </w:rPr>
        <w:tab/>
        <w:t>July 2023</w:t>
      </w:r>
      <w:r w:rsidR="0039577E">
        <w:rPr>
          <w:rFonts w:ascii="Calibri" w:eastAsia="Calibri" w:hAnsi="Calibri" w:cs="Calibri"/>
        </w:rPr>
        <w:t xml:space="preserve"> </w:t>
      </w:r>
      <w:r w:rsidRPr="004459B3">
        <w:rPr>
          <w:rFonts w:ascii="Calibri" w:eastAsia="Calibri" w:hAnsi="Calibri" w:cs="Calibri"/>
        </w:rPr>
        <w:t>–</w:t>
      </w:r>
      <w:r w:rsidR="0039577E">
        <w:rPr>
          <w:rFonts w:ascii="Calibri" w:eastAsia="Calibri" w:hAnsi="Calibri" w:cs="Calibri"/>
        </w:rPr>
        <w:t xml:space="preserve"> </w:t>
      </w:r>
      <w:r w:rsidRPr="004459B3">
        <w:rPr>
          <w:rFonts w:ascii="Calibri" w:eastAsia="Calibri" w:hAnsi="Calibri" w:cs="Calibri"/>
        </w:rPr>
        <w:t>March 2024</w:t>
      </w:r>
    </w:p>
    <w:p w14:paraId="2D3DFE56" w14:textId="0F6B09D2" w:rsidR="00E86852" w:rsidRPr="004459B3" w:rsidRDefault="00AD2324" w:rsidP="00914133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4459B3">
        <w:rPr>
          <w:rFonts w:ascii="Calibri" w:eastAsia="Calibri" w:hAnsi="Calibri" w:cs="Calibri"/>
        </w:rPr>
        <w:t>Operated in a high</w:t>
      </w:r>
      <w:r w:rsidRPr="004459B3">
        <w:rPr>
          <w:rFonts w:ascii="Cambria Math" w:eastAsia="Calibri" w:hAnsi="Cambria Math" w:cs="Cambria Math"/>
        </w:rPr>
        <w:t>‑</w:t>
      </w:r>
      <w:r w:rsidRPr="004459B3">
        <w:rPr>
          <w:rFonts w:ascii="Calibri" w:eastAsia="Calibri" w:hAnsi="Calibri" w:cs="Calibri"/>
        </w:rPr>
        <w:t xml:space="preserve">pressure, 80+ hour/week environment delivering critical risk analyses under tight deadlines and </w:t>
      </w:r>
      <w:r w:rsidR="00914133">
        <w:rPr>
          <w:rFonts w:ascii="Calibri" w:eastAsia="Calibri" w:hAnsi="Calibri" w:cs="Calibri"/>
        </w:rPr>
        <w:t>strict regulatory standards – analytical rigor and precision developed here now applied to threat triage and security operations</w:t>
      </w:r>
    </w:p>
    <w:p w14:paraId="3E52E7CF" w14:textId="77777777" w:rsidR="00E86852" w:rsidRPr="004459B3" w:rsidRDefault="00AD2324" w:rsidP="004459B3">
      <w:pPr>
        <w:pBdr>
          <w:bottom w:val="single" w:sz="8" w:space="1" w:color="17375E"/>
        </w:pBdr>
        <w:spacing w:before="120"/>
        <w:rPr>
          <w:sz w:val="22"/>
          <w:szCs w:val="22"/>
        </w:rPr>
      </w:pPr>
      <w:r w:rsidRPr="004459B3">
        <w:rPr>
          <w:rFonts w:ascii="Calibri" w:eastAsia="Calibri" w:hAnsi="Calibri" w:cs="Calibri"/>
          <w:b/>
          <w:bCs/>
          <w:caps/>
          <w:color w:val="17375E"/>
          <w:spacing w:val="20"/>
          <w:sz w:val="22"/>
          <w:szCs w:val="22"/>
        </w:rPr>
        <w:t>Projects</w:t>
      </w:r>
    </w:p>
    <w:p w14:paraId="0D93BD61" w14:textId="6A095496" w:rsidR="00E86852" w:rsidRPr="004459B3" w:rsidRDefault="00AD2324" w:rsidP="004459B3">
      <w:pPr>
        <w:tabs>
          <w:tab w:val="right" w:pos="10440"/>
        </w:tabs>
        <w:spacing w:before="80"/>
        <w:rPr>
          <w:sz w:val="22"/>
          <w:szCs w:val="22"/>
        </w:rPr>
      </w:pPr>
      <w:r w:rsidRPr="004459B3">
        <w:rPr>
          <w:rFonts w:ascii="Calibri" w:eastAsia="Calibri" w:hAnsi="Calibri" w:cs="Calibri"/>
          <w:b/>
          <w:bCs/>
        </w:rPr>
        <w:t>Home Network Security Lab – Enterprise‑Grade Segmentation &amp; SIEM</w:t>
      </w:r>
      <w:r w:rsidRPr="004459B3">
        <w:rPr>
          <w:rFonts w:ascii="Calibri" w:eastAsia="Calibri" w:hAnsi="Calibri" w:cs="Calibri"/>
        </w:rPr>
        <w:tab/>
        <w:t>September 2025</w:t>
      </w:r>
      <w:r w:rsidR="0039577E">
        <w:rPr>
          <w:rFonts w:ascii="Calibri" w:eastAsia="Calibri" w:hAnsi="Calibri" w:cs="Calibri"/>
        </w:rPr>
        <w:t xml:space="preserve"> </w:t>
      </w:r>
      <w:r w:rsidRPr="004459B3">
        <w:rPr>
          <w:rFonts w:ascii="Calibri" w:eastAsia="Calibri" w:hAnsi="Calibri" w:cs="Calibri"/>
        </w:rPr>
        <w:t>–</w:t>
      </w:r>
      <w:r w:rsidR="0039577E">
        <w:rPr>
          <w:rFonts w:ascii="Calibri" w:eastAsia="Calibri" w:hAnsi="Calibri" w:cs="Calibri"/>
        </w:rPr>
        <w:t xml:space="preserve"> </w:t>
      </w:r>
      <w:r w:rsidRPr="004459B3">
        <w:rPr>
          <w:rFonts w:ascii="Calibri" w:eastAsia="Calibri" w:hAnsi="Calibri" w:cs="Calibri"/>
        </w:rPr>
        <w:t>Present</w:t>
      </w:r>
    </w:p>
    <w:p w14:paraId="7F50A2B9" w14:textId="77777777" w:rsidR="00E83148" w:rsidRDefault="00E83148" w:rsidP="002C3B5A">
      <w:pPr>
        <w:pStyle w:val="ListParagraph"/>
        <w:numPr>
          <w:ilvl w:val="0"/>
          <w:numId w:val="10"/>
        </w:numPr>
        <w:spacing w:after="35"/>
      </w:pPr>
      <w:r>
        <w:rPr>
          <w:rFonts w:ascii="Calibri" w:eastAsia="Calibri" w:hAnsi="Calibri" w:cs="Calibri"/>
        </w:rPr>
        <w:t xml:space="preserve">Built a zero‑trust OPNsense firewall with six segmented VLANs, 40+ ordered firewall rules, and hardened DNS via Unbound, </w:t>
      </w:r>
      <w:proofErr w:type="spellStart"/>
      <w:r>
        <w:rPr>
          <w:rFonts w:ascii="Calibri" w:eastAsia="Calibri" w:hAnsi="Calibri" w:cs="Calibri"/>
        </w:rPr>
        <w:t>DNSSEC</w:t>
      </w:r>
      <w:proofErr w:type="spellEnd"/>
      <w:r>
        <w:rPr>
          <w:rFonts w:ascii="Calibri" w:eastAsia="Calibri" w:hAnsi="Calibri" w:cs="Calibri"/>
        </w:rPr>
        <w:t>, and DNS‑over‑TLS</w:t>
      </w:r>
    </w:p>
    <w:p w14:paraId="537F827A" w14:textId="77777777" w:rsidR="00E83148" w:rsidRDefault="00E83148" w:rsidP="002C3B5A">
      <w:pPr>
        <w:pStyle w:val="ListParagraph"/>
        <w:numPr>
          <w:ilvl w:val="0"/>
          <w:numId w:val="10"/>
        </w:numPr>
        <w:spacing w:after="35"/>
      </w:pPr>
      <w:r>
        <w:rPr>
          <w:rFonts w:ascii="Calibri" w:eastAsia="Calibri" w:hAnsi="Calibri" w:cs="Calibri"/>
        </w:rPr>
        <w:t>Deployed Suricata IDS/IPS, Zenarmor L7 inspection, and NetFlow/</w:t>
      </w:r>
      <w:proofErr w:type="spellStart"/>
      <w:r>
        <w:rPr>
          <w:rFonts w:ascii="Calibri" w:eastAsia="Calibri" w:hAnsi="Calibri" w:cs="Calibri"/>
        </w:rPr>
        <w:t>IPFIX</w:t>
      </w:r>
      <w:proofErr w:type="spellEnd"/>
      <w:r>
        <w:rPr>
          <w:rFonts w:ascii="Calibri" w:eastAsia="Calibri" w:hAnsi="Calibri" w:cs="Calibri"/>
        </w:rPr>
        <w:t xml:space="preserve"> telemetry across key interfaces; integrated 30+ threat‑intel feeds into dynamic firewall aliases and forwarded all alerts into Wazuh/ELK</w:t>
      </w:r>
    </w:p>
    <w:p w14:paraId="5DBD521E" w14:textId="77777777" w:rsidR="00E83148" w:rsidRDefault="00E83148" w:rsidP="002C3B5A">
      <w:pPr>
        <w:pStyle w:val="ListParagraph"/>
        <w:numPr>
          <w:ilvl w:val="0"/>
          <w:numId w:val="10"/>
        </w:numPr>
        <w:spacing w:after="35"/>
      </w:pPr>
      <w:r>
        <w:rPr>
          <w:rFonts w:ascii="Calibri" w:eastAsia="Calibri" w:hAnsi="Calibri" w:cs="Calibri"/>
        </w:rPr>
        <w:t>Deployed dual WireGuard VPN tunnels (split‑tunnel admin, full‑tunnel home); automated maintenance via cron and documented the environment through runbooks, VLAN diagrams, and firewall matrices</w:t>
      </w:r>
    </w:p>
    <w:p w14:paraId="02581981" w14:textId="503A5613" w:rsidR="00E86852" w:rsidRPr="00E83148" w:rsidRDefault="00E83148" w:rsidP="002C3B5A">
      <w:pPr>
        <w:pStyle w:val="ListParagraph"/>
        <w:numPr>
          <w:ilvl w:val="0"/>
          <w:numId w:val="10"/>
        </w:numPr>
        <w:spacing w:after="35"/>
      </w:pPr>
      <w:r>
        <w:rPr>
          <w:rFonts w:ascii="Calibri" w:eastAsia="Calibri" w:hAnsi="Calibri" w:cs="Calibri"/>
        </w:rPr>
        <w:t>Extending the environment with Oracle Cloud‑hosted SIEM integration for long‑term log retention, cloud‑based alerting, and cross‑environment SOC visibility</w:t>
      </w:r>
    </w:p>
    <w:p w14:paraId="08D72D14" w14:textId="095B9CE9" w:rsidR="00E86852" w:rsidRPr="004459B3" w:rsidRDefault="00AD2324" w:rsidP="004459B3">
      <w:pPr>
        <w:tabs>
          <w:tab w:val="right" w:pos="10440"/>
        </w:tabs>
        <w:spacing w:before="120"/>
        <w:rPr>
          <w:sz w:val="22"/>
          <w:szCs w:val="22"/>
        </w:rPr>
      </w:pPr>
      <w:r w:rsidRPr="004459B3">
        <w:rPr>
          <w:rFonts w:ascii="Calibri" w:eastAsia="Calibri" w:hAnsi="Calibri" w:cs="Calibri"/>
          <w:b/>
          <w:bCs/>
        </w:rPr>
        <w:t>Cyber Defense &amp; Detection Engineering Lab</w:t>
      </w:r>
      <w:r w:rsidRPr="004459B3">
        <w:rPr>
          <w:rFonts w:ascii="Calibri" w:eastAsia="Calibri" w:hAnsi="Calibri" w:cs="Calibri"/>
        </w:rPr>
        <w:tab/>
        <w:t>April 2025</w:t>
      </w:r>
      <w:r w:rsidR="0039577E">
        <w:rPr>
          <w:rFonts w:ascii="Calibri" w:eastAsia="Calibri" w:hAnsi="Calibri" w:cs="Calibri"/>
        </w:rPr>
        <w:t xml:space="preserve"> </w:t>
      </w:r>
      <w:r w:rsidRPr="004459B3">
        <w:rPr>
          <w:rFonts w:ascii="Calibri" w:eastAsia="Calibri" w:hAnsi="Calibri" w:cs="Calibri"/>
        </w:rPr>
        <w:t>–</w:t>
      </w:r>
      <w:r w:rsidR="0039577E">
        <w:rPr>
          <w:rFonts w:ascii="Calibri" w:eastAsia="Calibri" w:hAnsi="Calibri" w:cs="Calibri"/>
        </w:rPr>
        <w:t xml:space="preserve"> </w:t>
      </w:r>
      <w:r w:rsidRPr="004459B3">
        <w:rPr>
          <w:rFonts w:ascii="Calibri" w:eastAsia="Calibri" w:hAnsi="Calibri" w:cs="Calibri"/>
        </w:rPr>
        <w:t>Present</w:t>
      </w:r>
    </w:p>
    <w:p w14:paraId="41E9091F" w14:textId="77777777" w:rsidR="00E86852" w:rsidRPr="004459B3" w:rsidRDefault="00AD2324" w:rsidP="0039577E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4459B3">
        <w:rPr>
          <w:rFonts w:ascii="Calibri" w:eastAsia="Calibri" w:hAnsi="Calibri" w:cs="Calibri"/>
        </w:rPr>
        <w:t>Engineered an ELK Stack SIEM ingesting endpoint and network telemetry; built KQL detection logic for brute</w:t>
      </w:r>
      <w:r w:rsidRPr="004459B3">
        <w:rPr>
          <w:rFonts w:ascii="Cambria Math" w:eastAsia="Calibri" w:hAnsi="Cambria Math" w:cs="Cambria Math"/>
        </w:rPr>
        <w:t>‑</w:t>
      </w:r>
      <w:r w:rsidRPr="004459B3">
        <w:rPr>
          <w:rFonts w:ascii="Calibri" w:eastAsia="Calibri" w:hAnsi="Calibri" w:cs="Calibri"/>
        </w:rPr>
        <w:t xml:space="preserve">force, lateral movement, and anomalous SSH activity; </w:t>
      </w:r>
      <w:r w:rsidRPr="004459B3">
        <w:rPr>
          <w:rFonts w:ascii="Calibri" w:eastAsia="Calibri" w:hAnsi="Calibri" w:cs="Calibri"/>
          <w:b/>
          <w:bCs/>
        </w:rPr>
        <w:t>automated incident response</w:t>
      </w:r>
      <w:r w:rsidRPr="004459B3">
        <w:rPr>
          <w:rFonts w:ascii="Calibri" w:eastAsia="Calibri" w:hAnsi="Calibri" w:cs="Calibri"/>
        </w:rPr>
        <w:t xml:space="preserve"> by integrating Kibana alerts with a custom Python Flask webhook to trigger real</w:t>
      </w:r>
      <w:r w:rsidRPr="004459B3">
        <w:rPr>
          <w:rFonts w:ascii="Cambria Math" w:eastAsia="Calibri" w:hAnsi="Cambria Math" w:cs="Cambria Math"/>
        </w:rPr>
        <w:t>‑</w:t>
      </w:r>
      <w:r w:rsidRPr="004459B3">
        <w:rPr>
          <w:rFonts w:ascii="Calibri" w:eastAsia="Calibri" w:hAnsi="Calibri" w:cs="Calibri"/>
        </w:rPr>
        <w:t>time UFW firewall blocks</w:t>
      </w:r>
    </w:p>
    <w:p w14:paraId="0C0DAD2B" w14:textId="34339F14" w:rsidR="00E86852" w:rsidRPr="004459B3" w:rsidRDefault="00AD2324" w:rsidP="0039577E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4459B3">
        <w:rPr>
          <w:rFonts w:ascii="Calibri" w:eastAsia="Calibri" w:hAnsi="Calibri" w:cs="Calibri"/>
        </w:rPr>
        <w:t>Investigated simulated incidents using logs and PCAP analysis (Wireshark, Suricata) with threat intelligence enrichment; conducted MITRE ATT&amp;CK‑mapped threat hunts to surface suspicious behavior and develop new detection rules</w:t>
      </w:r>
    </w:p>
    <w:p w14:paraId="03B90A77" w14:textId="77777777" w:rsidR="00E86852" w:rsidRPr="004459B3" w:rsidRDefault="00AD2324" w:rsidP="004459B3">
      <w:pPr>
        <w:tabs>
          <w:tab w:val="right" w:pos="10440"/>
        </w:tabs>
        <w:spacing w:before="120"/>
        <w:rPr>
          <w:sz w:val="22"/>
          <w:szCs w:val="22"/>
        </w:rPr>
      </w:pPr>
      <w:r w:rsidRPr="004459B3">
        <w:rPr>
          <w:rFonts w:ascii="Calibri" w:eastAsia="Calibri" w:hAnsi="Calibri" w:cs="Calibri"/>
          <w:b/>
          <w:bCs/>
        </w:rPr>
        <w:t>DoD Cyber Sentinel Skills Challenge (National CTF)</w:t>
      </w:r>
      <w:r w:rsidRPr="004459B3">
        <w:rPr>
          <w:rFonts w:ascii="Calibri" w:eastAsia="Calibri" w:hAnsi="Calibri" w:cs="Calibri"/>
        </w:rPr>
        <w:tab/>
        <w:t>June 2025</w:t>
      </w:r>
    </w:p>
    <w:p w14:paraId="6CD3216A" w14:textId="77777777" w:rsidR="00E86852" w:rsidRPr="004459B3" w:rsidRDefault="00AD2324" w:rsidP="004459B3">
      <w:pPr>
        <w:rPr>
          <w:sz w:val="22"/>
          <w:szCs w:val="22"/>
        </w:rPr>
      </w:pPr>
      <w:r w:rsidRPr="004459B3">
        <w:rPr>
          <w:rFonts w:ascii="Calibri" w:eastAsia="Calibri" w:hAnsi="Calibri" w:cs="Calibri"/>
          <w:i/>
          <w:iCs/>
        </w:rPr>
        <w:t xml:space="preserve">Department of Defense / Correlation One  |  2,600+ participants  </w:t>
      </w:r>
      <w:r w:rsidRPr="004459B3">
        <w:rPr>
          <w:rFonts w:ascii="Calibri" w:eastAsia="Calibri" w:hAnsi="Calibri" w:cs="Calibri"/>
          <w:b/>
          <w:bCs/>
        </w:rPr>
        <w:t>(Top 5%, Rank: 119)</w:t>
      </w:r>
    </w:p>
    <w:p w14:paraId="7AB5C375" w14:textId="551D06E1" w:rsidR="00E86852" w:rsidRPr="004459B3" w:rsidRDefault="00AD2324" w:rsidP="0039577E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4459B3">
        <w:rPr>
          <w:rFonts w:ascii="Calibri" w:eastAsia="Calibri" w:hAnsi="Calibri" w:cs="Calibri"/>
        </w:rPr>
        <w:t xml:space="preserve">Solved challenges across OSINT, network forensics, web security, reverse engineering, and malware analysis </w:t>
      </w:r>
      <w:r w:rsidR="00CC2495">
        <w:rPr>
          <w:rFonts w:ascii="Calibri" w:eastAsia="Calibri" w:hAnsi="Calibri" w:cs="Calibri"/>
        </w:rPr>
        <w:t xml:space="preserve">in an 8-hour national competition </w:t>
      </w:r>
      <w:r w:rsidRPr="004459B3">
        <w:rPr>
          <w:rFonts w:ascii="Calibri" w:eastAsia="Calibri" w:hAnsi="Calibri" w:cs="Calibri"/>
        </w:rPr>
        <w:t>using Wireshark, CyberChef, Burp Suite, and related Kali Linux tool</w:t>
      </w:r>
      <w:r w:rsidR="00C94551">
        <w:rPr>
          <w:rFonts w:ascii="Calibri" w:eastAsia="Calibri" w:hAnsi="Calibri" w:cs="Calibri"/>
        </w:rPr>
        <w:t>s</w:t>
      </w:r>
    </w:p>
    <w:p w14:paraId="2A186BB2" w14:textId="77777777" w:rsidR="00E86852" w:rsidRPr="004459B3" w:rsidRDefault="00AD2324" w:rsidP="004459B3">
      <w:pPr>
        <w:pBdr>
          <w:bottom w:val="single" w:sz="8" w:space="1" w:color="17375E"/>
        </w:pBdr>
        <w:spacing w:before="120"/>
        <w:rPr>
          <w:sz w:val="22"/>
          <w:szCs w:val="22"/>
        </w:rPr>
      </w:pPr>
      <w:r w:rsidRPr="004459B3">
        <w:rPr>
          <w:rFonts w:ascii="Calibri" w:eastAsia="Calibri" w:hAnsi="Calibri" w:cs="Calibri"/>
          <w:b/>
          <w:bCs/>
          <w:caps/>
          <w:color w:val="17375E"/>
          <w:spacing w:val="20"/>
          <w:sz w:val="22"/>
          <w:szCs w:val="22"/>
        </w:rPr>
        <w:t>Education</w:t>
      </w:r>
    </w:p>
    <w:p w14:paraId="05E85FD0" w14:textId="77777777" w:rsidR="00E86852" w:rsidRPr="004459B3" w:rsidRDefault="00AD2324" w:rsidP="004459B3">
      <w:pPr>
        <w:tabs>
          <w:tab w:val="right" w:pos="10440"/>
        </w:tabs>
        <w:spacing w:before="80"/>
        <w:rPr>
          <w:sz w:val="22"/>
          <w:szCs w:val="22"/>
        </w:rPr>
      </w:pPr>
      <w:r w:rsidRPr="004459B3">
        <w:rPr>
          <w:rFonts w:ascii="Calibri" w:eastAsia="Calibri" w:hAnsi="Calibri" w:cs="Calibri"/>
          <w:b/>
          <w:bCs/>
        </w:rPr>
        <w:t>University of Houston – C.T. Bauer College of Business</w:t>
      </w:r>
      <w:r w:rsidRPr="004459B3">
        <w:rPr>
          <w:rFonts w:ascii="Calibri" w:eastAsia="Calibri" w:hAnsi="Calibri" w:cs="Calibri"/>
        </w:rPr>
        <w:tab/>
      </w:r>
      <w:r w:rsidRPr="004459B3">
        <w:rPr>
          <w:rFonts w:ascii="Calibri" w:eastAsia="Calibri" w:hAnsi="Calibri" w:cs="Calibri"/>
          <w:b/>
          <w:bCs/>
        </w:rPr>
        <w:t>Houston, TX</w:t>
      </w:r>
    </w:p>
    <w:p w14:paraId="3EB0615D" w14:textId="77777777" w:rsidR="00E86852" w:rsidRPr="004459B3" w:rsidRDefault="00AD2324" w:rsidP="004459B3">
      <w:pPr>
        <w:tabs>
          <w:tab w:val="right" w:pos="10440"/>
        </w:tabs>
        <w:rPr>
          <w:sz w:val="22"/>
          <w:szCs w:val="22"/>
        </w:rPr>
      </w:pPr>
      <w:r w:rsidRPr="004459B3">
        <w:rPr>
          <w:rFonts w:ascii="Calibri" w:eastAsia="Calibri" w:hAnsi="Calibri" w:cs="Calibri"/>
        </w:rPr>
        <w:t>Bachelor of Business Administration in Finance (Minors: Accounting, Philosophy)</w:t>
      </w:r>
      <w:r w:rsidRPr="004459B3">
        <w:rPr>
          <w:rFonts w:ascii="Calibri" w:eastAsia="Calibri" w:hAnsi="Calibri" w:cs="Calibri"/>
        </w:rPr>
        <w:tab/>
        <w:t>July 2023</w:t>
      </w:r>
    </w:p>
    <w:sectPr w:rsidR="00E86852" w:rsidRPr="004459B3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E26F5"/>
    <w:multiLevelType w:val="hybridMultilevel"/>
    <w:tmpl w:val="9EB063EA"/>
    <w:lvl w:ilvl="0" w:tplc="91DAEFBE">
      <w:start w:val="1"/>
      <w:numFmt w:val="bullet"/>
      <w:lvlText w:val="•"/>
      <w:lvlJc w:val="left"/>
      <w:pPr>
        <w:ind w:left="360" w:hanging="360"/>
      </w:pPr>
    </w:lvl>
    <w:lvl w:ilvl="1" w:tplc="CD109848">
      <w:numFmt w:val="decimal"/>
      <w:lvlText w:val=""/>
      <w:lvlJc w:val="left"/>
    </w:lvl>
    <w:lvl w:ilvl="2" w:tplc="91501990">
      <w:numFmt w:val="decimal"/>
      <w:lvlText w:val=""/>
      <w:lvlJc w:val="left"/>
    </w:lvl>
    <w:lvl w:ilvl="3" w:tplc="31F6FCB8">
      <w:numFmt w:val="decimal"/>
      <w:lvlText w:val=""/>
      <w:lvlJc w:val="left"/>
    </w:lvl>
    <w:lvl w:ilvl="4" w:tplc="B3BE2B98">
      <w:numFmt w:val="decimal"/>
      <w:lvlText w:val=""/>
      <w:lvlJc w:val="left"/>
    </w:lvl>
    <w:lvl w:ilvl="5" w:tplc="CBBC92FC">
      <w:numFmt w:val="decimal"/>
      <w:lvlText w:val=""/>
      <w:lvlJc w:val="left"/>
    </w:lvl>
    <w:lvl w:ilvl="6" w:tplc="32FC745A">
      <w:numFmt w:val="decimal"/>
      <w:lvlText w:val=""/>
      <w:lvlJc w:val="left"/>
    </w:lvl>
    <w:lvl w:ilvl="7" w:tplc="3FA40A7A">
      <w:numFmt w:val="decimal"/>
      <w:lvlText w:val=""/>
      <w:lvlJc w:val="left"/>
    </w:lvl>
    <w:lvl w:ilvl="8" w:tplc="5B8A51D6">
      <w:numFmt w:val="decimal"/>
      <w:lvlText w:val=""/>
      <w:lvlJc w:val="left"/>
    </w:lvl>
  </w:abstractNum>
  <w:abstractNum w:abstractNumId="1" w15:restartNumberingAfterBreak="0">
    <w:nsid w:val="178F0C56"/>
    <w:multiLevelType w:val="hybridMultilevel"/>
    <w:tmpl w:val="F6F6FF1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DF16062"/>
    <w:multiLevelType w:val="hybridMultilevel"/>
    <w:tmpl w:val="F2DA5916"/>
    <w:lvl w:ilvl="0" w:tplc="351838D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29F836E7"/>
    <w:multiLevelType w:val="hybridMultilevel"/>
    <w:tmpl w:val="F432DCB6"/>
    <w:lvl w:ilvl="0" w:tplc="EF449220">
      <w:start w:val="1"/>
      <w:numFmt w:val="bullet"/>
      <w:lvlText w:val="●"/>
      <w:lvlJc w:val="left"/>
      <w:pPr>
        <w:ind w:left="720" w:hanging="360"/>
      </w:pPr>
    </w:lvl>
    <w:lvl w:ilvl="1" w:tplc="378E8BE0">
      <w:start w:val="1"/>
      <w:numFmt w:val="bullet"/>
      <w:lvlText w:val="○"/>
      <w:lvlJc w:val="left"/>
      <w:pPr>
        <w:ind w:left="1440" w:hanging="360"/>
      </w:pPr>
    </w:lvl>
    <w:lvl w:ilvl="2" w:tplc="877C3494">
      <w:start w:val="1"/>
      <w:numFmt w:val="bullet"/>
      <w:lvlText w:val="■"/>
      <w:lvlJc w:val="left"/>
      <w:pPr>
        <w:ind w:left="2160" w:hanging="360"/>
      </w:pPr>
    </w:lvl>
    <w:lvl w:ilvl="3" w:tplc="7FFC7292">
      <w:start w:val="1"/>
      <w:numFmt w:val="bullet"/>
      <w:lvlText w:val="●"/>
      <w:lvlJc w:val="left"/>
      <w:pPr>
        <w:ind w:left="2880" w:hanging="360"/>
      </w:pPr>
    </w:lvl>
    <w:lvl w:ilvl="4" w:tplc="C2C6BD10">
      <w:start w:val="1"/>
      <w:numFmt w:val="bullet"/>
      <w:lvlText w:val="○"/>
      <w:lvlJc w:val="left"/>
      <w:pPr>
        <w:ind w:left="3600" w:hanging="360"/>
      </w:pPr>
    </w:lvl>
    <w:lvl w:ilvl="5" w:tplc="98CA128C">
      <w:start w:val="1"/>
      <w:numFmt w:val="bullet"/>
      <w:lvlText w:val="■"/>
      <w:lvlJc w:val="left"/>
      <w:pPr>
        <w:ind w:left="4320" w:hanging="360"/>
      </w:pPr>
    </w:lvl>
    <w:lvl w:ilvl="6" w:tplc="EFC87F76">
      <w:start w:val="1"/>
      <w:numFmt w:val="bullet"/>
      <w:lvlText w:val="●"/>
      <w:lvlJc w:val="left"/>
      <w:pPr>
        <w:ind w:left="5040" w:hanging="360"/>
      </w:pPr>
    </w:lvl>
    <w:lvl w:ilvl="7" w:tplc="34863FBA">
      <w:start w:val="1"/>
      <w:numFmt w:val="bullet"/>
      <w:lvlText w:val="●"/>
      <w:lvlJc w:val="left"/>
      <w:pPr>
        <w:ind w:left="5760" w:hanging="360"/>
      </w:pPr>
    </w:lvl>
    <w:lvl w:ilvl="8" w:tplc="3C341C60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35F713B4"/>
    <w:multiLevelType w:val="hybridMultilevel"/>
    <w:tmpl w:val="30269FA4"/>
    <w:lvl w:ilvl="0" w:tplc="DC9A8A8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3A701542"/>
    <w:multiLevelType w:val="hybridMultilevel"/>
    <w:tmpl w:val="D394957E"/>
    <w:lvl w:ilvl="0" w:tplc="8C02932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43530BB0"/>
    <w:multiLevelType w:val="hybridMultilevel"/>
    <w:tmpl w:val="6DC0B60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65443FAA"/>
    <w:multiLevelType w:val="hybridMultilevel"/>
    <w:tmpl w:val="F74245E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79B2062A"/>
    <w:multiLevelType w:val="hybridMultilevel"/>
    <w:tmpl w:val="52027FFA"/>
    <w:lvl w:ilvl="0" w:tplc="274E1F4E">
      <w:start w:val="1"/>
      <w:numFmt w:val="bullet"/>
      <w:lvlText w:val="•"/>
      <w:lvlJc w:val="left"/>
      <w:pPr>
        <w:ind w:left="360" w:hanging="360"/>
      </w:pPr>
    </w:lvl>
    <w:lvl w:ilvl="1" w:tplc="664AA5F4">
      <w:numFmt w:val="decimal"/>
      <w:lvlText w:val=""/>
      <w:lvlJc w:val="left"/>
    </w:lvl>
    <w:lvl w:ilvl="2" w:tplc="E984ED3C">
      <w:numFmt w:val="decimal"/>
      <w:lvlText w:val=""/>
      <w:lvlJc w:val="left"/>
    </w:lvl>
    <w:lvl w:ilvl="3" w:tplc="DCF6462A">
      <w:numFmt w:val="decimal"/>
      <w:lvlText w:val=""/>
      <w:lvlJc w:val="left"/>
    </w:lvl>
    <w:lvl w:ilvl="4" w:tplc="22B25D7E">
      <w:numFmt w:val="decimal"/>
      <w:lvlText w:val=""/>
      <w:lvlJc w:val="left"/>
    </w:lvl>
    <w:lvl w:ilvl="5" w:tplc="4950ED68">
      <w:numFmt w:val="decimal"/>
      <w:lvlText w:val=""/>
      <w:lvlJc w:val="left"/>
    </w:lvl>
    <w:lvl w:ilvl="6" w:tplc="362EDF3C">
      <w:numFmt w:val="decimal"/>
      <w:lvlText w:val=""/>
      <w:lvlJc w:val="left"/>
    </w:lvl>
    <w:lvl w:ilvl="7" w:tplc="AD263492">
      <w:numFmt w:val="decimal"/>
      <w:lvlText w:val=""/>
      <w:lvlJc w:val="left"/>
    </w:lvl>
    <w:lvl w:ilvl="8" w:tplc="45A8C6AA">
      <w:numFmt w:val="decimal"/>
      <w:lvlText w:val=""/>
      <w:lvlJc w:val="left"/>
    </w:lvl>
  </w:abstractNum>
  <w:num w:numId="1" w16cid:durableId="217937096">
    <w:abstractNumId w:val="3"/>
    <w:lvlOverride w:ilvl="0">
      <w:startOverride w:val="1"/>
    </w:lvlOverride>
  </w:num>
  <w:num w:numId="2" w16cid:durableId="1290823551">
    <w:abstractNumId w:val="8"/>
    <w:lvlOverride w:ilvl="0">
      <w:startOverride w:val="1"/>
    </w:lvlOverride>
  </w:num>
  <w:num w:numId="3" w16cid:durableId="1355224747">
    <w:abstractNumId w:val="8"/>
  </w:num>
  <w:num w:numId="4" w16cid:durableId="1042438432">
    <w:abstractNumId w:val="5"/>
  </w:num>
  <w:num w:numId="5" w16cid:durableId="632172263">
    <w:abstractNumId w:val="4"/>
  </w:num>
  <w:num w:numId="6" w16cid:durableId="2052338994">
    <w:abstractNumId w:val="1"/>
  </w:num>
  <w:num w:numId="7" w16cid:durableId="1651593120">
    <w:abstractNumId w:val="2"/>
  </w:num>
  <w:num w:numId="8" w16cid:durableId="1208288">
    <w:abstractNumId w:val="6"/>
  </w:num>
  <w:num w:numId="9" w16cid:durableId="1090274402">
    <w:abstractNumId w:val="0"/>
    <w:lvlOverride w:ilvl="0">
      <w:startOverride w:val="1"/>
    </w:lvlOverride>
  </w:num>
  <w:num w:numId="10" w16cid:durableId="1932316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6852"/>
    <w:rsid w:val="002C3B5A"/>
    <w:rsid w:val="002E420E"/>
    <w:rsid w:val="0039577E"/>
    <w:rsid w:val="003C553E"/>
    <w:rsid w:val="004459B3"/>
    <w:rsid w:val="006660B3"/>
    <w:rsid w:val="00815702"/>
    <w:rsid w:val="00914133"/>
    <w:rsid w:val="009150DD"/>
    <w:rsid w:val="0093222F"/>
    <w:rsid w:val="009924F5"/>
    <w:rsid w:val="00AA5117"/>
    <w:rsid w:val="00AC7202"/>
    <w:rsid w:val="00AD2324"/>
    <w:rsid w:val="00C553A6"/>
    <w:rsid w:val="00C94551"/>
    <w:rsid w:val="00CC2495"/>
    <w:rsid w:val="00E70E85"/>
    <w:rsid w:val="00E83148"/>
    <w:rsid w:val="00E86852"/>
    <w:rsid w:val="00F36EAE"/>
    <w:rsid w:val="00FF7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ECC8B"/>
  <w15:docId w15:val="{47E518C0-EF20-4EAB-B386-7BA74C795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redly.com/users/abbasr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bbasr01/Cybersecurity-Projects" TargetMode="External"/><Relationship Id="rId5" Type="http://schemas.openxmlformats.org/officeDocument/2006/relationships/hyperlink" Target="https://www.linkedin.com/in/abbasr1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495</Words>
  <Characters>3316</Characters>
  <Application>Microsoft Office Word</Application>
  <DocSecurity>0</DocSecurity>
  <Lines>61</Lines>
  <Paragraphs>45</Paragraphs>
  <ScaleCrop>false</ScaleCrop>
  <Company/>
  <LinksUpToDate>false</LinksUpToDate>
  <CharactersWithSpaces>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Abbas Raza</cp:lastModifiedBy>
  <cp:revision>16</cp:revision>
  <dcterms:created xsi:type="dcterms:W3CDTF">2026-04-23T08:12:00Z</dcterms:created>
  <dcterms:modified xsi:type="dcterms:W3CDTF">2026-04-23T08:56:00Z</dcterms:modified>
</cp:coreProperties>
</file>