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rmarkdown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Wolfgang</w:t>
      </w:r>
      <w:r>
        <w:t xml:space="preserve"> </w:t>
      </w:r>
      <w:r>
        <w:t xml:space="preserve">Viechtbauer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May,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example of a R markdown document. With some basic formating codes you can make text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Heading2"/>
      </w:pPr>
      <w:bookmarkStart w:id="21" w:name="subheading"/>
      <w:r>
        <w:t xml:space="preserve">Subheading</w:t>
      </w:r>
      <w:bookmarkEnd w:id="21"/>
    </w:p>
    <w:p>
      <w:pPr>
        <w:pStyle w:val="FirstParagraph"/>
      </w:pPr>
      <w:r>
        <w:t xml:space="preserve">You can also easily make lists: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r>
        <w:t xml:space="preserve">Or numbered lists: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item 3</w:t>
      </w:r>
    </w:p>
    <w:p>
      <w:pPr>
        <w:pStyle w:val="Heading3"/>
      </w:pPr>
      <w:bookmarkStart w:id="22" w:name="subsubheading"/>
      <w:r>
        <w:t xml:space="preserve">Subsubheading</w:t>
      </w:r>
      <w:bookmarkEnd w:id="22"/>
    </w:p>
    <w:p>
      <w:pPr>
        <w:pStyle w:val="FirstParagraph"/>
      </w:pPr>
      <w:r>
        <w:t xml:space="preserve">This is a</w:t>
      </w:r>
      <w:r>
        <w:t xml:space="preserve"> </w:t>
      </w:r>
      <w:r>
        <w:t xml:space="preserve">“</w:t>
      </w:r>
      <w:r>
        <w:t xml:space="preserve">subsubheading</w:t>
      </w:r>
      <w:r>
        <w:t xml:space="preserve">”</w:t>
      </w:r>
      <w:r>
        <w:t xml:space="preserve">.</w:t>
      </w:r>
    </w:p>
    <w:p>
      <w:pPr>
        <w:pStyle w:val="Heading2"/>
      </w:pPr>
      <w:bookmarkStart w:id="23" w:name="equations"/>
      <w:r>
        <w:t xml:space="preserve">Equations</w:t>
      </w:r>
      <w:bookmarkEnd w:id="23"/>
    </w:p>
    <w:p>
      <w:pPr>
        <w:pStyle w:val="FirstParagraph"/>
      </w:pPr>
      <w:r>
        <w:t xml:space="preserve">If you know some basic latex syntax, you can easily add equations to your document. Equations can appear as part of the regular text (e.g., if</w:t>
      </w:r>
      <w:r>
        <w:t xml:space="preserve"> </w:t>
      </w:r>
      <m:oMath>
        <m:r>
          <m:t>x</m:t>
        </m:r>
        <m:r>
          <m:t>=</m:t>
        </m:r>
        <m:r>
          <m:t>2</m:t>
        </m:r>
      </m:oMath>
      <w:r>
        <w:t xml:space="preserve">, then</w:t>
      </w:r>
      <w:r>
        <w:t xml:space="preserve"> </w:t>
      </w:r>
      <m:oMath>
        <m:r>
          <m:t>x</m:t>
        </m:r>
        <m:r>
          <m:t>+</m:t>
        </m:r>
        <m:r>
          <m:t>4</m:t>
        </m:r>
        <m:r>
          <m:t>=</m:t>
        </m:r>
        <m:r>
          <m:t>6</m:t>
        </m:r>
      </m:oMath>
      <w:r>
        <w:t xml:space="preserve">). Or you can have equations appear in their own line: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4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When you compile the document, the equations should be nicely rendered.</w:t>
      </w:r>
    </w:p>
    <w:p>
      <w:pPr>
        <w:pStyle w:val="Heading2"/>
      </w:pPr>
      <w:bookmarkStart w:id="24" w:name="links"/>
      <w:r>
        <w:t xml:space="preserve">Links</w:t>
      </w:r>
      <w:bookmarkEnd w:id="24"/>
    </w:p>
    <w:p>
      <w:pPr>
        <w:pStyle w:val="FirstParagraph"/>
      </w:pPr>
      <w:r>
        <w:t xml:space="preserve">Links can be created by simply pasting the URL into the document:</w:t>
      </w:r>
      <w:r>
        <w:t xml:space="preserve"> </w:t>
      </w:r>
      <w:hyperlink r:id="rId25">
        <w:r>
          <w:rPr>
            <w:rStyle w:val="Hyperlink"/>
          </w:rPr>
          <w:t xml:space="preserve">https://rmarkdown.rstudio.com/</w:t>
        </w:r>
      </w:hyperlink>
      <w:r>
        <w:t xml:space="preserve">. Or, you can make a string of text become a link. For example,</w:t>
      </w:r>
      <w:r>
        <w:t xml:space="preserve"> </w:t>
      </w:r>
      <w:hyperlink r:id="rId25">
        <w:r>
          <w:rPr>
            <w:rStyle w:val="Hyperlink"/>
          </w:rPr>
          <w:t xml:space="preserve">R markdown</w:t>
        </w:r>
      </w:hyperlink>
      <w:r>
        <w:t xml:space="preserve">.</w:t>
      </w:r>
    </w:p>
    <w:p>
      <w:pPr>
        <w:pStyle w:val="Heading2"/>
      </w:pPr>
      <w:bookmarkStart w:id="26" w:name="embedding-r-code"/>
      <w:r>
        <w:t xml:space="preserve">Embedding R Code</w:t>
      </w:r>
      <w:bookmarkEnd w:id="26"/>
    </w:p>
    <w:p>
      <w:pPr>
        <w:pStyle w:val="FirstParagraph"/>
      </w:pPr>
      <w:r>
        <w:t xml:space="preserve">Where it gets really cool is when you start embedding R code in your document. For example: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-64.856 -22.728  -1.134  19.088  84.584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-26.7914     5.9636  -4.493 1.93e-05 ***</w:t>
      </w:r>
      <w:r>
        <w:br w:type="textWrapping"/>
      </w:r>
      <w:r>
        <w:rPr>
          <w:rStyle w:val="VerbatimChar"/>
        </w:rPr>
        <w:t xml:space="preserve">## x             8.9745     0.3838  23.385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31.93 on 98 degrees of freedom</w:t>
      </w:r>
      <w:r>
        <w:br w:type="textWrapping"/>
      </w:r>
      <w:r>
        <w:rPr>
          <w:rStyle w:val="VerbatimChar"/>
        </w:rPr>
        <w:t xml:space="preserve">## Multiple R-squared:  0.848,  Adjusted R-squared:  0.8465 </w:t>
      </w:r>
      <w:r>
        <w:br w:type="textWrapping"/>
      </w:r>
      <w:r>
        <w:rPr>
          <w:rStyle w:val="VerbatimChar"/>
        </w:rPr>
        <w:t xml:space="preserve">## F-statistic: 546.9 on 1 and 98 DF,  p-value: &lt; 2.2e-16</w:t>
      </w:r>
    </w:p>
    <w:p>
      <w:pPr>
        <w:pStyle w:val="Heading2"/>
      </w:pPr>
      <w:bookmarkStart w:id="27" w:name="dynamically-generated-plots"/>
      <w:r>
        <w:t xml:space="preserve">Dynamically Generated Plots</w:t>
      </w:r>
      <w:bookmarkEnd w:id="27"/>
    </w:p>
    <w:p>
      <w:pPr>
        <w:pStyle w:val="FirstParagraph"/>
      </w:pPr>
      <w:r>
        <w:t xml:space="preserve">Using regular R code, you can create graphs, which then get automatically embedded in the document.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R Course"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"Your R Skills"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 Skills as a Function of Time in Course"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(res2,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include the results from analyses in your text. For example, for the quadratic model, we find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0.92. I think we should send this article to Science or Nature!</w:t>
      </w:r>
    </w:p>
    <w:p>
      <w:pPr>
        <w:pStyle w:val="Heading2"/>
      </w:pPr>
      <w:bookmarkStart w:id="29" w:name="tables"/>
      <w:r>
        <w:t xml:space="preserve">Tables</w:t>
      </w:r>
      <w:bookmarkEnd w:id="29"/>
    </w:p>
    <w:p>
      <w:pPr>
        <w:pStyle w:val="FirstParagraph"/>
      </w:pPr>
      <w:r>
        <w:t xml:space="preserve">You can also create tables from model objects (the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package is very useful for that).</w:t>
      </w:r>
    </w:p>
    <w:p>
      <w:pPr>
        <w:pStyle w:val="TableCaption"/>
      </w:pPr>
      <w:r>
        <w:t xml:space="preserve">Results from Quadratic Model</w:t>
      </w:r>
    </w:p>
    <w:tbl>
      <w:tblPr>
        <w:tblStyle w:val="Table"/>
        <w:tblW w:type="pct" w:w="4444.444444444444"/>
        <w:tblLook w:firstRow="1"/>
        <w:tblCaption w:val="Results from Quadratic Model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18.2</w:t>
            </w:r>
          </w:p>
        </w:tc>
        <w:tc>
          <w:p>
            <w:pPr>
              <w:pStyle w:val="Compact"/>
              <w:jc w:val="center"/>
            </w:pPr>
            <w:r>
              <w:t xml:space="preserve">6.752</w:t>
            </w:r>
          </w:p>
        </w:tc>
        <w:tc>
          <w:p>
            <w:pPr>
              <w:pStyle w:val="Compact"/>
              <w:jc w:val="center"/>
            </w:pPr>
            <w:r>
              <w:t xml:space="preserve">2.695</w:t>
            </w:r>
          </w:p>
        </w:tc>
        <w:tc>
          <w:p>
            <w:pPr>
              <w:pStyle w:val="Compact"/>
              <w:jc w:val="center"/>
            </w:pPr>
            <w:r>
              <w:t xml:space="preserve">0.008289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-0.7768</w:t>
            </w:r>
          </w:p>
        </w:tc>
        <w:tc>
          <w:p>
            <w:pPr>
              <w:pStyle w:val="Compact"/>
              <w:jc w:val="center"/>
            </w:pPr>
            <w:r>
              <w:t xml:space="preserve">1.137</w:t>
            </w:r>
          </w:p>
        </w:tc>
        <w:tc>
          <w:p>
            <w:pPr>
              <w:pStyle w:val="Compact"/>
              <w:jc w:val="center"/>
            </w:pPr>
            <w:r>
              <w:t xml:space="preserve">-0.6835</w:t>
            </w:r>
          </w:p>
        </w:tc>
        <w:tc>
          <w:p>
            <w:pPr>
              <w:pStyle w:val="Compact"/>
              <w:jc w:val="center"/>
            </w:pPr>
            <w:r>
              <w:t xml:space="preserve">0.4959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I(x^2)</w:t>
            </w:r>
          </w:p>
        </w:tc>
        <w:tc>
          <w:p>
            <w:pPr>
              <w:pStyle w:val="Compact"/>
              <w:jc w:val="center"/>
            </w:pPr>
            <w:r>
              <w:t xml:space="preserve">0.3437</w:t>
            </w:r>
          </w:p>
        </w:tc>
        <w:tc>
          <w:p>
            <w:pPr>
              <w:pStyle w:val="Compact"/>
              <w:jc w:val="center"/>
            </w:pPr>
            <w:r>
              <w:t xml:space="preserve">0.03876</w:t>
            </w:r>
          </w:p>
        </w:tc>
        <w:tc>
          <w:p>
            <w:pPr>
              <w:pStyle w:val="Compact"/>
              <w:jc w:val="center"/>
            </w:pPr>
            <w:r>
              <w:t xml:space="preserve">8.867</w:t>
            </w:r>
          </w:p>
        </w:tc>
        <w:tc>
          <w:p>
            <w:pPr>
              <w:pStyle w:val="Compact"/>
              <w:jc w:val="center"/>
            </w:pPr>
            <w:r>
              <w:t xml:space="preserve">3.749e-14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can do something similar.</w:t>
      </w:r>
    </w:p>
    <w:p>
      <w:pPr>
        <w:pStyle w:val="TableCaption"/>
      </w:pPr>
      <w:r>
        <w:t xml:space="preserve">Results from Quadratic Model</w:t>
      </w:r>
    </w:p>
    <w:tbl>
      <w:tblPr>
        <w:tblStyle w:val="Table"/>
        <w:tblW w:type="pct" w:w="0.0"/>
        <w:tblLook w:firstRow="1"/>
        <w:tblCaption w:val="Results from Quadratic Mode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18.200</w:t>
            </w:r>
          </w:p>
        </w:tc>
        <w:tc>
          <w:p>
            <w:pPr>
              <w:pStyle w:val="Compact"/>
              <w:jc w:val="right"/>
            </w:pPr>
            <w:r>
              <w:t xml:space="preserve">6.752</w:t>
            </w:r>
          </w:p>
        </w:tc>
        <w:tc>
          <w:p>
            <w:pPr>
              <w:pStyle w:val="Compact"/>
              <w:jc w:val="right"/>
            </w:pPr>
            <w:r>
              <w:t xml:space="preserve">2.695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-0.683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I(x^2)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8.867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t xml:space="preserve">These are just some of the basics. I hope you can see the potential here!</w:t>
      </w:r>
    </w:p>
    <w:p>
      <w:pPr>
        <w:pStyle w:val="Heading2"/>
      </w:pPr>
      <w:bookmarkStart w:id="30" w:name="references"/>
      <w:r>
        <w:t xml:space="preserve">References</w:t>
      </w:r>
      <w:bookmarkEnd w:id="30"/>
    </w:p>
    <w:p>
      <w:pPr>
        <w:pStyle w:val="FirstParagraph"/>
      </w:pPr>
      <w:r>
        <w:t xml:space="preserve">You can also include references. You need a bibliography file for this (see the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file). For example, the first paper about the R language was written by</w:t>
      </w:r>
      <w:r>
        <w:t xml:space="preserve"> </w:t>
      </w:r>
      <w:r>
        <w:t xml:space="preserve">Ihaka and Gentleman (1996)</w:t>
      </w:r>
      <w:r>
        <w:t xml:space="preserve">. Blah blah blah. We used R for the analyses</w:t>
      </w:r>
      <w:r>
        <w:t xml:space="preserve"> </w:t>
      </w:r>
      <w:r>
        <w:t xml:space="preserve">(R Core Team 2020)</w:t>
      </w:r>
      <w:r>
        <w:t xml:space="preserve">.</w:t>
      </w:r>
    </w:p>
    <w:p>
      <w:pPr>
        <w:pStyle w:val="Heading2"/>
      </w:pPr>
      <w:bookmarkStart w:id="31" w:name="more-info"/>
      <w:r>
        <w:t xml:space="preserve">More Info</w:t>
      </w:r>
      <w:bookmarkEnd w:id="31"/>
    </w:p>
    <w:p>
      <w:pPr>
        <w:pStyle w:val="FirstParagraph"/>
      </w:pPr>
      <w:r>
        <w:t xml:space="preserve">To learn more about R Markdown, you should check out these websites:</w:t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rmarkdown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markdown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pandoc</w:t>
        </w:r>
      </w:hyperlink>
    </w:p>
    <w:p>
      <w:pPr>
        <w:pStyle w:val="FirstParagraph"/>
      </w:pPr>
      <w:r>
        <w:t xml:space="preserve">These are some useful packages that can be useful when creating such documents.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pander package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xtable package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texreg package</w:t>
        </w:r>
      </w:hyperlink>
    </w:p>
    <w:p>
      <w:pPr>
        <w:pStyle w:val="Heading1"/>
      </w:pPr>
      <w:bookmarkStart w:id="37" w:name="references-1"/>
      <w:r>
        <w:t xml:space="preserve">References</w:t>
      </w:r>
      <w:bookmarkEnd w:id="37"/>
    </w:p>
    <w:bookmarkStart w:id="41" w:name="refs"/>
    <w:bookmarkStart w:id="38" w:name="ref-ihaka1996"/>
    <w:p>
      <w:pPr>
        <w:pStyle w:val="Bibliography"/>
      </w:pPr>
      <w:r>
        <w:t xml:space="preserve">Ihaka, R., and R. Gentleman. 1996. “R: A Language for Data Analysis and Graphics.”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 </w:t>
      </w:r>
      <w:r>
        <w:t xml:space="preserve">5 (3): 299–314.</w:t>
      </w:r>
    </w:p>
    <w:bookmarkEnd w:id="38"/>
    <w:bookmarkStart w:id="40" w:name="ref-r2020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6" Target="https://cran.r-project.org/package=texreg" TargetMode="External" /><Relationship Type="http://schemas.openxmlformats.org/officeDocument/2006/relationships/hyperlink" Id="rId35" Target="https://cran.r-project.org/package=xtable" TargetMode="External" /><Relationship Type="http://schemas.openxmlformats.org/officeDocument/2006/relationships/hyperlink" Id="rId32" Target="https://daringfireball.net/projects/markdown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34" Target="https://rapporter.github.io/pander/" TargetMode="External" /><Relationship Type="http://schemas.openxmlformats.org/officeDocument/2006/relationships/hyperlink" Id="rId25" Target="https://rmarkdown.rstudio.com/" TargetMode="External" /><Relationship Type="http://schemas.openxmlformats.org/officeDocument/2006/relationships/hyperlink" Id="rId3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ran.r-project.org/package=texreg" TargetMode="External" /><Relationship Type="http://schemas.openxmlformats.org/officeDocument/2006/relationships/hyperlink" Id="rId35" Target="https://cran.r-project.org/package=xtable" TargetMode="External" /><Relationship Type="http://schemas.openxmlformats.org/officeDocument/2006/relationships/hyperlink" Id="rId32" Target="https://daringfireball.net/projects/markdown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34" Target="https://rapporter.github.io/pander/" TargetMode="External" /><Relationship Type="http://schemas.openxmlformats.org/officeDocument/2006/relationships/hyperlink" Id="rId25" Target="https://rmarkdown.rstudio.com/" TargetMode="External" /><Relationship Type="http://schemas.openxmlformats.org/officeDocument/2006/relationships/hyperlink" Id="rId3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rmarkdown example</dc:title>
  <dc:creator>Wolfgang Viechtbauer</dc:creator>
  <cp:keywords/>
  <dcterms:created xsi:type="dcterms:W3CDTF">2020-04-30T19:38:57Z</dcterms:created>
  <dcterms:modified xsi:type="dcterms:W3CDTF">2020-04-30T19:38:57Z</dcterms:modified>
</cp:coreProperties>
</file>