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91"/>
        <w:gridCol w:w="1975"/>
        <w:gridCol w:w="1192"/>
        <w:gridCol w:w="1348"/>
        <w:gridCol w:w="1548"/>
      </w:tblGrid>
      <w:tr w:rsidR="009609AA" w:rsidTr="00331C3D">
        <w:tc>
          <w:tcPr>
            <w:tcW w:w="1722" w:type="dxa"/>
          </w:tcPr>
          <w:p w:rsidR="009609AA" w:rsidRDefault="009609AA" w:rsidP="00331C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Scope</w:t>
            </w:r>
          </w:p>
        </w:tc>
        <w:tc>
          <w:tcPr>
            <w:tcW w:w="1791" w:type="dxa"/>
          </w:tcPr>
          <w:p w:rsidR="009609AA" w:rsidRDefault="009609AA" w:rsidP="00331C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Select</w:t>
            </w:r>
          </w:p>
        </w:tc>
        <w:tc>
          <w:tcPr>
            <w:tcW w:w="3167" w:type="dxa"/>
            <w:gridSpan w:val="2"/>
          </w:tcPr>
          <w:p w:rsidR="009609AA" w:rsidRDefault="009609AA" w:rsidP="00331C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Adapt &amp; Align Model</w:t>
            </w:r>
          </w:p>
        </w:tc>
        <w:tc>
          <w:tcPr>
            <w:tcW w:w="2896" w:type="dxa"/>
            <w:gridSpan w:val="2"/>
          </w:tcPr>
          <w:p w:rsidR="009609AA" w:rsidRDefault="009609AA" w:rsidP="00331C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Application Integration</w:t>
            </w:r>
          </w:p>
        </w:tc>
      </w:tr>
      <w:tr w:rsidR="00331C3D" w:rsidTr="00331C3D">
        <w:trPr>
          <w:trHeight w:val="1187"/>
        </w:trPr>
        <w:tc>
          <w:tcPr>
            <w:tcW w:w="1722" w:type="dxa"/>
            <w:vMerge w:val="restart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9609AA" w:rsidRDefault="00331C3D" w:rsidP="00331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Problem</w:t>
            </w:r>
          </w:p>
        </w:tc>
        <w:tc>
          <w:tcPr>
            <w:tcW w:w="1791" w:type="dxa"/>
            <w:vMerge w:val="restart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9609AA" w:rsidRDefault="00331C3D" w:rsidP="00331C3D">
            <w:pPr>
              <w:jc w:val="center"/>
              <w:rPr>
                <w:sz w:val="28"/>
                <w:szCs w:val="28"/>
              </w:rPr>
            </w:pPr>
            <w:r w:rsidRPr="009609AA">
              <w:rPr>
                <w:sz w:val="28"/>
                <w:szCs w:val="28"/>
              </w:rPr>
              <w:t>Choose the model</w:t>
            </w:r>
          </w:p>
        </w:tc>
        <w:tc>
          <w:tcPr>
            <w:tcW w:w="1975" w:type="dxa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Engineering</w:t>
            </w:r>
          </w:p>
        </w:tc>
        <w:tc>
          <w:tcPr>
            <w:tcW w:w="1192" w:type="dxa"/>
            <w:vMerge w:val="restart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Evaluate</w:t>
            </w:r>
          </w:p>
        </w:tc>
        <w:tc>
          <w:tcPr>
            <w:tcW w:w="1348" w:type="dxa"/>
            <w:vMerge w:val="restart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 w:rsidRPr="00331C3D">
              <w:rPr>
                <w:sz w:val="28"/>
                <w:szCs w:val="28"/>
              </w:rPr>
              <w:t>Optimize &amp; Deploy model for inference</w:t>
            </w:r>
          </w:p>
        </w:tc>
        <w:tc>
          <w:tcPr>
            <w:tcW w:w="1548" w:type="dxa"/>
            <w:vMerge w:val="restart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 w:rsidRPr="00331C3D">
              <w:rPr>
                <w:sz w:val="28"/>
                <w:szCs w:val="28"/>
              </w:rPr>
              <w:t>Augment model &amp; build LLM powered application</w:t>
            </w:r>
          </w:p>
        </w:tc>
      </w:tr>
      <w:tr w:rsidR="00331C3D" w:rsidTr="00331C3D">
        <w:trPr>
          <w:trHeight w:val="1583"/>
        </w:trPr>
        <w:tc>
          <w:tcPr>
            <w:tcW w:w="1722" w:type="dxa"/>
            <w:vMerge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  <w:vMerge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Fine Tuning</w:t>
            </w:r>
          </w:p>
        </w:tc>
        <w:tc>
          <w:tcPr>
            <w:tcW w:w="1192" w:type="dxa"/>
            <w:vMerge/>
          </w:tcPr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8" w:type="dxa"/>
            <w:vMerge/>
          </w:tcPr>
          <w:p w:rsidR="00331C3D" w:rsidRDefault="00331C3D" w:rsidP="00331C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331C3D" w:rsidRDefault="00331C3D" w:rsidP="00331C3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31C3D" w:rsidTr="00331C3D">
        <w:trPr>
          <w:trHeight w:val="1367"/>
        </w:trPr>
        <w:tc>
          <w:tcPr>
            <w:tcW w:w="1722" w:type="dxa"/>
            <w:vMerge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  <w:vMerge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5" w:type="dxa"/>
          </w:tcPr>
          <w:p w:rsidR="00331C3D" w:rsidRDefault="00331C3D" w:rsidP="00331C3D">
            <w:pPr>
              <w:jc w:val="center"/>
              <w:rPr>
                <w:sz w:val="28"/>
                <w:szCs w:val="28"/>
              </w:rPr>
            </w:pPr>
          </w:p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 with human feedback</w:t>
            </w:r>
          </w:p>
        </w:tc>
        <w:tc>
          <w:tcPr>
            <w:tcW w:w="1192" w:type="dxa"/>
            <w:vMerge/>
          </w:tcPr>
          <w:p w:rsidR="00331C3D" w:rsidRPr="00331C3D" w:rsidRDefault="00331C3D" w:rsidP="00331C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8" w:type="dxa"/>
            <w:vMerge/>
          </w:tcPr>
          <w:p w:rsidR="00331C3D" w:rsidRDefault="00331C3D" w:rsidP="00331C3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331C3D" w:rsidRDefault="00331C3D" w:rsidP="00331C3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609AA" w:rsidRDefault="009609AA" w:rsidP="00331C3D">
      <w:pPr>
        <w:jc w:val="center"/>
        <w:rPr>
          <w:b/>
          <w:sz w:val="28"/>
          <w:szCs w:val="28"/>
        </w:rPr>
      </w:pPr>
    </w:p>
    <w:p w:rsidR="009609AA" w:rsidRDefault="009609AA" w:rsidP="009609AA">
      <w:pPr>
        <w:jc w:val="center"/>
        <w:rPr>
          <w:b/>
          <w:sz w:val="28"/>
          <w:szCs w:val="28"/>
        </w:rPr>
      </w:pPr>
    </w:p>
    <w:p w:rsidR="009609AA" w:rsidRDefault="009609AA" w:rsidP="009609AA">
      <w:pPr>
        <w:jc w:val="center"/>
        <w:rPr>
          <w:b/>
          <w:sz w:val="28"/>
          <w:szCs w:val="28"/>
        </w:rPr>
      </w:pPr>
    </w:p>
    <w:p w:rsidR="009609AA" w:rsidRDefault="009609AA" w:rsidP="009609AA">
      <w:pPr>
        <w:jc w:val="center"/>
        <w:rPr>
          <w:b/>
          <w:sz w:val="28"/>
          <w:szCs w:val="28"/>
        </w:rPr>
      </w:pPr>
    </w:p>
    <w:p w:rsidR="00336F23" w:rsidRDefault="009609AA" w:rsidP="009609AA">
      <w:pPr>
        <w:jc w:val="center"/>
        <w:rPr>
          <w:b/>
          <w:sz w:val="28"/>
          <w:szCs w:val="28"/>
        </w:rPr>
      </w:pPr>
      <w:r w:rsidRPr="009609AA">
        <w:rPr>
          <w:b/>
          <w:sz w:val="28"/>
          <w:szCs w:val="28"/>
        </w:rPr>
        <w:t>Fine Tuning</w:t>
      </w:r>
    </w:p>
    <w:p w:rsidR="002418F1" w:rsidRDefault="002418F1" w:rsidP="009609AA">
      <w:pPr>
        <w:jc w:val="center"/>
        <w:rPr>
          <w:b/>
          <w:sz w:val="28"/>
          <w:szCs w:val="28"/>
        </w:rPr>
      </w:pPr>
    </w:p>
    <w:p w:rsidR="002418F1" w:rsidRDefault="002418F1" w:rsidP="002418F1">
      <w:pPr>
        <w:rPr>
          <w:sz w:val="28"/>
          <w:szCs w:val="28"/>
        </w:rPr>
      </w:pPr>
      <w:r>
        <w:rPr>
          <w:sz w:val="28"/>
          <w:szCs w:val="28"/>
        </w:rPr>
        <w:t>Fine tune and LLM with Instruction Prompts:</w:t>
      </w:r>
    </w:p>
    <w:p w:rsidR="002418F1" w:rsidRPr="00BA68CF" w:rsidRDefault="002418F1" w:rsidP="002418F1">
      <w:pPr>
        <w:rPr>
          <w:b/>
          <w:sz w:val="28"/>
          <w:szCs w:val="28"/>
        </w:rPr>
      </w:pPr>
      <w:r w:rsidRPr="00BA68CF">
        <w:rPr>
          <w:b/>
          <w:sz w:val="28"/>
          <w:szCs w:val="28"/>
        </w:rPr>
        <w:t xml:space="preserve">Limitation of in context </w:t>
      </w:r>
      <w:proofErr w:type="gramStart"/>
      <w:r w:rsidRPr="00BA68CF">
        <w:rPr>
          <w:b/>
          <w:sz w:val="28"/>
          <w:szCs w:val="28"/>
        </w:rPr>
        <w:t>learning(</w:t>
      </w:r>
      <w:proofErr w:type="gramEnd"/>
      <w:r w:rsidRPr="00BA68CF">
        <w:rPr>
          <w:b/>
          <w:sz w:val="28"/>
          <w:szCs w:val="28"/>
        </w:rPr>
        <w:t>one shot, few shot):</w:t>
      </w:r>
    </w:p>
    <w:p w:rsidR="002418F1" w:rsidRPr="00BA68CF" w:rsidRDefault="002418F1" w:rsidP="00BA68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8CF">
        <w:rPr>
          <w:sz w:val="28"/>
          <w:szCs w:val="28"/>
        </w:rPr>
        <w:t xml:space="preserve">For smaller models it doesn’t work even with </w:t>
      </w:r>
      <w:r w:rsidR="00BA68CF" w:rsidRPr="00BA68CF">
        <w:rPr>
          <w:sz w:val="28"/>
          <w:szCs w:val="28"/>
        </w:rPr>
        <w:t>five or six examples are included.</w:t>
      </w:r>
    </w:p>
    <w:p w:rsidR="00BA68CF" w:rsidRDefault="00BA68CF" w:rsidP="00BA68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8CF">
        <w:rPr>
          <w:sz w:val="28"/>
          <w:szCs w:val="28"/>
        </w:rPr>
        <w:t>Examples take up space in context window</w:t>
      </w:r>
      <w:r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>(where prompt is written).</w:t>
      </w:r>
    </w:p>
    <w:p w:rsidR="00BA68CF" w:rsidRDefault="00BA68CF" w:rsidP="00BA68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Instead try fine tuning the model.</w:t>
      </w:r>
    </w:p>
    <w:p w:rsidR="00BA68CF" w:rsidRDefault="00BA68CF" w:rsidP="00BA68CF">
      <w:pPr>
        <w:pStyle w:val="ListParagraph"/>
        <w:rPr>
          <w:sz w:val="28"/>
          <w:szCs w:val="28"/>
        </w:rPr>
      </w:pPr>
    </w:p>
    <w:p w:rsidR="00BA68CF" w:rsidRDefault="00BA68CF" w:rsidP="00BA68CF">
      <w:pPr>
        <w:rPr>
          <w:sz w:val="28"/>
          <w:szCs w:val="28"/>
        </w:rPr>
      </w:pPr>
      <w:r>
        <w:rPr>
          <w:sz w:val="28"/>
          <w:szCs w:val="28"/>
        </w:rPr>
        <w:t xml:space="preserve">In pre training where we train the model using unstructured textual data via self-supervised learning. </w:t>
      </w:r>
    </w:p>
    <w:p w:rsidR="00BA68CF" w:rsidRDefault="00BA68CF" w:rsidP="00BA68C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Fine tuning is supervised learning process where you use a dataset of labeled examples to update the weights of the LLM. The labeled examples are prompt, completion pair.</w:t>
      </w:r>
    </w:p>
    <w:p w:rsidR="00BA68CF" w:rsidRDefault="00BA68CF" w:rsidP="00BA68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M fine tuning at high 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CF" w:rsidRDefault="00BA68CF" w:rsidP="00BA68CF">
      <w:pPr>
        <w:rPr>
          <w:sz w:val="28"/>
          <w:szCs w:val="28"/>
        </w:rPr>
      </w:pPr>
    </w:p>
    <w:p w:rsidR="00BA68CF" w:rsidRDefault="00BA68CF" w:rsidP="00BA68CF">
      <w:pPr>
        <w:rPr>
          <w:sz w:val="28"/>
          <w:szCs w:val="28"/>
        </w:rPr>
      </w:pPr>
      <w:r>
        <w:rPr>
          <w:sz w:val="28"/>
          <w:szCs w:val="28"/>
        </w:rPr>
        <w:t>Where all the model weights are updated is known as full fine tuning.</w:t>
      </w:r>
    </w:p>
    <w:p w:rsidR="003B0501" w:rsidRDefault="003B0501" w:rsidP="00BA68CF">
      <w:pPr>
        <w:rPr>
          <w:sz w:val="28"/>
          <w:szCs w:val="28"/>
        </w:rPr>
      </w:pPr>
      <w:r>
        <w:rPr>
          <w:sz w:val="28"/>
          <w:szCs w:val="28"/>
        </w:rPr>
        <w:t xml:space="preserve">How do you go about Instruction fine tuning an </w:t>
      </w:r>
      <w:proofErr w:type="gramStart"/>
      <w:r>
        <w:rPr>
          <w:sz w:val="28"/>
          <w:szCs w:val="28"/>
        </w:rPr>
        <w:t>LLM:</w:t>
      </w:r>
      <w:proofErr w:type="gramEnd"/>
    </w:p>
    <w:p w:rsidR="003B0501" w:rsidRDefault="003B0501" w:rsidP="003B05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Prepare your training data.</w:t>
      </w:r>
    </w:p>
    <w:p w:rsidR="003B0501" w:rsidRPr="003B0501" w:rsidRDefault="00DD7256" w:rsidP="003B050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Divide the dataset into </w:t>
      </w:r>
      <w:r w:rsidR="00F6520A">
        <w:rPr>
          <w:sz w:val="28"/>
          <w:szCs w:val="28"/>
        </w:rPr>
        <w:t>Training [</w:t>
      </w:r>
      <w:r>
        <w:rPr>
          <w:sz w:val="28"/>
          <w:szCs w:val="28"/>
        </w:rPr>
        <w:t>prompt, completion], validation</w:t>
      </w:r>
      <w:r w:rsidR="00F6520A">
        <w:rPr>
          <w:sz w:val="28"/>
          <w:szCs w:val="28"/>
        </w:rPr>
        <w:t xml:space="preserve"> </w:t>
      </w:r>
      <w:r w:rsidR="00F6520A">
        <w:rPr>
          <w:sz w:val="28"/>
          <w:szCs w:val="28"/>
        </w:rPr>
        <w:t xml:space="preserve">[prompt, completion], </w:t>
      </w:r>
      <w:r w:rsidR="00F6520A">
        <w:rPr>
          <w:sz w:val="28"/>
          <w:szCs w:val="28"/>
        </w:rPr>
        <w:t>and test set</w:t>
      </w:r>
      <w:bookmarkStart w:id="0" w:name="_GoBack"/>
      <w:bookmarkEnd w:id="0"/>
      <w:r w:rsidR="00F6520A">
        <w:rPr>
          <w:sz w:val="28"/>
          <w:szCs w:val="28"/>
        </w:rPr>
        <w:t xml:space="preserve"> </w:t>
      </w:r>
      <w:r w:rsidR="00F6520A">
        <w:rPr>
          <w:sz w:val="28"/>
          <w:szCs w:val="28"/>
        </w:rPr>
        <w:t>[prompt, completion],</w:t>
      </w:r>
      <w:r>
        <w:rPr>
          <w:sz w:val="28"/>
          <w:szCs w:val="28"/>
        </w:rPr>
        <w:t>.</w:t>
      </w:r>
    </w:p>
    <w:p w:rsidR="00BA68CF" w:rsidRPr="00BA68CF" w:rsidRDefault="00BA68CF" w:rsidP="00BA68CF">
      <w:pPr>
        <w:rPr>
          <w:sz w:val="28"/>
          <w:szCs w:val="28"/>
        </w:rPr>
      </w:pPr>
    </w:p>
    <w:p w:rsidR="009609AA" w:rsidRPr="009609AA" w:rsidRDefault="009609AA" w:rsidP="009609AA">
      <w:pPr>
        <w:rPr>
          <w:b/>
          <w:sz w:val="24"/>
          <w:szCs w:val="24"/>
        </w:rPr>
      </w:pPr>
    </w:p>
    <w:sectPr w:rsidR="009609AA" w:rsidRPr="0096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56ECA"/>
    <w:multiLevelType w:val="hybridMultilevel"/>
    <w:tmpl w:val="361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57A32"/>
    <w:multiLevelType w:val="hybridMultilevel"/>
    <w:tmpl w:val="3B56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75725"/>
    <w:multiLevelType w:val="hybridMultilevel"/>
    <w:tmpl w:val="331A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4A"/>
    <w:rsid w:val="002418F1"/>
    <w:rsid w:val="002D464A"/>
    <w:rsid w:val="00331C3D"/>
    <w:rsid w:val="00336F23"/>
    <w:rsid w:val="003B0501"/>
    <w:rsid w:val="009609AA"/>
    <w:rsid w:val="00BA68CF"/>
    <w:rsid w:val="00DD7256"/>
    <w:rsid w:val="00F6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2024-04-17T11:01:00Z</dcterms:created>
  <dcterms:modified xsi:type="dcterms:W3CDTF">2024-04-17T12:00:00Z</dcterms:modified>
</cp:coreProperties>
</file>