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8A3E" w14:textId="43B65D3F" w:rsidR="00A0328F" w:rsidRDefault="00A0328F" w:rsidP="00A032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Work Plan Week 10</w:t>
      </w:r>
    </w:p>
    <w:p w14:paraId="65DC6FB9" w14:textId="77777777" w:rsidR="00A0328F" w:rsidRDefault="00A0328F" w:rsidP="00A0328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54B6E825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</w:p>
    <w:p w14:paraId="07F4A86A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2</w:t>
      </w:r>
    </w:p>
    <w:p w14:paraId="4FED9D3C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Deliverable 3</w:t>
      </w:r>
    </w:p>
    <w:p w14:paraId="69B5DF8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Deliverable 4</w:t>
      </w:r>
    </w:p>
    <w:p w14:paraId="014C80D5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10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Deliverable 5</w:t>
      </w:r>
      <w:bookmarkStart w:id="0" w:name="_GoBack"/>
      <w:bookmarkEnd w:id="0"/>
    </w:p>
    <w:p w14:paraId="6EF70F7E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15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Deliverable 6</w:t>
      </w:r>
    </w:p>
    <w:p w14:paraId="171A43BF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10237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886"/>
        <w:gridCol w:w="886"/>
      </w:tblGrid>
      <w:tr w:rsidR="004175B9" w14:paraId="5F7BF1B3" w14:textId="759A1844" w:rsidTr="004175B9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5B5D9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E4044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442E6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7555C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2822A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853A1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CD478A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E634F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49003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59369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5188F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DA38" w14:textId="19C90596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SUM</w:t>
            </w:r>
          </w:p>
        </w:tc>
      </w:tr>
      <w:tr w:rsidR="004175B9" w14:paraId="25F6197B" w14:textId="633D7760" w:rsidTr="004175B9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4525F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Filip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Bernevec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8C108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2246C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C3F3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2F8A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AE5CE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EEB54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D26A0A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ED84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CE3F0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16E3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F0456" w14:textId="0885662F" w:rsidR="004175B9" w:rsidRDefault="004175B9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98055" w14:textId="0AF78CA3" w:rsidR="004175B9" w:rsidRDefault="004175B9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56</w:t>
            </w:r>
          </w:p>
        </w:tc>
      </w:tr>
      <w:tr w:rsidR="004175B9" w14:paraId="1F73569E" w14:textId="155D0A48" w:rsidTr="004175B9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C4D09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44BCE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CE94A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E925A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151B3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8130C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F9718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39141E21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4AA7C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D305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5270B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7A0DE" w14:textId="4716316D" w:rsidR="004175B9" w:rsidRDefault="004175B9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13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37FC" w14:textId="17296AE8" w:rsidR="004175B9" w:rsidRDefault="004175B9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79</w:t>
            </w:r>
          </w:p>
        </w:tc>
      </w:tr>
      <w:tr w:rsidR="004175B9" w14:paraId="7432EB79" w14:textId="5F50917E" w:rsidTr="004175B9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EA971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716CF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2FD54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D8291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6C2A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7440F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ACBCB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76D8E423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51829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CCA11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0BAA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66A26" w14:textId="0C259C89" w:rsidR="004175B9" w:rsidRDefault="004175B9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12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6B89" w14:textId="61FD6072" w:rsidR="004175B9" w:rsidRDefault="004175B9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77</w:t>
            </w:r>
          </w:p>
        </w:tc>
      </w:tr>
      <w:tr w:rsidR="004175B9" w14:paraId="484CCB17" w14:textId="2C2C3BAA" w:rsidTr="004175B9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07F96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B766F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B4B1B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D08ED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C35D4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9D5AA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B6B7D2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6BDB1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8174E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2C34E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CB7B79" w14:textId="159B7933" w:rsidR="004175B9" w:rsidRDefault="004175B9" w:rsidP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BAE1" w14:textId="08F5831F" w:rsidR="004175B9" w:rsidRDefault="004175B9" w:rsidP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63</w:t>
            </w:r>
          </w:p>
        </w:tc>
      </w:tr>
      <w:tr w:rsidR="004175B9" w14:paraId="5804EDEE" w14:textId="02832694" w:rsidTr="004175B9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0E31" w14:textId="77777777" w:rsidR="004175B9" w:rsidRDefault="004175B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549AA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7CCC2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70BB1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83747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D7E8E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7CC675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45D64B2C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EBA90" w14:textId="77777777" w:rsidR="004175B9" w:rsidRDefault="004175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80F83" w14:textId="77777777" w:rsidR="004175B9" w:rsidRDefault="004175B9" w:rsidP="00DE4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7EF55" w14:textId="77777777" w:rsidR="004175B9" w:rsidRDefault="004175B9" w:rsidP="00DE4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54216" w14:textId="00ADC596" w:rsidR="004175B9" w:rsidRDefault="004175B9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B143" w14:textId="0B9390BD" w:rsidR="004175B9" w:rsidRDefault="004175B9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52</w:t>
            </w:r>
          </w:p>
        </w:tc>
      </w:tr>
    </w:tbl>
    <w:p w14:paraId="5028962E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1650EE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2B01B2D8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9BB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1: February 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328F" w14:paraId="16818BF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C98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D2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A62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7589BAB1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ACD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B43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066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A0328F" w14:paraId="47CC3575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FC4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2F7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D62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level statechart + workplan</w:t>
            </w:r>
          </w:p>
        </w:tc>
      </w:tr>
      <w:tr w:rsidR="00A0328F" w14:paraId="2542E21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AD5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9E7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40B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A0328F" w14:paraId="2A9588A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0B0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415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B39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A0328F" w14:paraId="33400C69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AF4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4376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F6E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Domain model in Umple and class diagram</w:t>
            </w:r>
          </w:p>
        </w:tc>
      </w:tr>
    </w:tbl>
    <w:p w14:paraId="3B28ECF7" w14:textId="77777777" w:rsidR="00A0328F" w:rsidRDefault="00A0328F" w:rsidP="00A0328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1E37E110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8AE3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 18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328F" w14:paraId="08ED1F83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D7E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E3B7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889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0D5073DD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893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6F7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98DE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0328F" w14:paraId="416D4EA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9876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C307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CD6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0328F" w14:paraId="6E3C565B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FD5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D3A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1CC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0328F" w14:paraId="64922922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205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F1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24D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0328F" w14:paraId="7F70787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FB0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46A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715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18CAD716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A16B9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685BB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53E8E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53730229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D5E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 25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328F" w14:paraId="5FF7C225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CE8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5056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C2BE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3B572C5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FE7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90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16E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0328F" w14:paraId="3DADB653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89F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43BE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968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0328F" w14:paraId="0D9014BE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5C9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609B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D9E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0328F" w14:paraId="1E5F2AA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86F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0961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78B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0328F" w14:paraId="1CB412A7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DDAE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23D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E1D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433C5095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30B908C7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3BA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6A0DA9B3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7A0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5B0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039E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445DC0F4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280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1D0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E9D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A0328F" w14:paraId="13D917EF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3C2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E3D5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54A6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A0328F" w14:paraId="769C5DEE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E51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C030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F0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0328F" w14:paraId="517CA49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762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EE2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85B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A0328F" w14:paraId="316C6AD1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E5A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814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38F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274A91AB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41D792C4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1A5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5: March 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615466DE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448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4C16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9553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4F835483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4B0E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545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879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A0328F" w14:paraId="278D851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FE1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32F6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DE35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A0328F" w14:paraId="32AD4AF6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F50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414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AB2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A0328F" w14:paraId="6E92B032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92C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230C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65E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A0328F" w14:paraId="11140CA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5C6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FCEE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34C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4936A315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41A04D43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47D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6: March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18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1CCA2465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DFB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AF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3C46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5C187B90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FDCD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6369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86FD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Plan + Unit Testing</w:t>
            </w:r>
          </w:p>
        </w:tc>
      </w:tr>
      <w:tr w:rsidR="00A0328F" w14:paraId="225BA1C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337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CC4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7EE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Unit Test Plan + Unit Testing</w:t>
            </w:r>
          </w:p>
        </w:tc>
      </w:tr>
      <w:tr w:rsidR="00A0328F" w14:paraId="3CADE5B1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808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783B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3F1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Test Plan + Unit Testing</w:t>
            </w:r>
          </w:p>
        </w:tc>
      </w:tr>
      <w:tr w:rsidR="00A0328F" w14:paraId="0F0B07AF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81D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7E2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B49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  <w:tr w:rsidR="00A0328F" w14:paraId="50B9EAEF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7D98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12D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03FE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</w:tbl>
    <w:p w14:paraId="0776AD7E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31582D26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6601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7: March 19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25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48EA468C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D2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EC8C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865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4C5A4DA1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3B8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AB1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5CE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implementation</w:t>
            </w:r>
          </w:p>
        </w:tc>
      </w:tr>
      <w:tr w:rsidR="00A0328F" w14:paraId="3F5F0A79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046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11B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ECE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Back-end services implementation</w:t>
            </w:r>
          </w:p>
        </w:tc>
      </w:tr>
      <w:tr w:rsidR="00A0328F" w14:paraId="6FF111D6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9268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8070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2EA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 end features implementation</w:t>
            </w:r>
          </w:p>
        </w:tc>
      </w:tr>
      <w:tr w:rsidR="00A0328F" w14:paraId="2FB63E33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3608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8AF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69E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  <w:tr w:rsidR="00A0328F" w14:paraId="09D98348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F35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D92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7B9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</w:tbl>
    <w:p w14:paraId="788E22B7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6C435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21DA9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8D8B4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18231390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320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8: March 26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April 1</w:t>
            </w:r>
            <w:r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  <w:tr w:rsidR="00A0328F" w14:paraId="05391E11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31F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87A0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CAE3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1890B8C0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1D1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9815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4075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Sustainability Attributes &amp; Forecasting Front-End</w:t>
            </w:r>
          </w:p>
        </w:tc>
      </w:tr>
      <w:tr w:rsidR="00A0328F" w14:paraId="5B2E8345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552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6905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A7B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Deployment for Backend &amp; Web</w:t>
            </w:r>
          </w:p>
        </w:tc>
      </w:tr>
      <w:tr w:rsidR="00A0328F" w14:paraId="3150BAA7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D09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51F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C55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 for Android</w:t>
            </w:r>
          </w:p>
        </w:tc>
      </w:tr>
      <w:tr w:rsidR="00A0328F" w14:paraId="7BD19204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71E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B7E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1FD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Sustainability Attributes &amp; Forecasting Backend</w:t>
            </w:r>
          </w:p>
        </w:tc>
      </w:tr>
      <w:tr w:rsidR="00A0328F" w14:paraId="68660AA9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9A0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66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3CA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</w:t>
            </w:r>
          </w:p>
        </w:tc>
      </w:tr>
    </w:tbl>
    <w:p w14:paraId="2DB3E03E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0A35742B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851C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9: April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– April 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5855682A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45CD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9B7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3351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39B22746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06D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9445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ED3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Web-Front End Municipality Implementation</w:t>
            </w:r>
          </w:p>
        </w:tc>
      </w:tr>
      <w:tr w:rsidR="00A0328F" w14:paraId="44DE3B6D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844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FF3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F11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Back-end Forecasting </w:t>
            </w:r>
          </w:p>
        </w:tc>
      </w:tr>
      <w:tr w:rsidR="00A0328F" w14:paraId="7CC4AB58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9B4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45C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436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 Extra Features</w:t>
            </w:r>
          </w:p>
        </w:tc>
      </w:tr>
      <w:tr w:rsidR="00A0328F" w14:paraId="241F08F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428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52A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0AA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 for Backend</w:t>
            </w:r>
          </w:p>
        </w:tc>
      </w:tr>
      <w:tr w:rsidR="00A0328F" w14:paraId="1107E887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18BD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F429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992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Web-Front-End Controller</w:t>
            </w:r>
          </w:p>
        </w:tc>
      </w:tr>
    </w:tbl>
    <w:p w14:paraId="77702C7A" w14:textId="67A5A89F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4A188A3D" w14:textId="77777777" w:rsidTr="008715E1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FDBF" w14:textId="1F9DA25C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10: April 10</w:t>
            </w:r>
            <w:r w:rsidRPr="00A0328F">
              <w:rPr>
                <w:rFonts w:ascii="Times New Roman" w:hAnsi="Times New Roman" w:cs="Times New Roman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</w:rPr>
              <w:t>– April 15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18CF6560" w14:textId="77777777" w:rsidTr="008715E1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17C2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3FE5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2CE6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69E3573B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C3FA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Filip Bernevec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3F2F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E775" w14:textId="4DD5C21A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Final Deliverable</w:t>
            </w:r>
          </w:p>
        </w:tc>
      </w:tr>
      <w:tr w:rsidR="00A0328F" w14:paraId="0C403875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69A5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Abbas Yadollahi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869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42F9" w14:textId="6E873496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Web-Front End Finalization </w:t>
            </w:r>
          </w:p>
        </w:tc>
      </w:tr>
      <w:tr w:rsidR="00A0328F" w14:paraId="35CED301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867F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6D22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97A2" w14:textId="1F4BF184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 Finalization</w:t>
            </w:r>
          </w:p>
        </w:tc>
      </w:tr>
      <w:tr w:rsidR="00A0328F" w14:paraId="2D0B2FD7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AD32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3D38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4FF4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 for Backend</w:t>
            </w:r>
          </w:p>
        </w:tc>
      </w:tr>
      <w:tr w:rsidR="00A0328F" w14:paraId="2C11FA85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09AC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Yunus Cukran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D8A9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A8AF" w14:textId="4E65CF3B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Web-Front-End Finalization</w:t>
            </w:r>
          </w:p>
        </w:tc>
      </w:tr>
    </w:tbl>
    <w:p w14:paraId="5942CD47" w14:textId="7D6A6355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571B1C1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672F52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028F1EF4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= Task completed</w:t>
      </w:r>
    </w:p>
    <w:p w14:paraId="47A33907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to last work plan</w:t>
      </w:r>
    </w:p>
    <w:p w14:paraId="5BCF98D6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6272BAC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1 Feb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C34ED5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4AB42A0E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7CBE2B68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26942A3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Design the domain model in Umple with class diagrams</w:t>
      </w:r>
    </w:p>
    <w:p w14:paraId="1D238BEB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Design the statechart for class Tree.</w:t>
      </w:r>
    </w:p>
    <w:p w14:paraId="5E94E97C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C72DF65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6605AC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2E92EA3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7BB8258" w14:textId="3DF45EE4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Week 2 (February 12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F847136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diagrams.</w:t>
      </w:r>
    </w:p>
    <w:p w14:paraId="46F81F93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diagrams.</w:t>
      </w:r>
    </w:p>
    <w:p w14:paraId="37E02717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D486B48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3 (February 19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E487F66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 Deliverable 2 Feb 25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4C4884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5F86CF56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51CCF8D9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3F73782C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BD5F39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69EDFBBB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69DF3103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14:paraId="32683880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34C5C5E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14:paraId="03806223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14:paraId="6F417FFA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ED77A8E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3 Mar 18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85603E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Write-up of deliverable 3 report and implement test cases for business methods.</w:t>
      </w:r>
    </w:p>
    <w:p w14:paraId="76CA0F60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Description of release pipeline pushed to next week.</w:t>
      </w:r>
    </w:p>
    <w:p w14:paraId="40BCC299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48230A4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Finalization of the Android Front-end</w:t>
      </w:r>
    </w:p>
    <w:p w14:paraId="3190BAE0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Finalization of all the backend services</w:t>
      </w:r>
    </w:p>
    <w:p w14:paraId="185DFF2A" w14:textId="77777777" w:rsidR="00A0328F" w:rsidRDefault="00A0328F" w:rsidP="00A0328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903858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30787DC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165EB22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45D7540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71EF895F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13B51AE" w14:textId="77777777" w:rsidR="007F4C1C" w:rsidRDefault="007F4C1C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912B54A" w14:textId="0D75F4C1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Week 8 (March 26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1B938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4 Mar 29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EB4AF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Web Front-End tree management done, forecasting pushed to next week.</w:t>
      </w:r>
    </w:p>
    <w:p w14:paraId="6CA70931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Sustainability attributes implemented, forecasting pushed to next week.</w:t>
      </w:r>
    </w:p>
    <w:p w14:paraId="5F18907D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Build and deployment phase of backend and web platforms</w:t>
      </w:r>
    </w:p>
    <w:p w14:paraId="4C6BF6A2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4E17BEB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5 Apr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5BC2C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application</w:t>
      </w:r>
    </w:p>
    <w:p w14:paraId="104B64E5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Complete/review source code of backend and front-end implementation.</w:t>
      </w:r>
    </w:p>
    <w:p w14:paraId="376A658E" w14:textId="77777777" w:rsidR="00A0328F" w:rsidRDefault="00A0328F" w:rsidP="00A0328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C6D38D" w14:textId="792A5198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10 (April 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1AE8F54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6 Apr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BD71D1" w14:textId="77777777" w:rsidR="00A0328F" w:rsidRP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A0328F">
        <w:rPr>
          <w:rFonts w:ascii="Times New Roman" w:hAnsi="Times New Roman" w:cs="Times New Roman"/>
          <w:sz w:val="24"/>
          <w:szCs w:val="24"/>
          <w:highlight w:val="red"/>
        </w:rPr>
        <w:t>Finalize Web-Front End Extra Feature Implementation</w:t>
      </w:r>
    </w:p>
    <w:p w14:paraId="17DC9339" w14:textId="77777777" w:rsidR="00A0328F" w:rsidRP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A0328F">
        <w:rPr>
          <w:rFonts w:ascii="Times New Roman" w:hAnsi="Times New Roman" w:cs="Times New Roman"/>
          <w:sz w:val="24"/>
          <w:szCs w:val="24"/>
          <w:highlight w:val="red"/>
        </w:rPr>
        <w:t>Increase Coverage report with more test cases</w:t>
      </w:r>
    </w:p>
    <w:p w14:paraId="5E0E6735" w14:textId="77777777" w:rsidR="00A0328F" w:rsidRP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A0328F">
        <w:rPr>
          <w:rFonts w:ascii="Times New Roman" w:hAnsi="Times New Roman" w:cs="Times New Roman"/>
          <w:sz w:val="24"/>
          <w:szCs w:val="24"/>
          <w:highlight w:val="red"/>
        </w:rPr>
        <w:t>Finalize Android Front-End Extra Feature Implementation</w:t>
      </w:r>
    </w:p>
    <w:p w14:paraId="699A3531" w14:textId="120F4EA1" w:rsidR="00A0328F" w:rsidRDefault="00A0328F" w:rsidP="00A0328F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5BF789F1" w14:textId="77777777" w:rsidR="00A0328F" w:rsidRDefault="00A0328F" w:rsidP="00A0328F"/>
    <w:p w14:paraId="54530760" w14:textId="77777777" w:rsidR="0001558C" w:rsidRDefault="0001558C"/>
    <w:sectPr w:rsidR="00015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C2"/>
    <w:rsid w:val="0001558C"/>
    <w:rsid w:val="004175B9"/>
    <w:rsid w:val="004E3BC2"/>
    <w:rsid w:val="007F4C1C"/>
    <w:rsid w:val="00A0328F"/>
    <w:rsid w:val="00D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8038"/>
  <w15:chartTrackingRefBased/>
  <w15:docId w15:val="{D416D4E9-1FDA-4ABC-8CBC-8938DF0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28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8F"/>
    <w:pPr>
      <w:ind w:left="720"/>
      <w:contextualSpacing/>
    </w:pPr>
  </w:style>
  <w:style w:type="table" w:styleId="TableGrid">
    <w:name w:val="Table Grid"/>
    <w:basedOn w:val="TableNormal"/>
    <w:uiPriority w:val="39"/>
    <w:rsid w:val="00A032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1019</Words>
  <Characters>5814</Characters>
  <Application>Microsoft Office Word</Application>
  <DocSecurity>0</DocSecurity>
  <Lines>48</Lines>
  <Paragraphs>13</Paragraphs>
  <ScaleCrop>false</ScaleCrop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6</cp:revision>
  <dcterms:created xsi:type="dcterms:W3CDTF">2018-04-15T17:32:00Z</dcterms:created>
  <dcterms:modified xsi:type="dcterms:W3CDTF">2018-04-15T18:41:00Z</dcterms:modified>
</cp:coreProperties>
</file>