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905"/>
        <w:tblpPr w:horzAnchor="margin" w:tblpXSpec="right" w:vertAnchor="margin" w:tblpY="-345" w:leftFromText="180" w:topFromText="0" w:rightFromText="180" w:bottomFromText="0"/>
        <w:tblW w:w="53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6"/>
      </w:tblGrid>
      <w:tr>
        <w:tblPrEx/>
        <w:trPr/>
        <w:tc>
          <w:tcPr>
            <w:tcW w:w="5386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Заместителю генерального директора 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  <w:p>
            <w:pPr>
              <w:contextualSpacing/>
              <w:jc w:val="both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по развитию и реализации стратегии ООО «ЕИРЦ РБ»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  <w:p>
            <w:pPr>
              <w:contextualSpacing/>
              <w:jc w:val="both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Междо И.Л.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  <w:p>
            <w:pPr>
              <w:contextualSpacing/>
              <w:jc w:val="both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от ______________________________________________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  <w:p>
            <w:pPr>
              <w:contextualSpacing/>
              <w:jc w:val="both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_________________________________________________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  <w:p>
            <w:pPr>
              <w:contextualSpacing/>
              <w:jc w:val="both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Адрес регистрации_________________________________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  <w:p>
            <w:pPr>
              <w:contextualSpacing/>
              <w:jc w:val="both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__________________________________________________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  <w:p>
            <w:pPr>
              <w:contextualSpacing/>
              <w:jc w:val="both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тел._______________________________________________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  <w:p>
            <w:pPr>
              <w:contextualSpacing/>
              <w:jc w:val="both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электронная почта __________________________________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  <w:p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._______________________________________________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contextualSpacing/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108935</wp:posOffset>
                </wp:positionH>
                <wp:positionV relativeFrom="paragraph">
                  <wp:posOffset>-121181</wp:posOffset>
                </wp:positionV>
                <wp:extent cx="2170430" cy="908685"/>
                <wp:effectExtent l="0" t="0" r="1270" b="5715"/>
                <wp:wrapNone/>
                <wp:docPr id="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17043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85888;o:allowoverlap:true;o:allowincell:true;mso-position-horizontal-relative:text;margin-left:8.58pt;mso-position-horizontal:absolute;mso-position-vertical-relative:text;margin-top:-9.54pt;mso-position-vertical:absolute;width:170.90pt;height:71.55pt;mso-wrap-distance-left:9.00pt;mso-wrap-distance-top:0.00pt;mso-wrap-distance-right:9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contextualSpacing/>
        <w:jc w:val="center"/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contextualSpacing/>
        <w:jc w:val="center"/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contextualSpacing/>
        <w:jc w:val="center"/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contextualSpacing/>
        <w:jc w:val="center"/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contextualSpacing/>
        <w:jc w:val="center"/>
        <w:spacing w:line="30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contextualSpacing/>
        <w:jc w:val="center"/>
        <w:spacing w:line="30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Заявление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contextualSpacing/>
        <w:jc w:val="center"/>
        <w:spacing w:line="30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Индивидуального прибора учёта (ИПУ)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contextualSpacing/>
        <w:jc w:val="center"/>
        <w:spacing w:line="300" w:lineRule="auto"/>
        <w:rPr>
          <w:rFonts w:ascii="Liberation Serif" w:hAnsi="Liberation Serif" w:cs="Liberation Serif"/>
          <w:sz w:val="20"/>
          <w:szCs w:val="24"/>
        </w:rPr>
      </w:pPr>
      <w:r>
        <w:rPr>
          <w:rFonts w:ascii="Liberation Serif" w:hAnsi="Liberation Serif" w:cs="Liberation Serif"/>
          <w:sz w:val="20"/>
          <w:szCs w:val="24"/>
        </w:rPr>
      </w:r>
      <w:r>
        <w:rPr>
          <w:rFonts w:ascii="Liberation Serif" w:hAnsi="Liberation Serif" w:cs="Liberation Serif"/>
          <w:sz w:val="20"/>
          <w:szCs w:val="24"/>
        </w:rPr>
      </w:r>
    </w:p>
    <w:p>
      <w:pPr>
        <w:ind w:firstLine="709"/>
        <w:jc w:val="both"/>
        <w:spacing w:after="0" w:line="276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Прошу Вас с «______» _______________20_____года по лицевому счету №_________________ Договора предоставления коммунальных услуг (нужное отметить):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18"/>
          <w:szCs w:val="20"/>
        </w:rPr>
      </w:r>
      <w:r>
        <w:rPr>
          <w:rFonts w:ascii="Liberation Serif" w:hAnsi="Liberation Serif" w:cs="Liberation Serif"/>
          <w:sz w:val="18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jc w:val="both"/>
        <w:spacing w:after="0" w:line="276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0335" cy="14033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40335" cy="140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1.05pt;height:11.0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Liberation Serif" w:hAnsi="Liberation Serif" w:cs="Liberation Serif"/>
          <w:sz w:val="20"/>
          <w:szCs w:val="20"/>
        </w:rPr>
        <w:t xml:space="preserve">Тепловая энергия (отопление)             </w:t>
      </w:r>
      <w:r>
        <w:rPr>
          <w:rFonts w:ascii="Liberation Serif" w:hAnsi="Liberation Serif" w:cs="Liberation Serif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0335" cy="140335"/>
                <wp:effectExtent l="0" t="0" r="0" b="0"/>
                <wp:docPr id="3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40335" cy="140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1.05pt;height:11.0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Liberation Serif" w:hAnsi="Liberation Serif" w:cs="Liberation Serif"/>
          <w:sz w:val="20"/>
          <w:szCs w:val="20"/>
        </w:rPr>
        <w:t xml:space="preserve">Электрическая энергия</w:t>
      </w:r>
      <w:r>
        <w:rPr>
          <w:rFonts w:ascii="Liberation Serif" w:hAnsi="Liberation Serif" w:cs="Liberation Serif"/>
          <w:sz w:val="20"/>
          <w:szCs w:val="20"/>
        </w:rPr>
      </w:r>
    </w:p>
    <w:p>
      <w:pPr>
        <w:jc w:val="both"/>
        <w:spacing w:after="0" w:line="276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0335" cy="140335"/>
                <wp:effectExtent l="0" t="0" r="0" b="0"/>
                <wp:docPr id="4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40335" cy="140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11.05pt;height:11.0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Liberation Serif" w:hAnsi="Liberation Serif" w:cs="Liberation Serif"/>
          <w:sz w:val="20"/>
          <w:szCs w:val="20"/>
        </w:rPr>
        <w:t xml:space="preserve">Горячего водоснабжения                     </w:t>
      </w:r>
      <w:r>
        <w:rPr>
          <w:rFonts w:ascii="Liberation Serif" w:hAnsi="Liberation Serif" w:cs="Liberation Serif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0335" cy="140335"/>
                <wp:effectExtent l="0" t="0" r="0" b="0"/>
                <wp:docPr id="5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40335" cy="140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11.05pt;height:11.0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Liberation Serif" w:hAnsi="Liberation Serif" w:cs="Liberation Serif"/>
          <w:sz w:val="20"/>
          <w:szCs w:val="20"/>
        </w:rPr>
        <w:t xml:space="preserve"> Холодного водоснабжения                  </w:t>
      </w:r>
      <w:r>
        <w:rPr>
          <w:rFonts w:ascii="Liberation Serif" w:hAnsi="Liberation Serif" w:cs="Liberation Serif"/>
          <w:sz w:val="20"/>
          <w:szCs w:val="20"/>
        </w:rPr>
      </w:r>
    </w:p>
    <w:p>
      <w:pPr>
        <w:jc w:val="both"/>
        <w:spacing w:after="0" w:line="276" w:lineRule="auto"/>
        <w:rPr>
          <w:rFonts w:ascii="Liberation Serif" w:hAnsi="Liberation Serif" w:cs="Liberation Serif"/>
          <w:sz w:val="16"/>
          <w:szCs w:val="20"/>
        </w:rPr>
      </w:pPr>
      <w:r>
        <w:rPr>
          <w:rFonts w:ascii="Liberation Serif" w:hAnsi="Liberation Serif" w:cs="Liberation Serif"/>
          <w:sz w:val="16"/>
          <w:szCs w:val="20"/>
        </w:rPr>
      </w:r>
      <w:r>
        <w:rPr>
          <w:rFonts w:ascii="Liberation Serif" w:hAnsi="Liberation Serif" w:cs="Liberation Serif"/>
          <w:sz w:val="16"/>
          <w:szCs w:val="20"/>
        </w:rPr>
      </w:r>
    </w:p>
    <w:p>
      <w:pPr>
        <w:jc w:val="both"/>
        <w:spacing w:after="0" w:line="276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Жилом помещении, расположенном по адресу: _______________________________________________  </w:t>
      </w:r>
      <w:r>
        <w:rPr>
          <w:rFonts w:ascii="Liberation Serif" w:hAnsi="Liberation Serif" w:cs="Liberation Serif"/>
          <w:sz w:val="20"/>
          <w:szCs w:val="20"/>
        </w:rPr>
      </w:r>
    </w:p>
    <w:p>
      <w:pPr>
        <w:contextualSpacing/>
        <w:ind w:right="-142"/>
        <w:jc w:val="both"/>
        <w:spacing w:after="0" w:line="276" w:lineRule="auto"/>
        <w:rPr>
          <w:rFonts w:ascii="Liberation Serif" w:hAnsi="Liberation Serif" w:cs="Liberation Serif"/>
          <w:sz w:val="16"/>
          <w:szCs w:val="20"/>
        </w:rPr>
        <w:outlineLvl w:val="2"/>
      </w:pPr>
      <w:r>
        <w:rPr>
          <w:rFonts w:ascii="Liberation Serif" w:hAnsi="Liberation Serif" w:cs="Liberation Serif"/>
          <w:sz w:val="16"/>
          <w:szCs w:val="20"/>
        </w:rPr>
      </w:r>
      <w:r>
        <w:rPr>
          <w:rFonts w:ascii="Liberation Serif" w:hAnsi="Liberation Serif" w:cs="Liberation Serif"/>
          <w:sz w:val="16"/>
          <w:szCs w:val="20"/>
        </w:rPr>
      </w:r>
    </w:p>
    <w:p>
      <w:pPr>
        <w:pStyle w:val="904"/>
        <w:numPr>
          <w:ilvl w:val="0"/>
          <w:numId w:val="26"/>
        </w:numPr>
        <w:ind w:left="284" w:right="-142" w:hanging="426"/>
        <w:jc w:val="both"/>
        <w:spacing w:after="0" w:line="276" w:lineRule="auto"/>
        <w:rPr>
          <w:rFonts w:ascii="Liberation Serif" w:hAnsi="Liberation Serif" w:cs="Liberation Serif"/>
        </w:rPr>
        <w:outlineLvl w:val="2"/>
      </w:pPr>
      <w:r>
        <w:rPr>
          <w:rFonts w:ascii="Liberation Serif" w:hAnsi="Liberation Serif" w:cs="Liberation Serif"/>
        </w:rPr>
        <w:t xml:space="preserve">Внести изменения в начальные показания по индивидуальному прибору(ам) учета (ИПУ) на момент перехода на прямой договор в связи с некорректными данными, переданными УО: </w:t>
      </w:r>
      <w:r>
        <w:rPr>
          <w:rFonts w:ascii="Liberation Serif" w:hAnsi="Liberation Serif" w:cs="Liberation Serif"/>
        </w:rPr>
      </w:r>
    </w:p>
    <w:p>
      <w:pPr>
        <w:pStyle w:val="904"/>
        <w:numPr>
          <w:ilvl w:val="0"/>
          <w:numId w:val="26"/>
        </w:numPr>
        <w:ind w:left="284" w:right="-142" w:hanging="426"/>
        <w:jc w:val="both"/>
        <w:spacing w:after="0" w:line="276" w:lineRule="auto"/>
        <w:rPr>
          <w:rFonts w:ascii="Liberation Serif" w:hAnsi="Liberation Serif" w:cs="Liberation Serif"/>
        </w:rPr>
        <w:outlineLvl w:val="2"/>
      </w:pPr>
      <w:r>
        <w:rPr>
          <w:rFonts w:ascii="Liberation Serif" w:hAnsi="Liberation Serif" w:cs="Liberation Serif"/>
        </w:rPr>
        <w:t xml:space="preserve">Внести изменения в текущие показания ИПУ в связи с ошибочно переданными мной данными</w:t>
      </w:r>
      <w:r>
        <w:rPr>
          <w:rFonts w:ascii="Liberation Serif" w:hAnsi="Liberation Serif" w:cs="Liberation Serif"/>
        </w:rPr>
      </w:r>
    </w:p>
    <w:p>
      <w:pPr>
        <w:pStyle w:val="904"/>
        <w:numPr>
          <w:ilvl w:val="0"/>
          <w:numId w:val="26"/>
        </w:numPr>
        <w:ind w:left="284" w:right="-142" w:hanging="426"/>
        <w:jc w:val="both"/>
        <w:spacing w:after="0" w:line="276" w:lineRule="auto"/>
        <w:rPr>
          <w:rFonts w:ascii="Liberation Serif" w:hAnsi="Liberation Serif" w:cs="Liberation Serif"/>
        </w:rPr>
        <w:outlineLvl w:val="2"/>
      </w:pPr>
      <w:r>
        <w:rPr>
          <w:rFonts w:ascii="Liberation Serif" w:hAnsi="Liberation Serif" w:cs="Liberation Serif"/>
        </w:rPr>
        <w:t xml:space="preserve">произвести замену ИПУ</w:t>
      </w:r>
      <w:r>
        <w:rPr>
          <w:rFonts w:ascii="Liberation Serif" w:hAnsi="Liberation Serif" w:cs="Liberation Serif"/>
        </w:rPr>
      </w:r>
    </w:p>
    <w:p>
      <w:pPr>
        <w:pStyle w:val="904"/>
        <w:numPr>
          <w:ilvl w:val="0"/>
          <w:numId w:val="26"/>
        </w:numPr>
        <w:ind w:left="284" w:right="-142" w:hanging="426"/>
        <w:jc w:val="both"/>
        <w:spacing w:after="0" w:line="276" w:lineRule="auto"/>
        <w:rPr>
          <w:rFonts w:ascii="Liberation Serif" w:hAnsi="Liberation Serif" w:cs="Liberation Serif"/>
        </w:rPr>
        <w:outlineLvl w:val="2"/>
      </w:pPr>
      <w:r>
        <w:rPr>
          <w:rFonts w:ascii="Liberation Serif" w:hAnsi="Liberation Serif" w:cs="Liberation Serif"/>
        </w:rPr>
        <w:t xml:space="preserve">Ввести в эксплуатацию ИПУ (опломбировка)</w:t>
      </w:r>
      <w:r>
        <w:rPr>
          <w:rFonts w:ascii="Liberation Serif" w:hAnsi="Liberation Serif" w:cs="Liberation Serif"/>
        </w:rPr>
      </w:r>
    </w:p>
    <w:p>
      <w:pPr>
        <w:contextualSpacing/>
        <w:ind w:right="-142"/>
        <w:jc w:val="both"/>
        <w:spacing w:after="0" w:line="276" w:lineRule="auto"/>
        <w:rPr>
          <w:rFonts w:ascii="Liberation Serif" w:hAnsi="Liberation Serif" w:cs="Liberation Serif"/>
          <w:sz w:val="18"/>
          <w:szCs w:val="24"/>
        </w:rPr>
        <w:outlineLvl w:val="2"/>
      </w:pPr>
      <w:r>
        <w:rPr>
          <w:rFonts w:ascii="Liberation Serif" w:hAnsi="Liberation Serif" w:cs="Liberation Serif"/>
          <w:sz w:val="18"/>
          <w:szCs w:val="24"/>
        </w:rPr>
      </w:r>
      <w:r>
        <w:rPr>
          <w:rFonts w:ascii="Liberation Serif" w:hAnsi="Liberation Serif" w:cs="Liberation Serif"/>
          <w:sz w:val="18"/>
          <w:szCs w:val="24"/>
        </w:rPr>
      </w:r>
    </w:p>
    <w:tbl>
      <w:tblPr>
        <w:tblW w:w="1020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321"/>
        <w:gridCol w:w="2491"/>
        <w:gridCol w:w="1938"/>
        <w:gridCol w:w="2459"/>
      </w:tblGrid>
      <w:tr>
        <w:tblPrEx/>
        <w:trPr>
          <w:trHeight w:val="287"/>
        </w:trPr>
        <w:tc>
          <w:tcPr>
            <w:tcW w:w="3321" w:type="dxa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Liberation Serif" w:hAnsi="Liberation Serif" w:cs="Liberation Serif"/>
                <w:b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</w:rPr>
              <w:t xml:space="preserve">Вид коммунальной услуги</w:t>
            </w:r>
            <w:r>
              <w:rPr>
                <w:rFonts w:ascii="Liberation Serif" w:hAnsi="Liberation Serif" w:cs="Liberation Serif"/>
                <w:b/>
                <w:sz w:val="18"/>
                <w:szCs w:val="18"/>
              </w:rPr>
            </w:r>
          </w:p>
        </w:tc>
        <w:tc>
          <w:tcPr>
            <w:tcW w:w="2491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b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</w:rPr>
              <w:t xml:space="preserve">№ Индивидуального прибора учета</w:t>
            </w:r>
            <w:r>
              <w:rPr>
                <w:rFonts w:ascii="Liberation Serif" w:hAnsi="Liberation Serif" w:cs="Liberation Serif"/>
                <w:b/>
                <w:sz w:val="18"/>
                <w:szCs w:val="1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Liberation Serif" w:hAnsi="Liberation Serif" w:cs="Liberation Serif"/>
                <w:b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</w:rPr>
              <w:t xml:space="preserve">Показания прибора учета</w:t>
            </w:r>
            <w:r>
              <w:rPr>
                <w:rFonts w:ascii="Liberation Serif" w:hAnsi="Liberation Serif" w:cs="Liberation Serif"/>
                <w:b/>
                <w:sz w:val="18"/>
                <w:szCs w:val="18"/>
              </w:rPr>
            </w:r>
          </w:p>
        </w:tc>
        <w:tc>
          <w:tcPr>
            <w:tcW w:w="2459" w:type="dxa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Liberation Serif" w:hAnsi="Liberation Serif" w:cs="Liberation Serif"/>
                <w:b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</w:rPr>
              <w:t xml:space="preserve">Дата следующей поверки</w:t>
            </w:r>
            <w:r>
              <w:rPr>
                <w:rFonts w:ascii="Liberation Serif" w:hAnsi="Liberation Serif" w:cs="Liberation Serif"/>
                <w:b/>
                <w:sz w:val="18"/>
                <w:szCs w:val="18"/>
              </w:rPr>
            </w:r>
          </w:p>
        </w:tc>
      </w:tr>
      <w:tr>
        <w:tblPrEx/>
        <w:trPr>
          <w:trHeight w:val="287"/>
        </w:trPr>
        <w:tc>
          <w:tcPr>
            <w:tcW w:w="3321" w:type="dxa"/>
            <w:vMerge w:val="restart"/>
            <w:textDirection w:val="lrTb"/>
            <w:noWrap w:val="false"/>
          </w:tcPr>
          <w:p>
            <w:pPr>
              <w:ind w:left="175" w:firstLine="0"/>
              <w:spacing w:after="0" w:line="240" w:lineRule="auto"/>
              <w:rPr>
                <w:rFonts w:ascii="Liberation Serif" w:hAnsi="Liberation Serif" w:cs="Liberation Serif"/>
                <w:color w:val="000000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18"/>
                <w:szCs w:val="18"/>
              </w:rPr>
              <w:t xml:space="preserve">Горячего водоснабжения (ГВС)</w:t>
            </w:r>
            <w:r>
              <w:rPr>
                <w:rFonts w:ascii="Liberation Serif" w:hAnsi="Liberation Serif" w:cs="Liberation Serif"/>
                <w:color w:val="000000"/>
                <w:sz w:val="18"/>
                <w:szCs w:val="18"/>
              </w:rPr>
            </w:r>
          </w:p>
        </w:tc>
        <w:tc>
          <w:tcPr>
            <w:tcW w:w="2491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1.№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1)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W w:w="2459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1)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287"/>
        </w:trPr>
        <w:tc>
          <w:tcPr>
            <w:tcW w:w="3321" w:type="dxa"/>
            <w:vMerge w:val="continue"/>
            <w:textDirection w:val="lrTb"/>
            <w:noWrap w:val="false"/>
          </w:tcPr>
          <w:p>
            <w:pPr>
              <w:pStyle w:val="904"/>
              <w:ind w:left="175"/>
              <w:spacing w:after="0" w:line="240" w:lineRule="auto"/>
              <w:rPr>
                <w:rFonts w:ascii="Liberation Serif" w:hAnsi="Liberation Serif" w:cs="Liberation Serif"/>
                <w:color w:val="000000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color w:val="000000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color w:val="000000"/>
                <w:sz w:val="20"/>
                <w:szCs w:val="20"/>
              </w:rPr>
            </w:r>
          </w:p>
        </w:tc>
        <w:tc>
          <w:tcPr>
            <w:tcW w:w="2491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2.№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2)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W w:w="2459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2)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287"/>
        </w:trPr>
        <w:tc>
          <w:tcPr>
            <w:tcW w:w="3321" w:type="dxa"/>
            <w:vMerge w:val="restart"/>
            <w:textDirection w:val="lrTb"/>
            <w:noWrap w:val="false"/>
          </w:tcPr>
          <w:p>
            <w:pPr>
              <w:ind w:left="175" w:firstLine="0"/>
              <w:spacing w:after="0" w:line="240" w:lineRule="auto"/>
              <w:rPr>
                <w:rFonts w:ascii="Liberation Serif" w:hAnsi="Liberation Serif" w:cs="Liberation Serif"/>
                <w:color w:val="000000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18"/>
                <w:szCs w:val="18"/>
              </w:rPr>
              <w:t xml:space="preserve">Холодного водоснабжения (ХВС)</w:t>
            </w:r>
            <w:r>
              <w:rPr>
                <w:rFonts w:ascii="Liberation Serif" w:hAnsi="Liberation Serif" w:cs="Liberation Serif"/>
                <w:color w:val="000000"/>
                <w:sz w:val="18"/>
                <w:szCs w:val="18"/>
              </w:rPr>
            </w:r>
          </w:p>
        </w:tc>
        <w:tc>
          <w:tcPr>
            <w:tcW w:w="2491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1.№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1)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W w:w="2459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1)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287"/>
        </w:trPr>
        <w:tc>
          <w:tcPr>
            <w:tcW w:w="3321" w:type="dxa"/>
            <w:vMerge w:val="continue"/>
            <w:textDirection w:val="lrTb"/>
            <w:noWrap w:val="false"/>
          </w:tcPr>
          <w:p>
            <w:pPr>
              <w:pStyle w:val="904"/>
              <w:ind w:left="175"/>
              <w:spacing w:after="0" w:line="240" w:lineRule="auto"/>
              <w:rPr>
                <w:rFonts w:ascii="Liberation Serif" w:hAnsi="Liberation Serif" w:cs="Liberation Serif"/>
                <w:color w:val="000000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color w:val="000000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color w:val="000000"/>
                <w:sz w:val="20"/>
                <w:szCs w:val="20"/>
              </w:rPr>
            </w:r>
          </w:p>
        </w:tc>
        <w:tc>
          <w:tcPr>
            <w:tcW w:w="2491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2.№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2)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W w:w="2459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2)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287"/>
        </w:trPr>
        <w:tc>
          <w:tcPr>
            <w:tcBorders>
              <w:bottom w:val="single" w:color="auto" w:sz="4" w:space="0"/>
            </w:tcBorders>
            <w:tcW w:w="3321" w:type="dxa"/>
            <w:textDirection w:val="lrTb"/>
            <w:noWrap w:val="false"/>
          </w:tcPr>
          <w:p>
            <w:pPr>
              <w:ind w:left="175" w:firstLine="0"/>
              <w:spacing w:after="0" w:line="240" w:lineRule="auto"/>
              <w:rPr>
                <w:rFonts w:ascii="Liberation Serif" w:hAnsi="Liberation Serif" w:cs="Liberation Serif"/>
                <w:color w:val="000000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18"/>
                <w:szCs w:val="18"/>
              </w:rPr>
              <w:t xml:space="preserve">Электроснабжение      </w:t>
            </w:r>
            <w:r>
              <w:rPr>
                <w:rFonts w:ascii="Liberation Serif" w:hAnsi="Liberation Serif" w:cs="Liberation Serif"/>
                <w:color w:val="000000"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2491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№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1938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2459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287"/>
        </w:trPr>
        <w:tc>
          <w:tcPr>
            <w:tcBorders>
              <w:bottom w:val="single" w:color="auto" w:sz="4" w:space="0"/>
            </w:tcBorders>
            <w:tcW w:w="3321" w:type="dxa"/>
            <w:textDirection w:val="lrTb"/>
            <w:noWrap w:val="false"/>
          </w:tcPr>
          <w:p>
            <w:pPr>
              <w:ind w:left="175" w:firstLine="0"/>
              <w:spacing w:after="0" w:line="240" w:lineRule="auto"/>
              <w:rPr>
                <w:rFonts w:ascii="Liberation Serif" w:hAnsi="Liberation Serif" w:cs="Liberation Serif"/>
                <w:color w:val="000000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18"/>
                <w:szCs w:val="18"/>
              </w:rPr>
              <w:t xml:space="preserve">Теплоснабжение</w:t>
            </w:r>
            <w:r>
              <w:rPr>
                <w:rFonts w:ascii="Liberation Serif" w:hAnsi="Liberation Serif" w:cs="Liberation Serif"/>
                <w:color w:val="000000"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2491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№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1938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2459" w:type="dxa"/>
            <w:textDirection w:val="lrTb"/>
            <w:noWrap w:val="false"/>
          </w:tcPr>
          <w:p>
            <w:pPr>
              <w:jc w:val="both"/>
              <w:spacing w:after="0" w:line="276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</w:tbl>
    <w:p>
      <w:pPr>
        <w:contextualSpacing/>
        <w:ind w:right="-142"/>
        <w:jc w:val="both"/>
        <w:spacing w:after="0" w:line="276" w:lineRule="auto"/>
        <w:rPr>
          <w:rFonts w:ascii="Liberation Serif" w:hAnsi="Liberation Serif" w:cs="Liberation Serif"/>
          <w:sz w:val="18"/>
          <w:szCs w:val="18"/>
        </w:rPr>
        <w:outlineLvl w:val="2"/>
      </w:pPr>
      <w:r>
        <w:rPr>
          <w:rFonts w:ascii="Liberation Serif" w:hAnsi="Liberation Serif" w:eastAsia="Liberation Serif" w:cs="Liberation Serif"/>
          <w:sz w:val="18"/>
          <w:szCs w:val="18"/>
        </w:rPr>
        <w:t xml:space="preserve">                 </w:t>
      </w:r>
      <w:r>
        <w:rPr>
          <w:rFonts w:ascii="Liberation Serif" w:hAnsi="Liberation Serif" w:cs="Liberation Serif"/>
          <w:sz w:val="18"/>
          <w:szCs w:val="18"/>
        </w:rPr>
      </w:r>
    </w:p>
    <w:p>
      <w:pPr>
        <w:contextualSpacing/>
        <w:ind w:left="-142" w:firstLine="142"/>
        <w:spacing w:after="0" w:line="240" w:lineRule="auto"/>
        <w:rPr>
          <w:rFonts w:ascii="Liberation Serif" w:hAnsi="Liberation Serif" w:cs="Liberation Serif"/>
          <w:i/>
          <w:sz w:val="18"/>
          <w:szCs w:val="18"/>
        </w:rPr>
        <w:outlineLvl w:val="2"/>
      </w:pPr>
      <w:r>
        <w:rPr>
          <w:rFonts w:ascii="Liberation Serif" w:hAnsi="Liberation Serif" w:eastAsia="Liberation Serif" w:cs="Liberation Serif"/>
          <w:i/>
          <w:sz w:val="18"/>
          <w:szCs w:val="18"/>
        </w:rPr>
        <w:t xml:space="preserve">К настоящему заявлению прилагаю следующие документы:                                               Отметка о наличии</w:t>
      </w:r>
      <w:r>
        <w:rPr>
          <w:rFonts w:ascii="Liberation Serif" w:hAnsi="Liberation Serif" w:cs="Liberation Serif"/>
          <w:i/>
          <w:sz w:val="18"/>
          <w:szCs w:val="18"/>
        </w:rPr>
      </w:r>
    </w:p>
    <w:p>
      <w:pPr>
        <w:contextualSpacing/>
        <w:ind w:left="426" w:firstLine="6378"/>
        <w:spacing w:after="0" w:line="240" w:lineRule="auto"/>
        <w:rPr>
          <w:rFonts w:ascii="Liberation Serif" w:hAnsi="Liberation Serif" w:cs="Liberation Serif"/>
          <w:sz w:val="18"/>
          <w:szCs w:val="18"/>
        </w:rPr>
        <w:outlineLvl w:val="2"/>
      </w:pPr>
      <w:r>
        <w:rPr>
          <w:rFonts w:ascii="Liberation Serif" w:hAnsi="Liberation Serif" w:eastAsia="Liberation Serif" w:cs="Liberation Serif"/>
          <w:sz w:val="18"/>
          <w:szCs w:val="18"/>
        </w:rPr>
      </w:r>
      <w:r>
        <w:rPr>
          <w:rFonts w:ascii="Liberation Serif" w:hAnsi="Liberation Serif" w:cs="Liberation Serif"/>
          <w:sz w:val="18"/>
          <w:szCs w:val="18"/>
        </w:rPr>
      </w:r>
    </w:p>
    <w:tbl>
      <w:tblPr>
        <w:tblStyle w:val="905"/>
        <w:tblW w:w="1020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79"/>
        <w:gridCol w:w="3830"/>
      </w:tblGrid>
      <w:tr>
        <w:tblPrEx/>
        <w:trPr>
          <w:trHeight w:val="205"/>
        </w:trPr>
        <w:tc>
          <w:tcPr>
            <w:tcW w:w="6379" w:type="dxa"/>
            <w:vMerge w:val="restart"/>
            <w:textDirection w:val="lrTb"/>
            <w:noWrap w:val="false"/>
          </w:tcPr>
          <w:p>
            <w:pPr>
              <w:contextualSpacing/>
              <w:ind w:left="284" w:right="284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  <w:p>
            <w:pPr>
              <w:contextualSpacing/>
              <w:ind w:right="284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</w:rPr>
              <w:t xml:space="preserve">Копии</w:t>
            </w: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 паспорта индивидуальных приборов учета (при наличии) (отметить какого ресурса паспорт ИПУ)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W w:w="3830" w:type="dxa"/>
            <w:textDirection w:val="lrTb"/>
            <w:noWrap w:val="false"/>
          </w:tcPr>
          <w:p>
            <w:pPr>
              <w:numPr>
                <w:ilvl w:val="0"/>
                <w:numId w:val="28"/>
              </w:numPr>
              <w:contextualSpacing/>
              <w:ind w:left="322" w:right="284" w:hanging="322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Горячего водоснабжения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220"/>
        </w:trPr>
        <w:tc>
          <w:tcPr>
            <w:tcW w:w="6379" w:type="dxa"/>
            <w:vMerge w:val="continue"/>
            <w:textDirection w:val="lrTb"/>
            <w:noWrap w:val="false"/>
          </w:tcPr>
          <w:p>
            <w:pPr>
              <w:contextualSpacing/>
              <w:ind w:left="284" w:right="284"/>
              <w:rPr>
                <w:rFonts w:ascii="Liberation Serif" w:hAnsi="Liberation Serif" w:cs="Liberation Serif"/>
                <w:sz w:val="16"/>
                <w:szCs w:val="16"/>
              </w:rPr>
              <w:outlineLvl w:val="2"/>
            </w:pPr>
            <w:r>
              <w:rPr>
                <w:rFonts w:ascii="Liberation Serif" w:hAnsi="Liberation Serif" w:cs="Liberation Serif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sz w:val="16"/>
                <w:szCs w:val="16"/>
              </w:rPr>
            </w:r>
          </w:p>
        </w:tc>
        <w:tc>
          <w:tcPr>
            <w:tcW w:w="3830" w:type="dxa"/>
            <w:textDirection w:val="lrTb"/>
            <w:noWrap w:val="false"/>
          </w:tcPr>
          <w:p>
            <w:pPr>
              <w:numPr>
                <w:ilvl w:val="0"/>
                <w:numId w:val="28"/>
              </w:numPr>
              <w:contextualSpacing/>
              <w:ind w:left="322" w:right="284" w:hanging="322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Холодного водоснабжения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118"/>
        </w:trPr>
        <w:tc>
          <w:tcPr>
            <w:tcW w:w="6379" w:type="dxa"/>
            <w:vMerge w:val="continue"/>
            <w:textDirection w:val="lrTb"/>
            <w:noWrap w:val="false"/>
          </w:tcPr>
          <w:p>
            <w:pPr>
              <w:contextualSpacing/>
              <w:ind w:left="284" w:right="284"/>
              <w:rPr>
                <w:rFonts w:ascii="Liberation Serif" w:hAnsi="Liberation Serif" w:cs="Liberation Serif"/>
                <w:sz w:val="16"/>
                <w:szCs w:val="16"/>
              </w:rPr>
              <w:outlineLvl w:val="2"/>
            </w:pPr>
            <w:r>
              <w:rPr>
                <w:rFonts w:ascii="Liberation Serif" w:hAnsi="Liberation Serif" w:cs="Liberation Serif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sz w:val="16"/>
                <w:szCs w:val="16"/>
              </w:rPr>
            </w:r>
          </w:p>
        </w:tc>
        <w:tc>
          <w:tcPr>
            <w:tcW w:w="3830" w:type="dxa"/>
            <w:textDirection w:val="lrTb"/>
            <w:noWrap w:val="false"/>
          </w:tcPr>
          <w:p>
            <w:pPr>
              <w:numPr>
                <w:ilvl w:val="0"/>
                <w:numId w:val="28"/>
              </w:numPr>
              <w:contextualSpacing/>
              <w:ind w:left="322" w:right="284" w:hanging="322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Энергоснабжения      </w:t>
            </w:r>
            <w:bookmarkStart w:id="0" w:name="_GoBack"/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</w:r>
            <w:bookmarkEnd w:id="0"/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170"/>
        </w:trPr>
        <w:tc>
          <w:tcPr>
            <w:tcW w:w="6379" w:type="dxa"/>
            <w:vMerge w:val="continue"/>
            <w:textDirection w:val="lrTb"/>
            <w:noWrap w:val="false"/>
          </w:tcPr>
          <w:p>
            <w:pPr>
              <w:contextualSpacing/>
              <w:ind w:left="284" w:right="284"/>
              <w:rPr>
                <w:rFonts w:ascii="Liberation Serif" w:hAnsi="Liberation Serif" w:cs="Liberation Serif"/>
                <w:sz w:val="16"/>
                <w:szCs w:val="16"/>
              </w:rPr>
              <w:outlineLvl w:val="2"/>
            </w:pPr>
            <w:r>
              <w:rPr>
                <w:rFonts w:ascii="Liberation Serif" w:hAnsi="Liberation Serif" w:cs="Liberation Serif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sz w:val="16"/>
                <w:szCs w:val="16"/>
              </w:rPr>
            </w:r>
          </w:p>
        </w:tc>
        <w:tc>
          <w:tcPr>
            <w:tcW w:w="3830" w:type="dxa"/>
            <w:textDirection w:val="lrTb"/>
            <w:noWrap w:val="false"/>
          </w:tcPr>
          <w:p>
            <w:pPr>
              <w:numPr>
                <w:ilvl w:val="0"/>
                <w:numId w:val="28"/>
              </w:numPr>
              <w:contextualSpacing/>
              <w:ind w:left="322" w:right="284" w:hanging="322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Теплоснабжения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</w:tbl>
    <w:p>
      <w:pPr>
        <w:contextualSpacing/>
        <w:ind w:right="284"/>
        <w:spacing w:after="0" w:line="240" w:lineRule="auto"/>
        <w:rPr>
          <w:rFonts w:ascii="Liberation Serif" w:hAnsi="Liberation Serif" w:cs="Liberation Serif"/>
          <w:sz w:val="18"/>
          <w:szCs w:val="18"/>
        </w:rPr>
        <w:outlineLvl w:val="2"/>
      </w:pPr>
      <w:r>
        <w:rPr>
          <w:rFonts w:ascii="Liberation Serif" w:hAnsi="Liberation Serif" w:eastAsia="Liberation Serif" w:cs="Liberation Serif"/>
          <w:sz w:val="18"/>
          <w:szCs w:val="18"/>
        </w:rPr>
      </w:r>
      <w:r>
        <w:rPr>
          <w:rFonts w:ascii="Liberation Serif" w:hAnsi="Liberation Serif" w:cs="Liberation Serif"/>
          <w:sz w:val="18"/>
          <w:szCs w:val="18"/>
        </w:rPr>
      </w:r>
    </w:p>
    <w:tbl>
      <w:tblPr>
        <w:tblStyle w:val="905"/>
        <w:tblW w:w="1020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79"/>
        <w:gridCol w:w="3830"/>
      </w:tblGrid>
      <w:tr>
        <w:tblPrEx/>
        <w:trPr>
          <w:trHeight w:val="205"/>
        </w:trPr>
        <w:tc>
          <w:tcPr>
            <w:tcW w:w="6379" w:type="dxa"/>
            <w:vMerge w:val="restart"/>
            <w:textDirection w:val="lrTb"/>
            <w:noWrap w:val="false"/>
          </w:tcPr>
          <w:p>
            <w:pPr>
              <w:contextualSpacing/>
              <w:ind w:right="426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Акт первичного (повторного) ввода в эксплуатацию ИПУ или акт о снятии показаний ИПУ (при наличии) (отметить нужный ресурс )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W w:w="3830" w:type="dxa"/>
            <w:textDirection w:val="lrTb"/>
            <w:noWrap w:val="false"/>
          </w:tcPr>
          <w:p>
            <w:pPr>
              <w:numPr>
                <w:ilvl w:val="0"/>
                <w:numId w:val="29"/>
              </w:numPr>
              <w:contextualSpacing/>
              <w:ind w:left="322" w:right="426" w:hanging="322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Горячего водоснабжения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220"/>
        </w:trPr>
        <w:tc>
          <w:tcPr>
            <w:tcW w:w="6379" w:type="dxa"/>
            <w:vMerge w:val="continue"/>
            <w:textDirection w:val="lrTb"/>
            <w:noWrap w:val="false"/>
          </w:tcPr>
          <w:p>
            <w:pPr>
              <w:contextualSpacing/>
              <w:ind w:right="426"/>
              <w:rPr>
                <w:rFonts w:ascii="Liberation Serif" w:hAnsi="Liberation Serif" w:cs="Liberation Serif"/>
                <w:sz w:val="16"/>
                <w:szCs w:val="16"/>
              </w:rPr>
              <w:outlineLvl w:val="2"/>
            </w:pPr>
            <w:r>
              <w:rPr>
                <w:rFonts w:ascii="Liberation Serif" w:hAnsi="Liberation Serif" w:cs="Liberation Serif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sz w:val="16"/>
                <w:szCs w:val="16"/>
              </w:rPr>
            </w:r>
          </w:p>
        </w:tc>
        <w:tc>
          <w:tcPr>
            <w:tcW w:w="3830" w:type="dxa"/>
            <w:textDirection w:val="lrTb"/>
            <w:noWrap w:val="false"/>
          </w:tcPr>
          <w:p>
            <w:pPr>
              <w:numPr>
                <w:ilvl w:val="0"/>
                <w:numId w:val="29"/>
              </w:numPr>
              <w:contextualSpacing/>
              <w:ind w:left="322" w:right="426" w:hanging="322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Холодного водоснабжения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118"/>
        </w:trPr>
        <w:tc>
          <w:tcPr>
            <w:tcW w:w="6379" w:type="dxa"/>
            <w:vMerge w:val="continue"/>
            <w:textDirection w:val="lrTb"/>
            <w:noWrap w:val="false"/>
          </w:tcPr>
          <w:p>
            <w:pPr>
              <w:contextualSpacing/>
              <w:ind w:right="426"/>
              <w:rPr>
                <w:rFonts w:ascii="Liberation Serif" w:hAnsi="Liberation Serif" w:cs="Liberation Serif"/>
                <w:sz w:val="16"/>
                <w:szCs w:val="16"/>
              </w:rPr>
              <w:outlineLvl w:val="2"/>
            </w:pPr>
            <w:r>
              <w:rPr>
                <w:rFonts w:ascii="Liberation Serif" w:hAnsi="Liberation Serif" w:cs="Liberation Serif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sz w:val="16"/>
                <w:szCs w:val="16"/>
              </w:rPr>
            </w:r>
          </w:p>
        </w:tc>
        <w:tc>
          <w:tcPr>
            <w:tcW w:w="3830" w:type="dxa"/>
            <w:textDirection w:val="lrTb"/>
            <w:noWrap w:val="false"/>
          </w:tcPr>
          <w:p>
            <w:pPr>
              <w:numPr>
                <w:ilvl w:val="0"/>
                <w:numId w:val="29"/>
              </w:numPr>
              <w:contextualSpacing/>
              <w:ind w:left="322" w:right="426" w:hanging="322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Энергоснабжения    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114"/>
        </w:trPr>
        <w:tc>
          <w:tcPr>
            <w:tcW w:w="6379" w:type="dxa"/>
            <w:vMerge w:val="continue"/>
            <w:textDirection w:val="lrTb"/>
            <w:noWrap w:val="false"/>
          </w:tcPr>
          <w:p>
            <w:pPr>
              <w:contextualSpacing/>
              <w:ind w:right="426"/>
              <w:rPr>
                <w:rFonts w:ascii="Liberation Serif" w:hAnsi="Liberation Serif" w:cs="Liberation Serif"/>
                <w:sz w:val="16"/>
                <w:szCs w:val="16"/>
              </w:rPr>
              <w:outlineLvl w:val="2"/>
            </w:pPr>
            <w:r>
              <w:rPr>
                <w:rFonts w:ascii="Liberation Serif" w:hAnsi="Liberation Serif" w:cs="Liberation Serif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sz w:val="16"/>
                <w:szCs w:val="16"/>
              </w:rPr>
            </w:r>
          </w:p>
        </w:tc>
        <w:tc>
          <w:tcPr>
            <w:tcW w:w="3830" w:type="dxa"/>
            <w:textDirection w:val="lrTb"/>
            <w:noWrap w:val="false"/>
          </w:tcPr>
          <w:p>
            <w:pPr>
              <w:numPr>
                <w:ilvl w:val="0"/>
                <w:numId w:val="29"/>
              </w:numPr>
              <w:contextualSpacing/>
              <w:ind w:left="322" w:right="426" w:hanging="322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Теплоснабжения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</w:tbl>
    <w:p>
      <w:pPr>
        <w:contextualSpacing/>
        <w:ind w:right="426"/>
        <w:spacing w:after="0" w:line="240" w:lineRule="auto"/>
        <w:rPr>
          <w:rFonts w:ascii="Liberation Serif" w:hAnsi="Liberation Serif" w:cs="Liberation Serif"/>
          <w:sz w:val="18"/>
          <w:szCs w:val="18"/>
        </w:rPr>
        <w:outlineLvl w:val="2"/>
      </w:pPr>
      <w:r>
        <w:rPr>
          <w:rFonts w:ascii="Liberation Serif" w:hAnsi="Liberation Serif" w:eastAsia="Liberation Serif" w:cs="Liberation Serif"/>
          <w:sz w:val="18"/>
          <w:szCs w:val="18"/>
        </w:rPr>
      </w:r>
      <w:r>
        <w:rPr>
          <w:rFonts w:ascii="Liberation Serif" w:hAnsi="Liberation Serif" w:cs="Liberation Serif"/>
          <w:sz w:val="18"/>
          <w:szCs w:val="18"/>
        </w:rPr>
      </w:r>
    </w:p>
    <w:tbl>
      <w:tblPr>
        <w:tblStyle w:val="905"/>
        <w:tblW w:w="1020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248"/>
        <w:gridCol w:w="4961"/>
      </w:tblGrid>
      <w:tr>
        <w:tblPrEx/>
        <w:trPr>
          <w:trHeight w:val="205"/>
        </w:trPr>
        <w:tc>
          <w:tcPr>
            <w:tcW w:w="5248" w:type="dxa"/>
            <w:vMerge w:val="restart"/>
            <w:textDirection w:val="lrTb"/>
            <w:noWrap w:val="false"/>
          </w:tcPr>
          <w:p>
            <w:pPr>
              <w:contextualSpacing/>
              <w:ind w:right="426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  <w:p>
            <w:pPr>
              <w:contextualSpacing/>
              <w:ind w:right="426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</w:rPr>
              <w:t xml:space="preserve">Копии</w:t>
            </w: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 документов, подтверждающих право пользования жилым (иным) помещением ОБЯЗАТЕЛЬНО К ПРЕДЪЯВЛЕНИЮ!</w:t>
            </w: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 (</w:t>
            </w: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отметить нужный документ)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pStyle w:val="904"/>
              <w:numPr>
                <w:ilvl w:val="0"/>
                <w:numId w:val="30"/>
              </w:numPr>
              <w:ind w:left="0" w:right="37" w:hanging="44"/>
              <w:jc w:val="both"/>
              <w:rPr>
                <w:rFonts w:ascii="Liberation Serif" w:hAnsi="Liberation Serif" w:cs="Liberation Serif"/>
                <w:b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Свидетельство о государственной регистрации права собственности/ выписка из ЕГРН/ выписка из ЕГРП</w:t>
            </w:r>
            <w:r>
              <w:rPr>
                <w:rFonts w:ascii="Liberation Serif" w:hAnsi="Liberation Serif" w:cs="Liberation Serif"/>
                <w:b/>
                <w:sz w:val="18"/>
                <w:szCs w:val="18"/>
              </w:rPr>
            </w:r>
          </w:p>
        </w:tc>
      </w:tr>
      <w:tr>
        <w:tblPrEx/>
        <w:trPr>
          <w:trHeight w:val="220"/>
        </w:trPr>
        <w:tc>
          <w:tcPr>
            <w:tcW w:w="5248" w:type="dxa"/>
            <w:vMerge w:val="continue"/>
            <w:textDirection w:val="lrTb"/>
            <w:noWrap w:val="false"/>
          </w:tcPr>
          <w:p>
            <w:pPr>
              <w:contextualSpacing/>
              <w:ind w:right="426"/>
              <w:rPr>
                <w:rFonts w:ascii="Liberation Serif" w:hAnsi="Liberation Serif" w:cs="Liberation Serif"/>
                <w:sz w:val="16"/>
                <w:szCs w:val="16"/>
              </w:rPr>
              <w:outlineLvl w:val="2"/>
            </w:pPr>
            <w:r>
              <w:rPr>
                <w:rFonts w:ascii="Liberation Serif" w:hAnsi="Liberation Serif" w:cs="Liberation Serif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sz w:val="16"/>
                <w:szCs w:val="16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pStyle w:val="904"/>
              <w:numPr>
                <w:ilvl w:val="0"/>
                <w:numId w:val="30"/>
              </w:numPr>
              <w:ind w:left="446" w:right="426" w:hanging="490"/>
              <w:jc w:val="both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договор купли-продажи (обмена)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118"/>
        </w:trPr>
        <w:tc>
          <w:tcPr>
            <w:tcW w:w="5248" w:type="dxa"/>
            <w:vMerge w:val="continue"/>
            <w:textDirection w:val="lrTb"/>
            <w:noWrap w:val="false"/>
          </w:tcPr>
          <w:p>
            <w:pPr>
              <w:contextualSpacing/>
              <w:ind w:right="426"/>
              <w:rPr>
                <w:rFonts w:ascii="Liberation Serif" w:hAnsi="Liberation Serif" w:cs="Liberation Serif"/>
                <w:sz w:val="16"/>
                <w:szCs w:val="16"/>
              </w:rPr>
              <w:outlineLvl w:val="2"/>
            </w:pPr>
            <w:r>
              <w:rPr>
                <w:rFonts w:ascii="Liberation Serif" w:hAnsi="Liberation Serif" w:cs="Liberation Serif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sz w:val="16"/>
                <w:szCs w:val="16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pStyle w:val="904"/>
              <w:numPr>
                <w:ilvl w:val="0"/>
                <w:numId w:val="30"/>
              </w:numPr>
              <w:ind w:left="446" w:right="426" w:hanging="490"/>
              <w:jc w:val="both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договор найма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174"/>
        </w:trPr>
        <w:tc>
          <w:tcPr>
            <w:tcW w:w="5248" w:type="dxa"/>
            <w:vMerge w:val="continue"/>
            <w:textDirection w:val="lrTb"/>
            <w:noWrap w:val="false"/>
          </w:tcPr>
          <w:p>
            <w:pPr>
              <w:contextualSpacing/>
              <w:ind w:right="426"/>
              <w:rPr>
                <w:rFonts w:ascii="Liberation Serif" w:hAnsi="Liberation Serif" w:cs="Liberation Serif"/>
                <w:sz w:val="16"/>
                <w:szCs w:val="16"/>
              </w:rPr>
              <w:outlineLvl w:val="2"/>
            </w:pPr>
            <w:r>
              <w:rPr>
                <w:rFonts w:ascii="Liberation Serif" w:hAnsi="Liberation Serif" w:cs="Liberation Serif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sz w:val="16"/>
                <w:szCs w:val="16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pStyle w:val="904"/>
              <w:numPr>
                <w:ilvl w:val="0"/>
                <w:numId w:val="30"/>
              </w:numPr>
              <w:ind w:left="446" w:right="426" w:hanging="490"/>
              <w:jc w:val="both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договор аренды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168"/>
        </w:trPr>
        <w:tc>
          <w:tcPr>
            <w:tcW w:w="5248" w:type="dxa"/>
            <w:vMerge w:val="continue"/>
            <w:textDirection w:val="lrTb"/>
            <w:noWrap w:val="false"/>
          </w:tcPr>
          <w:p>
            <w:pPr>
              <w:contextualSpacing/>
              <w:ind w:right="426"/>
              <w:rPr>
                <w:rFonts w:ascii="Liberation Serif" w:hAnsi="Liberation Serif" w:cs="Liberation Serif"/>
                <w:sz w:val="16"/>
                <w:szCs w:val="16"/>
              </w:rPr>
              <w:outlineLvl w:val="2"/>
            </w:pPr>
            <w:r>
              <w:rPr>
                <w:rFonts w:ascii="Liberation Serif" w:hAnsi="Liberation Serif" w:cs="Liberation Serif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sz w:val="16"/>
                <w:szCs w:val="16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pStyle w:val="904"/>
              <w:numPr>
                <w:ilvl w:val="0"/>
                <w:numId w:val="30"/>
              </w:numPr>
              <w:ind w:left="446" w:right="426" w:hanging="490"/>
              <w:jc w:val="both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</w:rPr>
              <w:t xml:space="preserve">прочее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</w:tbl>
    <w:p>
      <w:pPr>
        <w:contextualSpacing/>
        <w:ind w:right="-283"/>
        <w:spacing w:after="0" w:line="240" w:lineRule="auto"/>
        <w:tabs>
          <w:tab w:val="left" w:pos="290" w:leader="none"/>
          <w:tab w:val="right" w:pos="9781" w:leader="none"/>
        </w:tabs>
        <w:rPr>
          <w:rFonts w:ascii="Liberation Serif" w:hAnsi="Liberation Serif" w:cs="Liberation Serif"/>
          <w:sz w:val="16"/>
          <w:szCs w:val="16"/>
        </w:rPr>
        <w:outlineLvl w:val="2"/>
      </w:pPr>
      <w:r>
        <w:rPr>
          <w:rFonts w:ascii="Liberation Serif" w:hAnsi="Liberation Serif" w:cs="Liberation Serif"/>
          <w:sz w:val="16"/>
          <w:szCs w:val="16"/>
        </w:rPr>
        <w:tab/>
        <w:t xml:space="preserve">           </w:t>
      </w:r>
      <w:r>
        <w:rPr>
          <w:rFonts w:ascii="Liberation Serif" w:hAnsi="Liberation Serif" w:cs="Liberation Serif"/>
          <w:sz w:val="16"/>
          <w:szCs w:val="16"/>
        </w:rPr>
      </w:r>
    </w:p>
    <w:tbl>
      <w:tblPr>
        <w:tblStyle w:val="905"/>
        <w:tblW w:w="10204" w:type="dxa"/>
        <w:tblLayout w:type="fixed"/>
        <w:tblLook w:val="04A0" w:firstRow="1" w:lastRow="0" w:firstColumn="1" w:lastColumn="0" w:noHBand="0" w:noVBand="1"/>
      </w:tblPr>
      <w:tblGrid>
        <w:gridCol w:w="6374"/>
        <w:gridCol w:w="3830"/>
      </w:tblGrid>
      <w:tr>
        <w:tblPrEx/>
        <w:trPr/>
        <w:tc>
          <w:tcPr>
            <w:tcW w:w="6374" w:type="dxa"/>
            <w:textDirection w:val="lrTb"/>
            <w:noWrap w:val="false"/>
          </w:tcPr>
          <w:p>
            <w:pPr>
              <w:contextualSpacing/>
              <w:ind w:left="27" w:hanging="27"/>
              <w:jc w:val="both"/>
              <w:rPr>
                <w:rFonts w:ascii="Liberation Serif" w:hAnsi="Liberation Serif" w:cs="Liberation Serif"/>
                <w:i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 xml:space="preserve">Справку об учтенных показаний ИПУ управляющей организацией/ История начислений по ИПУ (информация предоставляется клиенту в УК)</w:t>
            </w:r>
            <w:r>
              <w:rPr>
                <w:rFonts w:ascii="Liberation Serif" w:hAnsi="Liberation Serif" w:cs="Liberation Serif"/>
                <w:i/>
                <w:sz w:val="18"/>
                <w:szCs w:val="18"/>
              </w:rPr>
            </w:r>
          </w:p>
        </w:tc>
        <w:tc>
          <w:tcPr>
            <w:tcW w:w="3830" w:type="dxa"/>
            <w:textDirection w:val="lrTb"/>
            <w:noWrap w:val="false"/>
          </w:tcPr>
          <w:p>
            <w:pPr>
              <w:contextualSpacing/>
              <w:ind w:left="-142" w:firstLine="142"/>
              <w:jc w:val="both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/>
        <w:tc>
          <w:tcPr>
            <w:tcW w:w="6374" w:type="dxa"/>
            <w:textDirection w:val="lrTb"/>
            <w:noWrap w:val="false"/>
          </w:tcPr>
          <w:p>
            <w:pPr>
              <w:contextualSpacing/>
              <w:ind w:left="27" w:hanging="27"/>
              <w:jc w:val="both"/>
              <w:rPr>
                <w:rFonts w:ascii="Liberation Serif" w:hAnsi="Liberation Serif" w:cs="Liberation Serif"/>
                <w:i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 xml:space="preserve">Фото прибора учета при внесении изменений по показаниям (при наличии)</w:t>
            </w:r>
            <w:r>
              <w:rPr>
                <w:rFonts w:ascii="Liberation Serif" w:hAnsi="Liberation Serif" w:cs="Liberation Serif"/>
                <w:i/>
                <w:sz w:val="18"/>
                <w:szCs w:val="18"/>
              </w:rPr>
            </w:r>
          </w:p>
          <w:p>
            <w:pPr>
              <w:contextualSpacing/>
              <w:ind w:left="27" w:hanging="27"/>
              <w:jc w:val="both"/>
              <w:rPr>
                <w:rFonts w:ascii="Liberation Serif" w:hAnsi="Liberation Serif" w:cs="Liberation Serif"/>
                <w:i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cs="Liberation Serif"/>
                <w:i/>
                <w:sz w:val="18"/>
                <w:szCs w:val="18"/>
              </w:rPr>
              <w:t xml:space="preserve">В случае отсутствия фото для подтверждения фактических показаний приборов учета будет осуществлен выход контролеров на объект в целях снятия контрольных показаний</w:t>
            </w:r>
            <w:r>
              <w:rPr>
                <w:rFonts w:ascii="Liberation Serif" w:hAnsi="Liberation Serif" w:cs="Liberation Serif"/>
                <w:i/>
                <w:sz w:val="18"/>
                <w:szCs w:val="18"/>
              </w:rPr>
            </w:r>
          </w:p>
        </w:tc>
        <w:tc>
          <w:tcPr>
            <w:tcW w:w="3830" w:type="dxa"/>
            <w:textDirection w:val="lrTb"/>
            <w:noWrap w:val="false"/>
          </w:tcPr>
          <w:p>
            <w:pPr>
              <w:contextualSpacing/>
              <w:ind w:left="27" w:hanging="27"/>
              <w:jc w:val="both"/>
              <w:rPr>
                <w:rFonts w:ascii="Liberation Serif" w:hAnsi="Liberation Serif" w:cs="Liberation Serif"/>
                <w:sz w:val="18"/>
                <w:szCs w:val="18"/>
              </w:rPr>
              <w:outlineLvl w:val="2"/>
            </w:pPr>
            <w:r>
              <w:rPr>
                <w:rFonts w:ascii="Liberation Serif" w:hAnsi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</w:tbl>
    <w:p>
      <w:pPr>
        <w:jc w:val="both"/>
        <w:spacing w:after="0" w:line="276" w:lineRule="auto"/>
        <w:rPr>
          <w:rFonts w:ascii="Liberation Serif" w:hAnsi="Liberation Serif" w:eastAsia="Times New Roman" w:cs="Liberation Serif"/>
          <w:b/>
          <w:bCs/>
          <w:position w:val="-1"/>
          <w:sz w:val="18"/>
          <w:szCs w:val="18"/>
        </w:rPr>
      </w:pPr>
      <w:r>
        <w:rPr>
          <w:rFonts w:ascii="Liberation Serif" w:hAnsi="Liberation Serif" w:eastAsia="Times New Roman" w:cs="Liberation Serif"/>
          <w:b/>
          <w:bCs/>
          <w:position w:val="-1"/>
          <w:sz w:val="18"/>
          <w:szCs w:val="18"/>
        </w:rPr>
      </w:r>
      <w:r>
        <w:rPr>
          <w:rFonts w:ascii="Liberation Serif" w:hAnsi="Liberation Serif" w:eastAsia="Times New Roman" w:cs="Liberation Serif"/>
          <w:b/>
          <w:bCs/>
          <w:position w:val="-1"/>
          <w:sz w:val="18"/>
          <w:szCs w:val="18"/>
        </w:rPr>
      </w:r>
    </w:p>
    <w:p>
      <w:pPr>
        <w:jc w:val="both"/>
        <w:spacing w:after="0" w:line="276" w:lineRule="auto"/>
        <w:rPr>
          <w:rFonts w:ascii="Liberation Serif" w:hAnsi="Liberation Serif" w:eastAsia="Times New Roman" w:cs="Liberation Serif"/>
          <w:b/>
          <w:bCs/>
          <w:position w:val="-1"/>
          <w:sz w:val="18"/>
          <w:szCs w:val="18"/>
        </w:rPr>
      </w:pPr>
      <w:r>
        <w:rPr>
          <w:rFonts w:ascii="Liberation Serif" w:hAnsi="Liberation Serif" w:eastAsia="Times New Roman" w:cs="Liberation Serif"/>
          <w:b/>
          <w:bCs/>
          <w:position w:val="-1"/>
          <w:sz w:val="18"/>
          <w:szCs w:val="18"/>
        </w:rPr>
      </w:r>
      <w:r>
        <w:rPr>
          <w:rFonts w:ascii="Liberation Serif" w:hAnsi="Liberation Serif" w:eastAsia="Times New Roman" w:cs="Liberation Serif"/>
          <w:b/>
          <w:bCs/>
          <w:position w:val="-1"/>
          <w:sz w:val="18"/>
          <w:szCs w:val="18"/>
        </w:rPr>
      </w:r>
    </w:p>
    <w:p>
      <w:pPr>
        <w:jc w:val="both"/>
        <w:spacing w:after="0" w:line="276" w:lineRule="auto"/>
        <w:rPr>
          <w:rFonts w:ascii="Liberation Serif" w:hAnsi="Liberation Serif" w:eastAsia="Times New Roman" w:cs="Liberation Serif"/>
          <w:b/>
          <w:bCs/>
          <w:position w:val="-1"/>
          <w:sz w:val="18"/>
          <w:szCs w:val="18"/>
        </w:rPr>
      </w:pPr>
      <w:r>
        <w:rPr>
          <w:rFonts w:ascii="Liberation Serif" w:hAnsi="Liberation Serif" w:eastAsia="Times New Roman" w:cs="Liberation Serif"/>
          <w:b/>
          <w:bCs/>
          <w:position w:val="-1"/>
          <w:sz w:val="18"/>
          <w:szCs w:val="18"/>
        </w:rPr>
      </w:r>
      <w:r>
        <w:rPr>
          <w:rFonts w:ascii="Liberation Serif" w:hAnsi="Liberation Serif" w:eastAsia="Times New Roman" w:cs="Liberation Serif"/>
          <w:b/>
          <w:bCs/>
          <w:position w:val="-1"/>
          <w:sz w:val="18"/>
          <w:szCs w:val="18"/>
        </w:rPr>
      </w:r>
    </w:p>
    <w:p>
      <w:pPr>
        <w:jc w:val="both"/>
        <w:spacing w:after="0" w:line="276" w:lineRule="auto"/>
        <w:rPr>
          <w:rFonts w:ascii="Liberation Serif" w:hAnsi="Liberation Serif" w:eastAsia="Times New Roman" w:cs="Liberation Serif"/>
          <w:b/>
          <w:bCs/>
          <w:position w:val="-1"/>
          <w:sz w:val="18"/>
          <w:szCs w:val="18"/>
        </w:rPr>
      </w:pPr>
      <w:r>
        <w:rPr>
          <w:rFonts w:ascii="Liberation Serif" w:hAnsi="Liberation Serif" w:eastAsia="Times New Roman" w:cs="Liberation Serif"/>
          <w:b/>
          <w:bCs/>
          <w:position w:val="-1"/>
          <w:sz w:val="18"/>
        </w:rPr>
      </w:r>
      <w:r>
        <w:rPr>
          <w:rFonts w:ascii="Liberation Serif" w:hAnsi="Liberation Serif" w:eastAsia="Times New Roman" w:cs="Liberation Serif"/>
          <w:b/>
          <w:bCs/>
          <w:position w:val="-1"/>
          <w:sz w:val="18"/>
          <w:szCs w:val="18"/>
        </w:rPr>
      </w:r>
    </w:p>
    <w:p>
      <w:pPr>
        <w:contextualSpacing/>
        <w:ind w:right="1275"/>
        <w:jc w:val="both"/>
        <w:spacing w:after="0" w:line="240" w:lineRule="auto"/>
        <w:rPr>
          <w:rFonts w:ascii="Liberation Serif" w:hAnsi="Liberation Serif" w:eastAsia="Calibri" w:cs="Liberation Serif"/>
          <w:i/>
          <w:sz w:val="18"/>
          <w:szCs w:val="18"/>
        </w:rPr>
        <w:outlineLvl w:val="2"/>
      </w:pPr>
      <w:r>
        <w:rPr>
          <w:rFonts w:ascii="Liberation Serif" w:hAnsi="Liberation Serif" w:eastAsia="Calibri" w:cs="Liberation Serif"/>
          <w:b/>
          <w:i/>
          <w:sz w:val="18"/>
          <w:szCs w:val="18"/>
        </w:rPr>
        <w:t xml:space="preserve">ЗАЯВИТЕЛЬ/ПРЕДСТАВИТЕЛЬ</w:t>
      </w:r>
      <w:r>
        <w:rPr>
          <w:rFonts w:ascii="Liberation Serif" w:hAnsi="Liberation Serif" w:eastAsia="Calibri" w:cs="Liberation Serif"/>
          <w:i/>
          <w:sz w:val="18"/>
          <w:szCs w:val="18"/>
        </w:rPr>
        <w:t xml:space="preserve">_______________   ___________________          ДАТА ___________20______</w:t>
      </w:r>
      <w:r>
        <w:rPr>
          <w:rFonts w:ascii="Liberation Serif" w:hAnsi="Liberation Serif" w:eastAsia="Calibri" w:cs="Liberation Serif"/>
          <w:i/>
          <w:sz w:val="18"/>
          <w:szCs w:val="18"/>
        </w:rPr>
      </w:r>
    </w:p>
    <w:p>
      <w:pPr>
        <w:contextualSpacing/>
        <w:ind w:right="-143"/>
        <w:jc w:val="both"/>
        <w:spacing w:after="0" w:line="240" w:lineRule="auto"/>
        <w:rPr>
          <w:rFonts w:ascii="Liberation Serif" w:hAnsi="Liberation Serif" w:eastAsia="Calibri" w:cs="Liberation Serif"/>
          <w:i/>
          <w:sz w:val="16"/>
          <w:szCs w:val="16"/>
        </w:rPr>
        <w:outlineLvl w:val="2"/>
      </w:pPr>
      <w:r>
        <w:rPr>
          <w:rFonts w:ascii="Liberation Serif" w:hAnsi="Liberation Serif" w:eastAsia="Calibri" w:cs="Liberation Serif"/>
          <w:i/>
          <w:sz w:val="18"/>
          <w:szCs w:val="18"/>
        </w:rPr>
        <w:t xml:space="preserve">                                                                      </w:t>
      </w:r>
      <w:r>
        <w:rPr>
          <w:rFonts w:ascii="Liberation Serif" w:hAnsi="Liberation Serif" w:eastAsia="Calibri" w:cs="Liberation Serif"/>
          <w:i/>
          <w:sz w:val="16"/>
          <w:szCs w:val="16"/>
        </w:rPr>
        <w:t xml:space="preserve">ФИО                                      подпись</w:t>
      </w:r>
      <w:r>
        <w:rPr>
          <w:rFonts w:ascii="Liberation Serif" w:hAnsi="Liberation Serif" w:eastAsia="Calibri" w:cs="Liberation Serif"/>
          <w:i/>
          <w:sz w:val="16"/>
          <w:szCs w:val="16"/>
        </w:rPr>
      </w:r>
    </w:p>
    <w:p>
      <w:pPr>
        <w:contextualSpacing/>
        <w:ind w:right="-143"/>
        <w:jc w:val="both"/>
        <w:spacing w:after="0" w:line="240" w:lineRule="auto"/>
        <w:rPr>
          <w:rFonts w:ascii="Times New Roman" w:hAnsi="Times New Roman" w:eastAsia="Calibri" w:cs="Times New Roman"/>
          <w:i/>
        </w:rPr>
        <w:outlineLvl w:val="2"/>
      </w:pPr>
      <w:r>
        <w:rPr>
          <w:rFonts w:ascii="Times New Roman" w:hAnsi="Times New Roman" w:eastAsia="Calibri" w:cs="Times New Roman"/>
          <w:b/>
          <w:i/>
        </w:rPr>
        <w:t xml:space="preserve">Заявку принял</w:t>
      </w:r>
      <w:r>
        <w:rPr>
          <w:rFonts w:ascii="Times New Roman" w:hAnsi="Times New Roman" w:eastAsia="Calibri" w:cs="Times New Roman"/>
          <w:i/>
        </w:rPr>
        <w:t xml:space="preserve"> _____________                     ___________________                              _______________</w:t>
      </w:r>
      <w:r>
        <w:rPr>
          <w:rFonts w:ascii="Times New Roman" w:hAnsi="Times New Roman" w:eastAsia="Calibri" w:cs="Times New Roman"/>
          <w:i/>
        </w:rPr>
      </w:r>
    </w:p>
    <w:p>
      <w:pPr>
        <w:contextualSpacing/>
        <w:ind w:right="-143"/>
        <w:jc w:val="both"/>
        <w:spacing w:after="0" w:line="240" w:lineRule="auto"/>
        <w:rPr>
          <w:rFonts w:ascii="Times New Roman" w:hAnsi="Times New Roman" w:eastAsia="Calibri" w:cs="Times New Roman"/>
          <w:i/>
          <w:sz w:val="16"/>
          <w:szCs w:val="16"/>
        </w:rPr>
        <w:outlineLvl w:val="2"/>
      </w:pPr>
      <w:r>
        <w:rPr>
          <w:rFonts w:ascii="Times New Roman" w:hAnsi="Times New Roman" w:eastAsia="Calibri" w:cs="Times New Roman"/>
          <w:i/>
          <w:sz w:val="16"/>
          <w:szCs w:val="16"/>
        </w:rPr>
        <w:t xml:space="preserve">                                           должность                                                              ФИО                                                                  подпись</w:t>
      </w:r>
      <w:r>
        <w:rPr>
          <w:rFonts w:ascii="Times New Roman" w:hAnsi="Times New Roman" w:eastAsia="Calibri" w:cs="Times New Roman"/>
          <w:i/>
          <w:sz w:val="16"/>
          <w:szCs w:val="16"/>
        </w:rPr>
      </w:r>
    </w:p>
    <w:p>
      <w:pPr>
        <w:ind w:left="142" w:right="424" w:firstLine="284"/>
        <w:jc w:val="right"/>
        <w:spacing w:line="256" w:lineRule="auto"/>
        <w:rPr>
          <w:rFonts w:ascii="Times New Roman" w:hAnsi="Times New Roman" w:eastAsia="Times New Roman" w:cs="Times New Roman"/>
          <w:b/>
          <w:bCs/>
          <w:position w:val="-1"/>
          <w:sz w:val="14"/>
          <w:szCs w:val="16"/>
        </w:rPr>
      </w:pPr>
      <w:r>
        <w:rPr>
          <w:rFonts w:ascii="Times New Roman" w:hAnsi="Times New Roman" w:eastAsia="Times New Roman" w:cs="Times New Roman"/>
          <w:b/>
          <w:bCs/>
          <w:position w:val="-1"/>
          <w:sz w:val="14"/>
          <w:szCs w:val="16"/>
        </w:rPr>
      </w:r>
      <w:r>
        <w:rPr>
          <w:rFonts w:ascii="Times New Roman" w:hAnsi="Times New Roman" w:eastAsia="Times New Roman" w:cs="Times New Roman"/>
          <w:b/>
          <w:bCs/>
          <w:position w:val="-1"/>
          <w:sz w:val="14"/>
          <w:szCs w:val="16"/>
        </w:rPr>
      </w:r>
    </w:p>
    <w:p>
      <w:pPr>
        <w:ind w:left="142" w:right="424" w:firstLine="284"/>
        <w:jc w:val="right"/>
        <w:spacing w:line="256" w:lineRule="auto"/>
        <w:rPr>
          <w:rFonts w:ascii="Times New Roman" w:hAnsi="Times New Roman" w:eastAsia="Times New Roman" w:cs="Times New Roman"/>
          <w:b/>
          <w:bCs/>
          <w:position w:val="-1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position w:val="-1"/>
          <w:sz w:val="16"/>
          <w:szCs w:val="16"/>
        </w:rPr>
        <w:t xml:space="preserve">№ЗАЯВКИ__________________________________________________</w:t>
      </w:r>
      <w:r>
        <w:rPr>
          <w:rFonts w:ascii="Times New Roman" w:hAnsi="Times New Roman" w:eastAsia="Times New Roman" w:cs="Times New Roman"/>
          <w:b/>
          <w:bCs/>
          <w:position w:val="-1"/>
          <w:sz w:val="16"/>
          <w:szCs w:val="16"/>
        </w:rPr>
      </w:r>
      <w:r>
        <w:rPr>
          <w:rFonts w:ascii="Times New Roman" w:hAnsi="Times New Roman" w:eastAsia="Times New Roman" w:cs="Times New Roman"/>
          <w:b/>
          <w:bCs/>
          <w:position w:val="-1"/>
          <w:sz w:val="16"/>
          <w:szCs w:val="16"/>
        </w:rPr>
      </w:r>
      <w:r>
        <w:rPr>
          <w:rFonts w:ascii="Times New Roman" w:hAnsi="Times New Roman" w:eastAsia="Times New Roman" w:cs="Times New Roman"/>
          <w:b/>
          <w:bCs/>
          <w:position w:val="-1"/>
          <w:sz w:val="16"/>
          <w:szCs w:val="16"/>
        </w:rPr>
      </w:r>
    </w:p>
    <w:sectPr>
      <w:footnotePr/>
      <w:endnotePr/>
      <w:type w:val="nextPage"/>
      <w:pgSz w:w="11906" w:h="16838" w:orient="portrait"/>
      <w:pgMar w:top="567" w:right="424" w:bottom="284" w:left="1418" w:header="709" w:footer="121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Wingdings">
    <w:panose1 w:val="05010000000000000000"/>
  </w:font>
  <w:font w:name="Symbol">
    <w:panose1 w:val="05010000000000000000"/>
  </w:font>
  <w:font w:name="OpenSymbol">
    <w:panose1 w:val="05010000000000000000"/>
  </w:font>
  <w:font w:name="Courier New">
    <w:panose1 w:val="02070409020205020404"/>
  </w:font>
  <w:font w:name="Calibri">
    <w:panose1 w:val="020F0502020204030204"/>
  </w:font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7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9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1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3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5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7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9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1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34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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5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  <w:rPr>
        <w:rFonts w:hint="default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36" w:hanging="360"/>
        <w:tabs>
          <w:tab w:val="num" w:pos="436" w:leader="none"/>
        </w:tabs>
      </w:pPr>
      <w:rPr>
        <w:rFonts w:hint="default" w:ascii="Symbol" w:hAnsi="Symbol"/>
        <w:color w:val="000000" w:themeColor="text1"/>
        <w:sz w:val="10"/>
      </w:rPr>
    </w:lvl>
    <w:lvl w:ilvl="1">
      <w:start w:val="1"/>
      <w:numFmt w:val="bullet"/>
      <w:isLgl w:val="false"/>
      <w:suff w:val="tab"/>
      <w:lvlText w:val="◦"/>
      <w:lvlJc w:val="left"/>
      <w:pPr>
        <w:ind w:left="796" w:hanging="360"/>
        <w:tabs>
          <w:tab w:val="num" w:pos="796" w:leader="none"/>
        </w:tabs>
      </w:pPr>
      <w:rPr>
        <w:rFonts w:hint="default" w:ascii="OpenSymbol" w:hAnsi="OpenSymbol" w:cs="OpenSymbol"/>
      </w:rPr>
    </w:lvl>
    <w:lvl w:ilvl="2">
      <w:start w:val="1"/>
      <w:numFmt w:val="bullet"/>
      <w:isLgl w:val="false"/>
      <w:suff w:val="tab"/>
      <w:lvlText w:val="▪"/>
      <w:lvlJc w:val="left"/>
      <w:pPr>
        <w:ind w:left="1156" w:hanging="360"/>
        <w:tabs>
          <w:tab w:val="num" w:pos="1156" w:leader="none"/>
        </w:tabs>
      </w:pPr>
      <w:rPr>
        <w:rFonts w:hint="default" w:ascii="OpenSymbol" w:hAnsi="OpenSymbol" w:cs="OpenSymbol"/>
      </w:rPr>
    </w:lvl>
    <w:lvl w:ilvl="3">
      <w:start w:val="1"/>
      <w:numFmt w:val="bullet"/>
      <w:isLgl w:val="false"/>
      <w:suff w:val="tab"/>
      <w:lvlText w:val=""/>
      <w:lvlJc w:val="left"/>
      <w:pPr>
        <w:ind w:left="1516" w:hanging="360"/>
        <w:tabs>
          <w:tab w:val="num" w:pos="1516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◦"/>
      <w:lvlJc w:val="left"/>
      <w:pPr>
        <w:ind w:left="1876" w:hanging="360"/>
        <w:tabs>
          <w:tab w:val="num" w:pos="1876" w:leader="none"/>
        </w:tabs>
      </w:pPr>
      <w:rPr>
        <w:rFonts w:hint="default" w:ascii="OpenSymbol" w:hAnsi="OpenSymbol" w:cs="OpenSymbol"/>
      </w:rPr>
    </w:lvl>
    <w:lvl w:ilvl="5">
      <w:start w:val="1"/>
      <w:numFmt w:val="bullet"/>
      <w:isLgl w:val="false"/>
      <w:suff w:val="tab"/>
      <w:lvlText w:val="▪"/>
      <w:lvlJc w:val="left"/>
      <w:pPr>
        <w:ind w:left="2236" w:hanging="360"/>
        <w:tabs>
          <w:tab w:val="num" w:pos="2236" w:leader="none"/>
        </w:tabs>
      </w:pPr>
      <w:rPr>
        <w:rFonts w:hint="default" w:ascii="OpenSymbol" w:hAnsi="OpenSymbol" w:cs="OpenSymbol"/>
      </w:rPr>
    </w:lvl>
    <w:lvl w:ilvl="6">
      <w:start w:val="1"/>
      <w:numFmt w:val="bullet"/>
      <w:isLgl w:val="false"/>
      <w:suff w:val="tab"/>
      <w:lvlText w:val=""/>
      <w:lvlJc w:val="left"/>
      <w:pPr>
        <w:ind w:left="2596" w:hanging="360"/>
        <w:tabs>
          <w:tab w:val="num" w:pos="2596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◦"/>
      <w:lvlJc w:val="left"/>
      <w:pPr>
        <w:ind w:left="2956" w:hanging="360"/>
        <w:tabs>
          <w:tab w:val="num" w:pos="2956" w:leader="none"/>
        </w:tabs>
      </w:pPr>
      <w:rPr>
        <w:rFonts w:hint="default" w:ascii="OpenSymbol" w:hAnsi="OpenSymbol" w:cs="OpenSymbol"/>
      </w:rPr>
    </w:lvl>
    <w:lvl w:ilvl="8">
      <w:start w:val="1"/>
      <w:numFmt w:val="bullet"/>
      <w:isLgl w:val="false"/>
      <w:suff w:val="tab"/>
      <w:lvlText w:val="▪"/>
      <w:lvlJc w:val="left"/>
      <w:pPr>
        <w:ind w:left="3316" w:hanging="360"/>
        <w:tabs>
          <w:tab w:val="num" w:pos="3316" w:leader="none"/>
        </w:tabs>
      </w:pPr>
      <w:rPr>
        <w:rFonts w:hint="default" w:ascii="OpenSymbol" w:hAnsi="OpenSymbol" w:cs="OpenSymbol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3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7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4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14">
    <w:multiLevelType w:val="hybridMultilevel"/>
    <w:lvl w:ilvl="0">
      <w:start w:val="73"/>
      <w:numFmt w:val="decimal"/>
      <w:isLgl w:val="false"/>
      <w:suff w:val="tab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1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2487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0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6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2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572" w:hanging="360"/>
      </w:pPr>
      <w:rPr>
        <w:rFonts w:hint="default" w:ascii="Liberation Serif" w:hAnsi="Liberation Serif" w:cs="Liberation Serif" w:eastAsiaTheme="minorHAnsi"/>
      </w:rPr>
    </w:lvl>
    <w:lvl w:ilvl="1">
      <w:start w:val="1"/>
      <w:numFmt w:val="bullet"/>
      <w:isLgl w:val="false"/>
      <w:suff w:val="tab"/>
      <w:lvlText w:val="o"/>
      <w:lvlJc w:val="left"/>
      <w:pPr>
        <w:ind w:left="93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65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37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09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81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53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25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972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16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32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"/>
      <w:lvlJc w:val="left"/>
      <w:pPr>
        <w:ind w:left="206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0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6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num w:numId="1">
    <w:abstractNumId w:val="27"/>
  </w:num>
  <w:num w:numId="2">
    <w:abstractNumId w:val="5"/>
  </w:num>
  <w:num w:numId="3">
    <w:abstractNumId w:val="25"/>
  </w:num>
  <w:num w:numId="4">
    <w:abstractNumId w:val="21"/>
  </w:num>
  <w:num w:numId="5">
    <w:abstractNumId w:val="22"/>
  </w:num>
  <w:num w:numId="6">
    <w:abstractNumId w:val="13"/>
  </w:num>
  <w:num w:numId="7">
    <w:abstractNumId w:val="14"/>
  </w:num>
  <w:num w:numId="8">
    <w:abstractNumId w:val="8"/>
  </w:num>
  <w:num w:numId="9">
    <w:abstractNumId w:val="7"/>
  </w:num>
  <w:num w:numId="10">
    <w:abstractNumId w:val="4"/>
  </w:num>
  <w:num w:numId="11">
    <w:abstractNumId w:val="15"/>
  </w:num>
  <w:num w:numId="12">
    <w:abstractNumId w:val="9"/>
  </w:num>
  <w:num w:numId="13">
    <w:abstractNumId w:val="0"/>
  </w:num>
  <w:num w:numId="14">
    <w:abstractNumId w:val="10"/>
  </w:num>
  <w:num w:numId="15">
    <w:abstractNumId w:val="6"/>
  </w:num>
  <w:num w:numId="16">
    <w:abstractNumId w:val="26"/>
  </w:num>
  <w:num w:numId="17">
    <w:abstractNumId w:val="19"/>
  </w:num>
  <w:num w:numId="18">
    <w:abstractNumId w:val="23"/>
  </w:num>
  <w:num w:numId="19">
    <w:abstractNumId w:val="24"/>
  </w:num>
  <w:num w:numId="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</w:num>
  <w:num w:numId="22">
    <w:abstractNumId w:val="28"/>
  </w:num>
  <w:num w:numId="23">
    <w:abstractNumId w:val="1"/>
  </w:num>
  <w:num w:numId="24">
    <w:abstractNumId w:val="23"/>
  </w:num>
  <w:num w:numId="25">
    <w:abstractNumId w:val="2"/>
  </w:num>
  <w:num w:numId="26">
    <w:abstractNumId w:val="17"/>
  </w:num>
  <w:num w:numId="27">
    <w:abstractNumId w:val="23"/>
  </w:num>
  <w:num w:numId="28">
    <w:abstractNumId w:val="16"/>
  </w:num>
  <w:num w:numId="29">
    <w:abstractNumId w:val="18"/>
  </w:num>
  <w:num w:numId="30">
    <w:abstractNumId w:val="20"/>
  </w:num>
  <w:num w:numId="31">
    <w:abstractNumId w:val="12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4" w:default="1">
    <w:name w:val="Normal"/>
    <w:qFormat/>
  </w:style>
  <w:style w:type="paragraph" w:styleId="715">
    <w:name w:val="Heading 1"/>
    <w:basedOn w:val="714"/>
    <w:next w:val="714"/>
    <w:link w:val="74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16">
    <w:name w:val="Heading 2"/>
    <w:basedOn w:val="714"/>
    <w:next w:val="714"/>
    <w:link w:val="74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17">
    <w:name w:val="Heading 3"/>
    <w:basedOn w:val="714"/>
    <w:link w:val="916"/>
    <w:uiPriority w:val="9"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718">
    <w:name w:val="Heading 4"/>
    <w:basedOn w:val="714"/>
    <w:next w:val="714"/>
    <w:link w:val="74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19">
    <w:name w:val="Heading 5"/>
    <w:basedOn w:val="714"/>
    <w:next w:val="714"/>
    <w:link w:val="74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20">
    <w:name w:val="Heading 6"/>
    <w:basedOn w:val="714"/>
    <w:next w:val="714"/>
    <w:link w:val="74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21">
    <w:name w:val="Heading 7"/>
    <w:basedOn w:val="714"/>
    <w:next w:val="714"/>
    <w:link w:val="74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722">
    <w:name w:val="Heading 8"/>
    <w:basedOn w:val="714"/>
    <w:next w:val="714"/>
    <w:link w:val="74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723">
    <w:name w:val="Heading 9"/>
    <w:basedOn w:val="714"/>
    <w:next w:val="714"/>
    <w:link w:val="74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4" w:default="1">
    <w:name w:val="Default Paragraph Font"/>
    <w:uiPriority w:val="1"/>
    <w:semiHidden/>
    <w:unhideWhenUsed/>
  </w:style>
  <w:style w:type="table" w:styleId="72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26" w:default="1">
    <w:name w:val="No List"/>
    <w:uiPriority w:val="99"/>
    <w:semiHidden/>
    <w:unhideWhenUsed/>
  </w:style>
  <w:style w:type="character" w:styleId="727" w:customStyle="1">
    <w:name w:val="Heading 1 Char"/>
    <w:basedOn w:val="724"/>
    <w:uiPriority w:val="9"/>
    <w:rPr>
      <w:rFonts w:ascii="Arial" w:hAnsi="Arial" w:eastAsia="Arial" w:cs="Arial"/>
      <w:sz w:val="40"/>
      <w:szCs w:val="40"/>
    </w:rPr>
  </w:style>
  <w:style w:type="character" w:styleId="728" w:customStyle="1">
    <w:name w:val="Heading 2 Char"/>
    <w:basedOn w:val="724"/>
    <w:uiPriority w:val="9"/>
    <w:rPr>
      <w:rFonts w:ascii="Arial" w:hAnsi="Arial" w:eastAsia="Arial" w:cs="Arial"/>
      <w:sz w:val="34"/>
    </w:rPr>
  </w:style>
  <w:style w:type="character" w:styleId="729" w:customStyle="1">
    <w:name w:val="Heading 4 Char"/>
    <w:basedOn w:val="724"/>
    <w:uiPriority w:val="9"/>
    <w:rPr>
      <w:rFonts w:ascii="Arial" w:hAnsi="Arial" w:eastAsia="Arial" w:cs="Arial"/>
      <w:b/>
      <w:bCs/>
      <w:sz w:val="26"/>
      <w:szCs w:val="26"/>
    </w:rPr>
  </w:style>
  <w:style w:type="character" w:styleId="730" w:customStyle="1">
    <w:name w:val="Heading 5 Char"/>
    <w:basedOn w:val="724"/>
    <w:uiPriority w:val="9"/>
    <w:rPr>
      <w:rFonts w:ascii="Arial" w:hAnsi="Arial" w:eastAsia="Arial" w:cs="Arial"/>
      <w:b/>
      <w:bCs/>
      <w:sz w:val="24"/>
      <w:szCs w:val="24"/>
    </w:rPr>
  </w:style>
  <w:style w:type="character" w:styleId="731" w:customStyle="1">
    <w:name w:val="Heading 6 Char"/>
    <w:basedOn w:val="724"/>
    <w:uiPriority w:val="9"/>
    <w:rPr>
      <w:rFonts w:ascii="Arial" w:hAnsi="Arial" w:eastAsia="Arial" w:cs="Arial"/>
      <w:b/>
      <w:bCs/>
      <w:sz w:val="22"/>
      <w:szCs w:val="22"/>
    </w:rPr>
  </w:style>
  <w:style w:type="character" w:styleId="732" w:customStyle="1">
    <w:name w:val="Heading 7 Char"/>
    <w:basedOn w:val="7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33" w:customStyle="1">
    <w:name w:val="Heading 8 Char"/>
    <w:basedOn w:val="724"/>
    <w:uiPriority w:val="9"/>
    <w:rPr>
      <w:rFonts w:ascii="Arial" w:hAnsi="Arial" w:eastAsia="Arial" w:cs="Arial"/>
      <w:i/>
      <w:iCs/>
      <w:sz w:val="22"/>
      <w:szCs w:val="22"/>
    </w:rPr>
  </w:style>
  <w:style w:type="character" w:styleId="734" w:customStyle="1">
    <w:name w:val="Heading 9 Char"/>
    <w:basedOn w:val="724"/>
    <w:uiPriority w:val="9"/>
    <w:rPr>
      <w:rFonts w:ascii="Arial" w:hAnsi="Arial" w:eastAsia="Arial" w:cs="Arial"/>
      <w:i/>
      <w:iCs/>
      <w:sz w:val="21"/>
      <w:szCs w:val="21"/>
    </w:rPr>
  </w:style>
  <w:style w:type="character" w:styleId="735" w:customStyle="1">
    <w:name w:val="Title Char"/>
    <w:basedOn w:val="724"/>
    <w:uiPriority w:val="10"/>
    <w:rPr>
      <w:sz w:val="48"/>
      <w:szCs w:val="48"/>
    </w:rPr>
  </w:style>
  <w:style w:type="character" w:styleId="736" w:customStyle="1">
    <w:name w:val="Subtitle Char"/>
    <w:basedOn w:val="724"/>
    <w:uiPriority w:val="11"/>
    <w:rPr>
      <w:sz w:val="24"/>
      <w:szCs w:val="24"/>
    </w:rPr>
  </w:style>
  <w:style w:type="character" w:styleId="737" w:customStyle="1">
    <w:name w:val="Quote Char"/>
    <w:uiPriority w:val="29"/>
    <w:rPr>
      <w:i/>
    </w:rPr>
  </w:style>
  <w:style w:type="character" w:styleId="738" w:customStyle="1">
    <w:name w:val="Intense Quote Char"/>
    <w:uiPriority w:val="30"/>
    <w:rPr>
      <w:i/>
    </w:rPr>
  </w:style>
  <w:style w:type="character" w:styleId="739" w:customStyle="1">
    <w:name w:val="Footnote Text Char"/>
    <w:uiPriority w:val="99"/>
    <w:rPr>
      <w:sz w:val="18"/>
    </w:rPr>
  </w:style>
  <w:style w:type="character" w:styleId="740" w:customStyle="1">
    <w:name w:val="Заголовок 1 Знак"/>
    <w:basedOn w:val="724"/>
    <w:link w:val="715"/>
    <w:uiPriority w:val="9"/>
    <w:rPr>
      <w:rFonts w:ascii="Arial" w:hAnsi="Arial" w:eastAsia="Arial" w:cs="Arial"/>
      <w:sz w:val="40"/>
      <w:szCs w:val="40"/>
    </w:rPr>
  </w:style>
  <w:style w:type="character" w:styleId="741" w:customStyle="1">
    <w:name w:val="Заголовок 2 Знак"/>
    <w:basedOn w:val="724"/>
    <w:link w:val="716"/>
    <w:uiPriority w:val="9"/>
    <w:rPr>
      <w:rFonts w:ascii="Arial" w:hAnsi="Arial" w:eastAsia="Arial" w:cs="Arial"/>
      <w:sz w:val="34"/>
    </w:rPr>
  </w:style>
  <w:style w:type="character" w:styleId="742" w:customStyle="1">
    <w:name w:val="Heading 3 Char"/>
    <w:basedOn w:val="724"/>
    <w:uiPriority w:val="9"/>
    <w:rPr>
      <w:rFonts w:ascii="Arial" w:hAnsi="Arial" w:eastAsia="Arial" w:cs="Arial"/>
      <w:sz w:val="30"/>
      <w:szCs w:val="30"/>
    </w:rPr>
  </w:style>
  <w:style w:type="character" w:styleId="743" w:customStyle="1">
    <w:name w:val="Заголовок 4 Знак"/>
    <w:basedOn w:val="724"/>
    <w:link w:val="718"/>
    <w:uiPriority w:val="9"/>
    <w:rPr>
      <w:rFonts w:ascii="Arial" w:hAnsi="Arial" w:eastAsia="Arial" w:cs="Arial"/>
      <w:b/>
      <w:bCs/>
      <w:sz w:val="26"/>
      <w:szCs w:val="26"/>
    </w:rPr>
  </w:style>
  <w:style w:type="character" w:styleId="744" w:customStyle="1">
    <w:name w:val="Заголовок 5 Знак"/>
    <w:basedOn w:val="724"/>
    <w:link w:val="719"/>
    <w:uiPriority w:val="9"/>
    <w:rPr>
      <w:rFonts w:ascii="Arial" w:hAnsi="Arial" w:eastAsia="Arial" w:cs="Arial"/>
      <w:b/>
      <w:bCs/>
      <w:sz w:val="24"/>
      <w:szCs w:val="24"/>
    </w:rPr>
  </w:style>
  <w:style w:type="character" w:styleId="745" w:customStyle="1">
    <w:name w:val="Заголовок 6 Знак"/>
    <w:basedOn w:val="724"/>
    <w:link w:val="720"/>
    <w:uiPriority w:val="9"/>
    <w:rPr>
      <w:rFonts w:ascii="Arial" w:hAnsi="Arial" w:eastAsia="Arial" w:cs="Arial"/>
      <w:b/>
      <w:bCs/>
      <w:sz w:val="22"/>
      <w:szCs w:val="22"/>
    </w:rPr>
  </w:style>
  <w:style w:type="character" w:styleId="746" w:customStyle="1">
    <w:name w:val="Заголовок 7 Знак"/>
    <w:basedOn w:val="724"/>
    <w:link w:val="72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47" w:customStyle="1">
    <w:name w:val="Заголовок 8 Знак"/>
    <w:basedOn w:val="724"/>
    <w:link w:val="722"/>
    <w:uiPriority w:val="9"/>
    <w:rPr>
      <w:rFonts w:ascii="Arial" w:hAnsi="Arial" w:eastAsia="Arial" w:cs="Arial"/>
      <w:i/>
      <w:iCs/>
      <w:sz w:val="22"/>
      <w:szCs w:val="22"/>
    </w:rPr>
  </w:style>
  <w:style w:type="character" w:styleId="748" w:customStyle="1">
    <w:name w:val="Заголовок 9 Знак"/>
    <w:basedOn w:val="724"/>
    <w:link w:val="723"/>
    <w:uiPriority w:val="9"/>
    <w:rPr>
      <w:rFonts w:ascii="Arial" w:hAnsi="Arial" w:eastAsia="Arial" w:cs="Arial"/>
      <w:i/>
      <w:iCs/>
      <w:sz w:val="21"/>
      <w:szCs w:val="21"/>
    </w:rPr>
  </w:style>
  <w:style w:type="paragraph" w:styleId="749">
    <w:name w:val="Title"/>
    <w:basedOn w:val="714"/>
    <w:next w:val="714"/>
    <w:link w:val="75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0" w:customStyle="1">
    <w:name w:val="Заголовок Знак"/>
    <w:basedOn w:val="724"/>
    <w:link w:val="749"/>
    <w:uiPriority w:val="10"/>
    <w:rPr>
      <w:sz w:val="48"/>
      <w:szCs w:val="48"/>
    </w:rPr>
  </w:style>
  <w:style w:type="paragraph" w:styleId="751">
    <w:name w:val="Subtitle"/>
    <w:basedOn w:val="714"/>
    <w:next w:val="714"/>
    <w:link w:val="752"/>
    <w:uiPriority w:val="11"/>
    <w:qFormat/>
    <w:pPr>
      <w:spacing w:before="200" w:after="200"/>
    </w:pPr>
    <w:rPr>
      <w:sz w:val="24"/>
      <w:szCs w:val="24"/>
    </w:rPr>
  </w:style>
  <w:style w:type="character" w:styleId="752" w:customStyle="1">
    <w:name w:val="Подзаголовок Знак"/>
    <w:basedOn w:val="724"/>
    <w:link w:val="751"/>
    <w:uiPriority w:val="11"/>
    <w:rPr>
      <w:sz w:val="24"/>
      <w:szCs w:val="24"/>
    </w:rPr>
  </w:style>
  <w:style w:type="paragraph" w:styleId="753">
    <w:name w:val="Quote"/>
    <w:basedOn w:val="714"/>
    <w:next w:val="714"/>
    <w:link w:val="754"/>
    <w:uiPriority w:val="29"/>
    <w:qFormat/>
    <w:pPr>
      <w:ind w:left="720" w:right="720"/>
    </w:pPr>
    <w:rPr>
      <w:i/>
    </w:rPr>
  </w:style>
  <w:style w:type="character" w:styleId="754" w:customStyle="1">
    <w:name w:val="Цитата 2 Знак"/>
    <w:link w:val="753"/>
    <w:uiPriority w:val="29"/>
    <w:rPr>
      <w:i/>
    </w:rPr>
  </w:style>
  <w:style w:type="paragraph" w:styleId="755">
    <w:name w:val="Intense Quote"/>
    <w:basedOn w:val="714"/>
    <w:next w:val="714"/>
    <w:link w:val="75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6" w:customStyle="1">
    <w:name w:val="Выделенная цитата Знак"/>
    <w:link w:val="755"/>
    <w:uiPriority w:val="30"/>
    <w:rPr>
      <w:i/>
    </w:rPr>
  </w:style>
  <w:style w:type="character" w:styleId="757" w:customStyle="1">
    <w:name w:val="Header Char"/>
    <w:basedOn w:val="724"/>
    <w:uiPriority w:val="99"/>
  </w:style>
  <w:style w:type="character" w:styleId="758" w:customStyle="1">
    <w:name w:val="Footer Char"/>
    <w:basedOn w:val="724"/>
    <w:uiPriority w:val="99"/>
  </w:style>
  <w:style w:type="paragraph" w:styleId="759">
    <w:name w:val="Caption"/>
    <w:basedOn w:val="714"/>
    <w:next w:val="714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0" w:customStyle="1">
    <w:name w:val="Caption Char"/>
    <w:uiPriority w:val="99"/>
  </w:style>
  <w:style w:type="table" w:styleId="761" w:customStyle="1">
    <w:name w:val="Table Grid Light"/>
    <w:basedOn w:val="72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2">
    <w:name w:val="Plain Table 1"/>
    <w:basedOn w:val="72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3">
    <w:name w:val="Plain Table 2"/>
    <w:basedOn w:val="72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4">
    <w:name w:val="Plain Table 3"/>
    <w:basedOn w:val="7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5">
    <w:name w:val="Plain Table 4"/>
    <w:basedOn w:val="7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Plain Table 5"/>
    <w:basedOn w:val="7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7" w:customStyle="1">
    <w:name w:val="Grid Table 1 Light - Accent 1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 w:customStyle="1">
    <w:name w:val="Grid Table 1 Light - Accent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 w:customStyle="1">
    <w:name w:val="Grid Table 1 Light - Accent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Grid Table 1 Light - Accent 4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Grid Table 1 Light - Accent 5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 w:customStyle="1">
    <w:name w:val="Grid Table 1 Light - Accent 6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Grid Table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Grid Table 2 - Accent 1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Grid Table 2 - Accent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Grid Table 2 - Accent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 w:customStyle="1">
    <w:name w:val="Grid Table 2 - Accent 4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2 - Accent 5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2 - Accent 6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3 - Accent 1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3 - Accent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3 - Accent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3 - Accent 4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3 - Accent 5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3 - Accent 6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4"/>
    <w:basedOn w:val="725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8" w:customStyle="1">
    <w:name w:val="Grid Table 4 - Accent 1"/>
    <w:basedOn w:val="725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89" w:customStyle="1">
    <w:name w:val="Grid Table 4 - Accent 2"/>
    <w:basedOn w:val="72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0" w:customStyle="1">
    <w:name w:val="Grid Table 4 - Accent 3"/>
    <w:basedOn w:val="725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1" w:customStyle="1">
    <w:name w:val="Grid Table 4 - Accent 4"/>
    <w:basedOn w:val="72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92" w:customStyle="1">
    <w:name w:val="Grid Table 4 - Accent 5"/>
    <w:basedOn w:val="725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93" w:customStyle="1">
    <w:name w:val="Grid Table 4 - Accent 6"/>
    <w:basedOn w:val="725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94">
    <w:name w:val="Grid Table 5 Dark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95" w:customStyle="1">
    <w:name w:val="Grid Table 5 Dark- Accent 1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96" w:customStyle="1">
    <w:name w:val="Grid Table 5 Dark - Accent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97" w:customStyle="1">
    <w:name w:val="Grid Table 5 Dark - Accent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98" w:customStyle="1">
    <w:name w:val="Grid Table 5 Dark- Accent 4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99" w:customStyle="1">
    <w:name w:val="Grid Table 5 Dark - Accent 5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0" w:customStyle="1">
    <w:name w:val="Grid Table 5 Dark - Accent 6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1">
    <w:name w:val="Grid Table 6 Colorful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02" w:customStyle="1">
    <w:name w:val="Grid Table 6 Colorful - Accent 1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03" w:customStyle="1">
    <w:name w:val="Grid Table 6 Colorful - Accent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04" w:customStyle="1">
    <w:name w:val="Grid Table 6 Colorful - Accent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05" w:customStyle="1">
    <w:name w:val="Grid Table 6 Colorful - Accent 4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06" w:customStyle="1">
    <w:name w:val="Grid Table 6 Colorful - Accent 5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07" w:customStyle="1">
    <w:name w:val="Grid Table 6 Colorful - Accent 6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08">
    <w:name w:val="Grid Table 7 Colorful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9" w:customStyle="1">
    <w:name w:val="Grid Table 7 Colorful - Accent 1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0" w:customStyle="1">
    <w:name w:val="Grid Table 7 Colorful - Accent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1" w:customStyle="1">
    <w:name w:val="Grid Table 7 Colorful - Accent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2" w:customStyle="1">
    <w:name w:val="Grid Table 7 Colorful - Accent 4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3" w:customStyle="1">
    <w:name w:val="Grid Table 7 Colorful - Accent 5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4" w:customStyle="1">
    <w:name w:val="Grid Table 7 Colorful - Accent 6"/>
    <w:basedOn w:val="7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5">
    <w:name w:val="List Table 1 Light"/>
    <w:basedOn w:val="7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List Table 1 Light - Accent 1"/>
    <w:basedOn w:val="7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List Table 1 Light - Accent 2"/>
    <w:basedOn w:val="7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List Table 1 Light - Accent 3"/>
    <w:basedOn w:val="7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List Table 1 Light - Accent 4"/>
    <w:basedOn w:val="7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List Table 1 Light - Accent 5"/>
    <w:basedOn w:val="7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List Table 1 Light - Accent 6"/>
    <w:basedOn w:val="7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List Table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23" w:customStyle="1">
    <w:name w:val="List Table 2 - Accent 1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24" w:customStyle="1">
    <w:name w:val="List Table 2 - Accent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25" w:customStyle="1">
    <w:name w:val="List Table 2 - Accent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26" w:customStyle="1">
    <w:name w:val="List Table 2 - Accent 4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27" w:customStyle="1">
    <w:name w:val="List Table 2 - Accent 5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28" w:customStyle="1">
    <w:name w:val="List Table 2 - Accent 6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29">
    <w:name w:val="List Table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List Table 3 - Accent 1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 w:customStyle="1">
    <w:name w:val="List Table 3 - Accent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 w:customStyle="1">
    <w:name w:val="List Table 3 - Accent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List Table 3 - Accent 4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 w:customStyle="1">
    <w:name w:val="List Table 3 - Accent 5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List Table 3 - Accent 6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 w:customStyle="1">
    <w:name w:val="List Table 4 - Accent 1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4 - Accent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4 - Accent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4 - Accent 4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4 - Accent 5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4 - Accent 6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5 Dark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4" w:customStyle="1">
    <w:name w:val="List Table 5 Dark - Accent 1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5" w:customStyle="1">
    <w:name w:val="List Table 5 Dark - Accent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6" w:customStyle="1">
    <w:name w:val="List Table 5 Dark - Accent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7" w:customStyle="1">
    <w:name w:val="List Table 5 Dark - Accent 4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8" w:customStyle="1">
    <w:name w:val="List Table 5 Dark - Accent 5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9" w:customStyle="1">
    <w:name w:val="List Table 5 Dark - Accent 6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0">
    <w:name w:val="List Table 6 Colorful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1" w:customStyle="1">
    <w:name w:val="List Table 6 Colorful - Accent 1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52" w:customStyle="1">
    <w:name w:val="List Table 6 Colorful - Accent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53" w:customStyle="1">
    <w:name w:val="List Table 6 Colorful - Accent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54" w:customStyle="1">
    <w:name w:val="List Table 6 Colorful - Accent 4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55" w:customStyle="1">
    <w:name w:val="List Table 6 Colorful - Accent 5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56" w:customStyle="1">
    <w:name w:val="List Table 6 Colorful - Accent 6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57">
    <w:name w:val="List Table 7 Colorful"/>
    <w:basedOn w:val="72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8" w:customStyle="1">
    <w:name w:val="List Table 7 Colorful - Accent 1"/>
    <w:basedOn w:val="72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9" w:customStyle="1">
    <w:name w:val="List Table 7 Colorful - Accent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0" w:customStyle="1">
    <w:name w:val="List Table 7 Colorful - Accent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1" w:customStyle="1">
    <w:name w:val="List Table 7 Colorful - Accent 4"/>
    <w:basedOn w:val="72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2" w:customStyle="1">
    <w:name w:val="List Table 7 Colorful - Accent 5"/>
    <w:basedOn w:val="72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3" w:customStyle="1">
    <w:name w:val="List Table 7 Colorful - Accent 6"/>
    <w:basedOn w:val="72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4" w:customStyle="1">
    <w:name w:val="Lined - Accent"/>
    <w:basedOn w:val="72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65" w:customStyle="1">
    <w:name w:val="Lined - Accent 1"/>
    <w:basedOn w:val="72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66" w:customStyle="1">
    <w:name w:val="Lined - Accent 2"/>
    <w:basedOn w:val="72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67" w:customStyle="1">
    <w:name w:val="Lined - Accent 3"/>
    <w:basedOn w:val="72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68" w:customStyle="1">
    <w:name w:val="Lined - Accent 4"/>
    <w:basedOn w:val="72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69" w:customStyle="1">
    <w:name w:val="Lined - Accent 5"/>
    <w:basedOn w:val="72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0" w:customStyle="1">
    <w:name w:val="Lined - Accent 6"/>
    <w:basedOn w:val="72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1" w:customStyle="1">
    <w:name w:val="Bordered &amp; Lined - Accent"/>
    <w:basedOn w:val="72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2" w:customStyle="1">
    <w:name w:val="Bordered &amp; Lined - Accent 1"/>
    <w:basedOn w:val="72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3" w:customStyle="1">
    <w:name w:val="Bordered &amp; Lined - Accent 2"/>
    <w:basedOn w:val="72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4" w:customStyle="1">
    <w:name w:val="Bordered &amp; Lined - Accent 3"/>
    <w:basedOn w:val="72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5" w:customStyle="1">
    <w:name w:val="Bordered &amp; Lined - Accent 4"/>
    <w:basedOn w:val="72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6" w:customStyle="1">
    <w:name w:val="Bordered &amp; Lined - Accent 5"/>
    <w:basedOn w:val="72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7" w:customStyle="1">
    <w:name w:val="Bordered &amp; Lined - Accent 6"/>
    <w:basedOn w:val="72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8" w:customStyle="1">
    <w:name w:val="Bordered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79" w:customStyle="1">
    <w:name w:val="Bordered - Accent 1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0" w:customStyle="1">
    <w:name w:val="Bordered - Accent 2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1" w:customStyle="1">
    <w:name w:val="Bordered - Accent 3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82" w:customStyle="1">
    <w:name w:val="Bordered - Accent 4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83" w:customStyle="1">
    <w:name w:val="Bordered - Accent 5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84" w:customStyle="1">
    <w:name w:val="Bordered - Accent 6"/>
    <w:basedOn w:val="7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85">
    <w:name w:val="Hyperlink"/>
    <w:uiPriority w:val="99"/>
    <w:unhideWhenUsed/>
    <w:rPr>
      <w:color w:val="0563c1" w:themeColor="hyperlink"/>
      <w:u w:val="single"/>
    </w:rPr>
  </w:style>
  <w:style w:type="paragraph" w:styleId="886">
    <w:name w:val="footnote text"/>
    <w:basedOn w:val="714"/>
    <w:link w:val="887"/>
    <w:uiPriority w:val="99"/>
    <w:semiHidden/>
    <w:unhideWhenUsed/>
    <w:pPr>
      <w:spacing w:after="40" w:line="240" w:lineRule="auto"/>
    </w:pPr>
    <w:rPr>
      <w:sz w:val="18"/>
    </w:rPr>
  </w:style>
  <w:style w:type="character" w:styleId="887" w:customStyle="1">
    <w:name w:val="Текст сноски Знак"/>
    <w:link w:val="886"/>
    <w:uiPriority w:val="99"/>
    <w:rPr>
      <w:sz w:val="18"/>
    </w:rPr>
  </w:style>
  <w:style w:type="character" w:styleId="888">
    <w:name w:val="footnote reference"/>
    <w:basedOn w:val="724"/>
    <w:uiPriority w:val="99"/>
    <w:unhideWhenUsed/>
    <w:rPr>
      <w:vertAlign w:val="superscript"/>
    </w:rPr>
  </w:style>
  <w:style w:type="character" w:styleId="889" w:customStyle="1">
    <w:name w:val="Endnote Text Char"/>
    <w:uiPriority w:val="99"/>
    <w:rPr>
      <w:sz w:val="20"/>
    </w:rPr>
  </w:style>
  <w:style w:type="paragraph" w:styleId="890">
    <w:name w:val="toc 1"/>
    <w:basedOn w:val="714"/>
    <w:next w:val="714"/>
    <w:uiPriority w:val="39"/>
    <w:unhideWhenUsed/>
    <w:pPr>
      <w:spacing w:after="57"/>
    </w:pPr>
  </w:style>
  <w:style w:type="paragraph" w:styleId="891">
    <w:name w:val="toc 2"/>
    <w:basedOn w:val="714"/>
    <w:next w:val="714"/>
    <w:uiPriority w:val="39"/>
    <w:unhideWhenUsed/>
    <w:pPr>
      <w:ind w:left="283"/>
      <w:spacing w:after="57"/>
    </w:pPr>
  </w:style>
  <w:style w:type="paragraph" w:styleId="892">
    <w:name w:val="toc 3"/>
    <w:basedOn w:val="714"/>
    <w:next w:val="714"/>
    <w:uiPriority w:val="39"/>
    <w:unhideWhenUsed/>
    <w:pPr>
      <w:ind w:left="567"/>
      <w:spacing w:after="57"/>
    </w:pPr>
  </w:style>
  <w:style w:type="paragraph" w:styleId="893">
    <w:name w:val="toc 4"/>
    <w:basedOn w:val="714"/>
    <w:next w:val="714"/>
    <w:uiPriority w:val="39"/>
    <w:unhideWhenUsed/>
    <w:pPr>
      <w:ind w:left="850"/>
      <w:spacing w:after="57"/>
    </w:pPr>
  </w:style>
  <w:style w:type="paragraph" w:styleId="894">
    <w:name w:val="toc 5"/>
    <w:basedOn w:val="714"/>
    <w:next w:val="714"/>
    <w:uiPriority w:val="39"/>
    <w:unhideWhenUsed/>
    <w:pPr>
      <w:ind w:left="1134"/>
      <w:spacing w:after="57"/>
    </w:pPr>
  </w:style>
  <w:style w:type="paragraph" w:styleId="895">
    <w:name w:val="toc 6"/>
    <w:basedOn w:val="714"/>
    <w:next w:val="714"/>
    <w:uiPriority w:val="39"/>
    <w:unhideWhenUsed/>
    <w:pPr>
      <w:ind w:left="1417"/>
      <w:spacing w:after="57"/>
    </w:pPr>
  </w:style>
  <w:style w:type="paragraph" w:styleId="896">
    <w:name w:val="toc 7"/>
    <w:basedOn w:val="714"/>
    <w:next w:val="714"/>
    <w:uiPriority w:val="39"/>
    <w:unhideWhenUsed/>
    <w:pPr>
      <w:ind w:left="1701"/>
      <w:spacing w:after="57"/>
    </w:pPr>
  </w:style>
  <w:style w:type="paragraph" w:styleId="897">
    <w:name w:val="toc 8"/>
    <w:basedOn w:val="714"/>
    <w:next w:val="714"/>
    <w:uiPriority w:val="39"/>
    <w:unhideWhenUsed/>
    <w:pPr>
      <w:ind w:left="1984"/>
      <w:spacing w:after="57"/>
    </w:pPr>
  </w:style>
  <w:style w:type="paragraph" w:styleId="898">
    <w:name w:val="toc 9"/>
    <w:basedOn w:val="714"/>
    <w:next w:val="714"/>
    <w:uiPriority w:val="39"/>
    <w:unhideWhenUsed/>
    <w:pPr>
      <w:ind w:left="2268"/>
      <w:spacing w:after="57"/>
    </w:pPr>
  </w:style>
  <w:style w:type="paragraph" w:styleId="899">
    <w:name w:val="TOC Heading"/>
    <w:uiPriority w:val="39"/>
    <w:unhideWhenUsed/>
  </w:style>
  <w:style w:type="paragraph" w:styleId="900">
    <w:name w:val="table of figures"/>
    <w:basedOn w:val="714"/>
    <w:next w:val="714"/>
    <w:uiPriority w:val="99"/>
    <w:unhideWhenUsed/>
    <w:pPr>
      <w:spacing w:after="0"/>
    </w:pPr>
  </w:style>
  <w:style w:type="paragraph" w:styleId="901">
    <w:name w:val="Balloon Text"/>
    <w:basedOn w:val="714"/>
    <w:link w:val="902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902" w:customStyle="1">
    <w:name w:val="Текст выноски Знак"/>
    <w:basedOn w:val="724"/>
    <w:link w:val="901"/>
    <w:uiPriority w:val="99"/>
    <w:semiHidden/>
    <w:rPr>
      <w:rFonts w:ascii="Segoe UI" w:hAnsi="Segoe UI" w:cs="Segoe UI"/>
      <w:sz w:val="18"/>
      <w:szCs w:val="18"/>
    </w:rPr>
  </w:style>
  <w:style w:type="paragraph" w:styleId="903" w:customStyle="1">
    <w:name w:val="ConsPlusNormal"/>
    <w:pPr>
      <w:spacing w:after="0" w:line="240" w:lineRule="auto"/>
      <w:widowControl w:val="off"/>
    </w:pPr>
    <w:rPr>
      <w:rFonts w:ascii="Calibri" w:hAnsi="Calibri" w:eastAsia="Times New Roman" w:cs="Calibri"/>
      <w:szCs w:val="20"/>
      <w:lang w:eastAsia="ru-RU"/>
    </w:rPr>
  </w:style>
  <w:style w:type="paragraph" w:styleId="904">
    <w:name w:val="List Paragraph"/>
    <w:basedOn w:val="714"/>
    <w:link w:val="923"/>
    <w:uiPriority w:val="34"/>
    <w:qFormat/>
    <w:pPr>
      <w:contextualSpacing/>
      <w:ind w:left="720"/>
    </w:pPr>
  </w:style>
  <w:style w:type="table" w:styleId="905">
    <w:name w:val="Table Grid"/>
    <w:basedOn w:val="725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06">
    <w:name w:val="annotation reference"/>
    <w:basedOn w:val="724"/>
    <w:uiPriority w:val="99"/>
    <w:semiHidden/>
    <w:unhideWhenUsed/>
    <w:rPr>
      <w:sz w:val="16"/>
      <w:szCs w:val="16"/>
    </w:rPr>
  </w:style>
  <w:style w:type="paragraph" w:styleId="907">
    <w:name w:val="annotation text"/>
    <w:basedOn w:val="714"/>
    <w:link w:val="908"/>
    <w:uiPriority w:val="99"/>
    <w:unhideWhenUsed/>
    <w:pPr>
      <w:spacing w:line="240" w:lineRule="auto"/>
    </w:pPr>
    <w:rPr>
      <w:sz w:val="20"/>
      <w:szCs w:val="20"/>
    </w:rPr>
  </w:style>
  <w:style w:type="character" w:styleId="908" w:customStyle="1">
    <w:name w:val="Текст примечания Знак"/>
    <w:basedOn w:val="724"/>
    <w:link w:val="907"/>
    <w:uiPriority w:val="99"/>
    <w:rPr>
      <w:sz w:val="20"/>
      <w:szCs w:val="20"/>
    </w:rPr>
  </w:style>
  <w:style w:type="paragraph" w:styleId="909">
    <w:name w:val="annotation subject"/>
    <w:basedOn w:val="907"/>
    <w:next w:val="907"/>
    <w:link w:val="910"/>
    <w:uiPriority w:val="99"/>
    <w:semiHidden/>
    <w:unhideWhenUsed/>
    <w:rPr>
      <w:b/>
      <w:bCs/>
    </w:rPr>
  </w:style>
  <w:style w:type="character" w:styleId="910" w:customStyle="1">
    <w:name w:val="Тема примечания Знак"/>
    <w:basedOn w:val="908"/>
    <w:link w:val="909"/>
    <w:uiPriority w:val="99"/>
    <w:semiHidden/>
    <w:rPr>
      <w:b/>
      <w:bCs/>
      <w:sz w:val="20"/>
      <w:szCs w:val="20"/>
    </w:rPr>
  </w:style>
  <w:style w:type="paragraph" w:styleId="911">
    <w:name w:val="Revision"/>
    <w:hidden/>
    <w:uiPriority w:val="99"/>
    <w:semiHidden/>
    <w:pPr>
      <w:spacing w:after="0" w:line="240" w:lineRule="auto"/>
    </w:pPr>
  </w:style>
  <w:style w:type="paragraph" w:styleId="912">
    <w:name w:val="Header"/>
    <w:basedOn w:val="714"/>
    <w:link w:val="91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13" w:customStyle="1">
    <w:name w:val="Верхний колонтитул Знак"/>
    <w:basedOn w:val="724"/>
    <w:link w:val="912"/>
    <w:uiPriority w:val="99"/>
  </w:style>
  <w:style w:type="paragraph" w:styleId="914">
    <w:name w:val="Footer"/>
    <w:basedOn w:val="714"/>
    <w:link w:val="915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15" w:customStyle="1">
    <w:name w:val="Нижний колонтитул Знак"/>
    <w:basedOn w:val="724"/>
    <w:link w:val="914"/>
    <w:uiPriority w:val="99"/>
  </w:style>
  <w:style w:type="character" w:styleId="916" w:customStyle="1">
    <w:name w:val="Заголовок 3 Знак"/>
    <w:basedOn w:val="724"/>
    <w:link w:val="717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917" w:customStyle="1">
    <w:name w:val="msonormal"/>
    <w:basedOn w:val="71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18">
    <w:name w:val="endnote text"/>
    <w:basedOn w:val="714"/>
    <w:link w:val="919"/>
    <w:uiPriority w:val="99"/>
    <w:semiHidden/>
    <w:unhideWhenUsed/>
    <w:pPr>
      <w:spacing w:after="0" w:line="240" w:lineRule="auto"/>
      <w:widowControl w:val="off"/>
    </w:pPr>
    <w:rPr>
      <w:sz w:val="20"/>
      <w:szCs w:val="20"/>
      <w:lang w:val="en-US"/>
    </w:rPr>
  </w:style>
  <w:style w:type="character" w:styleId="919" w:customStyle="1">
    <w:name w:val="Текст концевой сноски Знак"/>
    <w:basedOn w:val="724"/>
    <w:link w:val="918"/>
    <w:uiPriority w:val="99"/>
    <w:semiHidden/>
    <w:rPr>
      <w:sz w:val="20"/>
      <w:szCs w:val="20"/>
      <w:lang w:val="en-US"/>
    </w:rPr>
  </w:style>
  <w:style w:type="paragraph" w:styleId="920">
    <w:name w:val="No Spacing"/>
    <w:uiPriority w:val="1"/>
    <w:qFormat/>
    <w:pPr>
      <w:spacing w:after="0" w:line="240" w:lineRule="auto"/>
    </w:pPr>
  </w:style>
  <w:style w:type="character" w:styleId="921">
    <w:name w:val="endnote reference"/>
    <w:basedOn w:val="724"/>
    <w:uiPriority w:val="99"/>
    <w:semiHidden/>
    <w:unhideWhenUsed/>
    <w:rPr>
      <w:vertAlign w:val="superscript"/>
    </w:rPr>
  </w:style>
  <w:style w:type="table" w:styleId="922" w:customStyle="1">
    <w:name w:val="Сетка таблицы1"/>
    <w:basedOn w:val="725"/>
    <w:next w:val="905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23" w:customStyle="1">
    <w:name w:val="Абзац списка Знак"/>
    <w:link w:val="904"/>
    <w:uiPriority w:val="34"/>
    <w:qFormat/>
  </w:style>
  <w:style w:type="paragraph" w:styleId="924">
    <w:name w:val="Plain Text"/>
    <w:basedOn w:val="714"/>
    <w:link w:val="925"/>
    <w:pPr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25" w:customStyle="1">
    <w:name w:val="Текст Знак"/>
    <w:basedOn w:val="724"/>
    <w:link w:val="924"/>
    <w:rPr>
      <w:rFonts w:ascii="Courier New" w:hAnsi="Courier New" w:eastAsia="Times New Roman" w:cs="Courier New"/>
      <w:sz w:val="20"/>
      <w:szCs w:val="20"/>
      <w:lang w:eastAsia="ru-RU"/>
    </w:rPr>
  </w:style>
  <w:style w:type="table" w:styleId="926">
    <w:name w:val="Grid Table 1 Light"/>
    <w:basedOn w:val="725"/>
    <w:uiPriority w:val="4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2" w:space="0"/>
        </w:tcBorders>
      </w:tcPr>
    </w:tblStylePr>
  </w:style>
  <w:style w:type="table" w:styleId="927" w:customStyle="1">
    <w:name w:val="Сетка таблицы2"/>
    <w:basedOn w:val="725"/>
    <w:next w:val="905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28" w:customStyle="1">
    <w:name w:val="Сетка таблицы3"/>
    <w:basedOn w:val="725"/>
    <w:next w:val="905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14033-90B8-437D-B88F-F111FADFA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Храпова Наталья Юрьевна</dc:creator>
  <cp:keywords/>
  <dc:description/>
  <cp:lastModifiedBy>kalimullina_rra</cp:lastModifiedBy>
  <cp:revision>52</cp:revision>
  <dcterms:created xsi:type="dcterms:W3CDTF">2023-06-21T09:58:00Z</dcterms:created>
  <dcterms:modified xsi:type="dcterms:W3CDTF">2025-10-20T05:38:39Z</dcterms:modified>
</cp:coreProperties>
</file>