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8C" w:rsidRDefault="004A0B8C" w:rsidP="004A0B8C"/>
    <w:p w:rsidR="004A0B8C" w:rsidRPr="008F2B77" w:rsidRDefault="004A0B8C" w:rsidP="004A0B8C">
      <w:pPr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6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</w:t>
      </w:r>
      <w:r w:rsidRPr="008F2B77">
        <w:rPr>
          <w:sz w:val="28"/>
        </w:rPr>
        <w:t xml:space="preserve">KEMENTERIAN </w:t>
      </w:r>
      <w:r>
        <w:rPr>
          <w:sz w:val="28"/>
        </w:rPr>
        <w:t>PENDIDIKAN DAN KEBUDAYAAN</w:t>
      </w:r>
    </w:p>
    <w:p w:rsidR="004A0B8C" w:rsidRDefault="004A0B8C" w:rsidP="004A0B8C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4A0B8C" w:rsidRDefault="004A0B8C" w:rsidP="004A0B8C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4A0B8C" w:rsidRDefault="004A0B8C" w:rsidP="004A0B8C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4A0B8C" w:rsidRDefault="001A0481" w:rsidP="004A0B8C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26" style="position:absolute;flip:y;z-index:251660288" from="-.3pt,5.7pt" to="6in,5.7pt" strokeweight="5pt">
            <v:stroke linestyle="thickThin"/>
          </v:line>
        </w:pict>
      </w:r>
    </w:p>
    <w:p w:rsidR="004A0B8C" w:rsidRPr="00606CEA" w:rsidRDefault="004A0B8C" w:rsidP="004A0B8C">
      <w:pPr>
        <w:jc w:val="center"/>
        <w:rPr>
          <w:rFonts w:ascii="Cambria" w:hAnsi="Cambria"/>
          <w:b/>
        </w:rPr>
      </w:pPr>
    </w:p>
    <w:p w:rsidR="004A0B8C" w:rsidRPr="00485D2B" w:rsidRDefault="004A0B8C" w:rsidP="004A0B8C">
      <w:pPr>
        <w:jc w:val="center"/>
        <w:rPr>
          <w:b/>
          <w:u w:val="single"/>
        </w:rPr>
      </w:pPr>
      <w:r w:rsidRPr="00485D2B">
        <w:rPr>
          <w:b/>
          <w:u w:val="single"/>
        </w:rPr>
        <w:t>SURAT PE</w:t>
      </w:r>
      <w:r>
        <w:rPr>
          <w:b/>
          <w:u w:val="single"/>
        </w:rPr>
        <w:t xml:space="preserve">NGANTAR </w:t>
      </w:r>
    </w:p>
    <w:p w:rsidR="004A0B8C" w:rsidRDefault="004A0B8C" w:rsidP="004A0B8C">
      <w:pPr>
        <w:jc w:val="center"/>
        <w:rPr>
          <w:b/>
        </w:rPr>
      </w:pPr>
      <w:r>
        <w:rPr>
          <w:b/>
        </w:rPr>
        <w:t xml:space="preserve">NOMOR:  </w:t>
      </w:r>
      <w:r w:rsidR="00997D57">
        <w:rPr>
          <w:b/>
        </w:rPr>
        <w:t xml:space="preserve">    </w:t>
      </w:r>
      <w:r>
        <w:rPr>
          <w:b/>
        </w:rPr>
        <w:t>/</w:t>
      </w:r>
      <w:r w:rsidR="00997D57">
        <w:rPr>
          <w:b/>
        </w:rPr>
        <w:t>KP</w:t>
      </w:r>
      <w:r>
        <w:rPr>
          <w:b/>
        </w:rPr>
        <w:t>.</w:t>
      </w:r>
      <w:r w:rsidR="00997D57">
        <w:rPr>
          <w:b/>
        </w:rPr>
        <w:t>001</w:t>
      </w:r>
      <w:r>
        <w:rPr>
          <w:b/>
        </w:rPr>
        <w:t>/BPNB/IX/2012</w:t>
      </w:r>
    </w:p>
    <w:p w:rsidR="004A0B8C" w:rsidRPr="00485D2B" w:rsidRDefault="004A0B8C" w:rsidP="004A0B8C">
      <w:pPr>
        <w:jc w:val="center"/>
        <w:rPr>
          <w:b/>
        </w:rPr>
      </w:pPr>
    </w:p>
    <w:p w:rsidR="004A0B8C" w:rsidRPr="001D162B" w:rsidRDefault="004A0B8C" w:rsidP="004A0B8C">
      <w:pPr>
        <w:jc w:val="center"/>
      </w:pPr>
    </w:p>
    <w:p w:rsidR="004A0B8C" w:rsidRDefault="004A0B8C" w:rsidP="004A0B8C">
      <w:pPr>
        <w:jc w:val="both"/>
      </w:pPr>
      <w:proofErr w:type="spellStart"/>
      <w:proofErr w:type="gramStart"/>
      <w:r w:rsidRPr="001D162B">
        <w:t>Yth</w:t>
      </w:r>
      <w:proofErr w:type="spellEnd"/>
      <w:r w:rsidRPr="001D162B">
        <w:t>.</w:t>
      </w:r>
      <w:proofErr w:type="gramEnd"/>
    </w:p>
    <w:p w:rsidR="004A0B8C" w:rsidRDefault="004A0B8C" w:rsidP="004A0B8C">
      <w:pPr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</w:t>
      </w:r>
      <w:r w:rsidR="00997D57">
        <w:t>agian</w:t>
      </w:r>
      <w:proofErr w:type="spellEnd"/>
      <w:r w:rsidR="00997D57">
        <w:t xml:space="preserve"> </w:t>
      </w:r>
      <w:proofErr w:type="spellStart"/>
      <w:r w:rsidR="00997D57">
        <w:t>Hukum</w:t>
      </w:r>
      <w:proofErr w:type="spellEnd"/>
      <w:r w:rsidR="00997D57">
        <w:t xml:space="preserve"> </w:t>
      </w:r>
      <w:proofErr w:type="spellStart"/>
      <w:r w:rsidR="00997D57">
        <w:t>dan</w:t>
      </w:r>
      <w:proofErr w:type="spellEnd"/>
      <w:r w:rsidR="00997D57">
        <w:t xml:space="preserve"> </w:t>
      </w:r>
      <w:proofErr w:type="spellStart"/>
      <w:r w:rsidR="00997D57">
        <w:t>Kepegawaian</w:t>
      </w:r>
      <w:proofErr w:type="spellEnd"/>
      <w:r w:rsidR="00997D57">
        <w:t xml:space="preserve"> </w:t>
      </w:r>
      <w:proofErr w:type="spellStart"/>
      <w:r w:rsidR="009B102A">
        <w:t>Ditjen</w:t>
      </w:r>
      <w:proofErr w:type="spellEnd"/>
      <w:r w:rsidR="009B102A">
        <w:t xml:space="preserve"> </w:t>
      </w:r>
      <w:proofErr w:type="spellStart"/>
      <w:r>
        <w:t>Kemendikbud</w:t>
      </w:r>
      <w:proofErr w:type="spellEnd"/>
    </w:p>
    <w:p w:rsidR="004A0B8C" w:rsidRDefault="004A0B8C" w:rsidP="004A0B8C">
      <w:pPr>
        <w:jc w:val="both"/>
      </w:pPr>
      <w:r>
        <w:t xml:space="preserve">Jl. </w:t>
      </w:r>
      <w:proofErr w:type="spellStart"/>
      <w:r>
        <w:t>Jend</w:t>
      </w:r>
      <w:proofErr w:type="spellEnd"/>
      <w:r>
        <w:t xml:space="preserve">. </w:t>
      </w:r>
      <w:proofErr w:type="spellStart"/>
      <w:proofErr w:type="gramStart"/>
      <w:r>
        <w:t>Sudirman</w:t>
      </w:r>
      <w:proofErr w:type="spellEnd"/>
      <w:r w:rsidR="009B102A">
        <w:t xml:space="preserve"> </w:t>
      </w:r>
      <w:r>
        <w:t xml:space="preserve"> –</w:t>
      </w:r>
      <w:proofErr w:type="spellStart"/>
      <w:proofErr w:type="gramEnd"/>
      <w:r>
        <w:t>Gedung</w:t>
      </w:r>
      <w:proofErr w:type="spellEnd"/>
      <w:r>
        <w:t xml:space="preserve"> </w:t>
      </w:r>
      <w:r w:rsidR="009B102A">
        <w:t>E</w:t>
      </w:r>
      <w:r>
        <w:t xml:space="preserve"> Lnt.</w:t>
      </w:r>
      <w:r w:rsidR="00997D57">
        <w:t>4</w:t>
      </w:r>
    </w:p>
    <w:p w:rsidR="004A0B8C" w:rsidRDefault="004A0B8C" w:rsidP="004A0B8C">
      <w:pPr>
        <w:jc w:val="both"/>
      </w:pPr>
      <w:r>
        <w:t xml:space="preserve">Jakarta </w:t>
      </w:r>
    </w:p>
    <w:p w:rsidR="004A0B8C" w:rsidRPr="001D162B" w:rsidRDefault="004A0B8C" w:rsidP="004A0B8C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969"/>
        <w:gridCol w:w="2322"/>
        <w:gridCol w:w="2322"/>
      </w:tblGrid>
      <w:tr w:rsidR="004A0B8C" w:rsidRPr="001D162B" w:rsidTr="00E07440">
        <w:tc>
          <w:tcPr>
            <w:tcW w:w="675" w:type="dxa"/>
          </w:tcPr>
          <w:p w:rsidR="004A0B8C" w:rsidRPr="001D162B" w:rsidRDefault="004A0B8C" w:rsidP="00E07440">
            <w:pPr>
              <w:jc w:val="center"/>
            </w:pPr>
            <w:r w:rsidRPr="001D162B">
              <w:t>No</w:t>
            </w:r>
          </w:p>
        </w:tc>
        <w:tc>
          <w:tcPr>
            <w:tcW w:w="3969" w:type="dxa"/>
          </w:tcPr>
          <w:p w:rsidR="004A0B8C" w:rsidRPr="001D162B" w:rsidRDefault="004A0B8C" w:rsidP="00E07440">
            <w:pPr>
              <w:jc w:val="center"/>
            </w:pPr>
            <w:proofErr w:type="spellStart"/>
            <w:r w:rsidRPr="001D162B">
              <w:t>Isi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Surat</w:t>
            </w:r>
            <w:proofErr w:type="spellEnd"/>
          </w:p>
        </w:tc>
        <w:tc>
          <w:tcPr>
            <w:tcW w:w="2322" w:type="dxa"/>
          </w:tcPr>
          <w:p w:rsidR="004A0B8C" w:rsidRPr="001D162B" w:rsidRDefault="004A0B8C" w:rsidP="00E07440">
            <w:pPr>
              <w:jc w:val="center"/>
            </w:pPr>
            <w:proofErr w:type="spellStart"/>
            <w:r w:rsidRPr="001D162B">
              <w:t>Jumlah</w:t>
            </w:r>
            <w:proofErr w:type="spellEnd"/>
          </w:p>
        </w:tc>
        <w:tc>
          <w:tcPr>
            <w:tcW w:w="2322" w:type="dxa"/>
          </w:tcPr>
          <w:p w:rsidR="004A0B8C" w:rsidRPr="001D162B" w:rsidRDefault="004A0B8C" w:rsidP="00E07440">
            <w:pPr>
              <w:jc w:val="center"/>
            </w:pPr>
            <w:proofErr w:type="spellStart"/>
            <w:r w:rsidRPr="001D162B">
              <w:t>Keterangan</w:t>
            </w:r>
            <w:proofErr w:type="spellEnd"/>
          </w:p>
        </w:tc>
      </w:tr>
      <w:tr w:rsidR="004A0B8C" w:rsidRPr="001D162B" w:rsidTr="00E07440">
        <w:tc>
          <w:tcPr>
            <w:tcW w:w="675" w:type="dxa"/>
          </w:tcPr>
          <w:p w:rsidR="004A0B8C" w:rsidRPr="001D162B" w:rsidRDefault="004A0B8C" w:rsidP="00E07440">
            <w:pPr>
              <w:jc w:val="both"/>
            </w:pPr>
          </w:p>
          <w:p w:rsidR="004A0B8C" w:rsidRDefault="004A0B8C" w:rsidP="00E07440">
            <w:pPr>
              <w:jc w:val="both"/>
            </w:pPr>
          </w:p>
          <w:p w:rsidR="004A0B8C" w:rsidRPr="001D162B" w:rsidRDefault="004A0B8C" w:rsidP="00E07440">
            <w:pPr>
              <w:jc w:val="both"/>
            </w:pPr>
          </w:p>
          <w:p w:rsidR="004A0B8C" w:rsidRPr="001D162B" w:rsidRDefault="004A0B8C" w:rsidP="00E07440">
            <w:pPr>
              <w:jc w:val="both"/>
            </w:pPr>
            <w:r w:rsidRPr="001D162B">
              <w:t>1.</w:t>
            </w:r>
          </w:p>
        </w:tc>
        <w:tc>
          <w:tcPr>
            <w:tcW w:w="3969" w:type="dxa"/>
          </w:tcPr>
          <w:p w:rsidR="004A0B8C" w:rsidRDefault="004A0B8C" w:rsidP="00E07440">
            <w:pPr>
              <w:jc w:val="both"/>
            </w:pPr>
          </w:p>
          <w:p w:rsidR="004A0B8C" w:rsidRPr="001D162B" w:rsidRDefault="004A0B8C" w:rsidP="00E07440">
            <w:pPr>
              <w:jc w:val="both"/>
            </w:pPr>
            <w:proofErr w:type="spellStart"/>
            <w:r w:rsidRPr="001D162B">
              <w:t>Disampaikan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dengan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hormat</w:t>
            </w:r>
            <w:proofErr w:type="spellEnd"/>
          </w:p>
          <w:p w:rsidR="004A0B8C" w:rsidRPr="001D162B" w:rsidRDefault="004A0B8C" w:rsidP="00E07440">
            <w:pPr>
              <w:jc w:val="both"/>
            </w:pPr>
          </w:p>
          <w:p w:rsidR="004A0B8C" w:rsidRPr="001D162B" w:rsidRDefault="00495A11" w:rsidP="00495A11">
            <w:pPr>
              <w:jc w:val="both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  <w:r>
              <w:t xml:space="preserve"> II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  <w:r>
              <w:t>. III</w:t>
            </w:r>
            <w:r w:rsidR="004A0B8C">
              <w:t xml:space="preserve">,  </w:t>
            </w:r>
            <w:proofErr w:type="spellStart"/>
            <w:r>
              <w:t>a.n</w:t>
            </w:r>
            <w:proofErr w:type="spellEnd"/>
            <w:r>
              <w:t xml:space="preserve">. Charles  </w:t>
            </w:r>
            <w:proofErr w:type="spellStart"/>
            <w:r>
              <w:t>Nanlohy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Santy</w:t>
            </w:r>
            <w:proofErr w:type="spellEnd"/>
            <w:r>
              <w:t xml:space="preserve"> </w:t>
            </w:r>
            <w:proofErr w:type="spellStart"/>
            <w:r>
              <w:t>Nurlette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  </w:t>
            </w:r>
            <w:proofErr w:type="spellStart"/>
            <w:r w:rsidR="004A0B8C">
              <w:t>B</w:t>
            </w:r>
            <w:r>
              <w:t>alai</w:t>
            </w:r>
            <w:proofErr w:type="spellEnd"/>
            <w:r>
              <w:t xml:space="preserve"> </w:t>
            </w:r>
            <w:proofErr w:type="spellStart"/>
            <w:r w:rsidR="004A0B8C">
              <w:t>P</w:t>
            </w:r>
            <w:r>
              <w:t>elestarian</w:t>
            </w:r>
            <w:proofErr w:type="spellEnd"/>
            <w:r w:rsidR="009B102A">
              <w:t xml:space="preserve"> </w:t>
            </w:r>
            <w:proofErr w:type="spellStart"/>
            <w:r w:rsidR="004A0B8C">
              <w:t>N</w:t>
            </w:r>
            <w:r>
              <w:t>ilai</w:t>
            </w:r>
            <w:proofErr w:type="spellEnd"/>
            <w:r>
              <w:t xml:space="preserve"> </w:t>
            </w:r>
            <w:proofErr w:type="spellStart"/>
            <w:r w:rsidR="004A0B8C">
              <w:t>B</w:t>
            </w:r>
            <w:r>
              <w:t>udaya</w:t>
            </w:r>
            <w:proofErr w:type="spellEnd"/>
            <w:r w:rsidR="004A0B8C">
              <w:t xml:space="preserve"> Ambon </w:t>
            </w:r>
          </w:p>
        </w:tc>
        <w:tc>
          <w:tcPr>
            <w:tcW w:w="2322" w:type="dxa"/>
          </w:tcPr>
          <w:p w:rsidR="004A0B8C" w:rsidRPr="001D162B" w:rsidRDefault="004A0B8C" w:rsidP="00E07440">
            <w:pPr>
              <w:jc w:val="center"/>
            </w:pPr>
          </w:p>
          <w:p w:rsidR="004A0B8C" w:rsidRDefault="004A0B8C" w:rsidP="00E07440">
            <w:pPr>
              <w:jc w:val="center"/>
            </w:pPr>
          </w:p>
          <w:p w:rsidR="004A0B8C" w:rsidRPr="001D162B" w:rsidRDefault="004A0B8C" w:rsidP="00E07440">
            <w:pPr>
              <w:jc w:val="center"/>
            </w:pPr>
          </w:p>
          <w:p w:rsidR="004A0B8C" w:rsidRPr="001D162B" w:rsidRDefault="00495A11" w:rsidP="00E07440">
            <w:pPr>
              <w:jc w:val="center"/>
            </w:pPr>
            <w:r>
              <w:t>2 (</w:t>
            </w:r>
            <w:proofErr w:type="spellStart"/>
            <w:r>
              <w:t>dua</w:t>
            </w:r>
            <w:proofErr w:type="spellEnd"/>
            <w:r>
              <w:t>)</w:t>
            </w:r>
            <w:r w:rsidR="004A0B8C">
              <w:t xml:space="preserve"> Exemplar </w:t>
            </w:r>
          </w:p>
        </w:tc>
        <w:tc>
          <w:tcPr>
            <w:tcW w:w="2322" w:type="dxa"/>
          </w:tcPr>
          <w:p w:rsidR="004A0B8C" w:rsidRDefault="004A0B8C" w:rsidP="00E07440">
            <w:pPr>
              <w:jc w:val="both"/>
            </w:pPr>
          </w:p>
          <w:p w:rsidR="004A0B8C" w:rsidRDefault="004A0B8C" w:rsidP="00E07440">
            <w:pPr>
              <w:jc w:val="both"/>
            </w:pPr>
          </w:p>
          <w:p w:rsidR="004A0B8C" w:rsidRDefault="004A0B8C" w:rsidP="00E07440">
            <w:pPr>
              <w:jc w:val="both"/>
            </w:pPr>
          </w:p>
          <w:p w:rsidR="004A0B8C" w:rsidRDefault="004A0B8C" w:rsidP="00E07440">
            <w:pPr>
              <w:jc w:val="both"/>
            </w:pPr>
            <w:proofErr w:type="spellStart"/>
            <w:r w:rsidRPr="001D162B">
              <w:t>Untuk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diketahui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dan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dipergunakan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sebagaimana</w:t>
            </w:r>
            <w:proofErr w:type="spellEnd"/>
            <w:r w:rsidRPr="001D162B">
              <w:t xml:space="preserve"> </w:t>
            </w:r>
            <w:proofErr w:type="spellStart"/>
            <w:r w:rsidRPr="001D162B">
              <w:t>mestinya</w:t>
            </w:r>
            <w:proofErr w:type="spellEnd"/>
            <w:r w:rsidRPr="001D162B">
              <w:t xml:space="preserve">. </w:t>
            </w:r>
          </w:p>
          <w:p w:rsidR="004A0B8C" w:rsidRPr="001D162B" w:rsidRDefault="004A0B8C" w:rsidP="00E07440">
            <w:pPr>
              <w:jc w:val="both"/>
            </w:pPr>
            <w:proofErr w:type="spellStart"/>
            <w:r w:rsidRPr="001D162B">
              <w:t>Terima</w:t>
            </w:r>
            <w:proofErr w:type="spellEnd"/>
            <w:r w:rsidRPr="001D162B">
              <w:t xml:space="preserve"> </w:t>
            </w:r>
            <w:proofErr w:type="spellStart"/>
            <w:r>
              <w:t>k</w:t>
            </w:r>
            <w:r w:rsidRPr="001D162B">
              <w:t>asih</w:t>
            </w:r>
            <w:proofErr w:type="spellEnd"/>
            <w:r w:rsidRPr="001D162B">
              <w:t xml:space="preserve">. </w:t>
            </w:r>
          </w:p>
          <w:p w:rsidR="004A0B8C" w:rsidRPr="001D162B" w:rsidRDefault="004A0B8C" w:rsidP="00E07440">
            <w:pPr>
              <w:jc w:val="both"/>
            </w:pPr>
          </w:p>
        </w:tc>
      </w:tr>
    </w:tbl>
    <w:p w:rsidR="004A0B8C" w:rsidRPr="001D162B" w:rsidRDefault="004A0B8C" w:rsidP="004A0B8C">
      <w:pPr>
        <w:jc w:val="both"/>
      </w:pPr>
    </w:p>
    <w:p w:rsidR="004A0B8C" w:rsidRPr="001D162B" w:rsidRDefault="004A0B8C" w:rsidP="004A0B8C">
      <w:pPr>
        <w:jc w:val="both"/>
      </w:pPr>
    </w:p>
    <w:p w:rsidR="004A0B8C" w:rsidRPr="001D162B" w:rsidRDefault="004A0B8C" w:rsidP="004A0B8C">
      <w:pPr>
        <w:ind w:firstLine="5490"/>
        <w:jc w:val="both"/>
      </w:pPr>
      <w:r w:rsidRPr="001D162B">
        <w:t>Ambon</w:t>
      </w:r>
      <w:proofErr w:type="gramStart"/>
      <w:r w:rsidRPr="001D162B">
        <w:t xml:space="preserve">, </w:t>
      </w:r>
      <w:r>
        <w:t xml:space="preserve"> </w:t>
      </w:r>
      <w:r w:rsidR="009B102A">
        <w:t>21</w:t>
      </w:r>
      <w:proofErr w:type="gramEnd"/>
      <w:r>
        <w:t xml:space="preserve"> </w:t>
      </w:r>
      <w:proofErr w:type="spellStart"/>
      <w:r>
        <w:t>Nopember</w:t>
      </w:r>
      <w:proofErr w:type="spellEnd"/>
      <w:r>
        <w:t xml:space="preserve"> </w:t>
      </w:r>
      <w:r w:rsidRPr="001D162B">
        <w:t>2010</w:t>
      </w:r>
    </w:p>
    <w:p w:rsidR="004A0B8C" w:rsidRPr="001D162B" w:rsidRDefault="004A0B8C" w:rsidP="004A0B8C">
      <w:pPr>
        <w:ind w:firstLine="5490"/>
        <w:jc w:val="both"/>
      </w:pPr>
      <w:proofErr w:type="spellStart"/>
      <w:r w:rsidRPr="001D162B">
        <w:t>Kepala</w:t>
      </w:r>
      <w:proofErr w:type="spellEnd"/>
      <w:r w:rsidRPr="001D162B">
        <w:t xml:space="preserve"> </w:t>
      </w:r>
      <w:proofErr w:type="spellStart"/>
      <w:r w:rsidRPr="001D162B">
        <w:t>Balai</w:t>
      </w:r>
      <w:proofErr w:type="spellEnd"/>
    </w:p>
    <w:p w:rsidR="004A0B8C" w:rsidRPr="001D162B" w:rsidRDefault="004A0B8C" w:rsidP="004A0B8C">
      <w:pPr>
        <w:ind w:firstLine="5490"/>
        <w:jc w:val="both"/>
      </w:pPr>
    </w:p>
    <w:p w:rsidR="004A0B8C" w:rsidRPr="001D162B" w:rsidRDefault="004A0B8C" w:rsidP="004A0B8C">
      <w:pPr>
        <w:ind w:firstLine="5490"/>
        <w:jc w:val="both"/>
      </w:pPr>
    </w:p>
    <w:p w:rsidR="004A0B8C" w:rsidRPr="001D162B" w:rsidRDefault="004A0B8C" w:rsidP="004A0B8C">
      <w:pPr>
        <w:ind w:firstLine="5490"/>
        <w:jc w:val="both"/>
      </w:pPr>
    </w:p>
    <w:p w:rsidR="004A0B8C" w:rsidRPr="001D162B" w:rsidRDefault="004A0B8C" w:rsidP="004A0B8C">
      <w:pPr>
        <w:ind w:firstLine="5490"/>
        <w:jc w:val="both"/>
      </w:pPr>
      <w:r w:rsidRPr="001D162B">
        <w:t xml:space="preserve">S. </w:t>
      </w:r>
      <w:proofErr w:type="spellStart"/>
      <w:r w:rsidRPr="001D162B">
        <w:t>Tiwery</w:t>
      </w:r>
      <w:proofErr w:type="spellEnd"/>
      <w:r w:rsidRPr="001D162B">
        <w:t xml:space="preserve">, S.H. </w:t>
      </w:r>
      <w:proofErr w:type="spellStart"/>
      <w:r w:rsidRPr="001D162B">
        <w:t>S.Pd</w:t>
      </w:r>
      <w:proofErr w:type="spellEnd"/>
    </w:p>
    <w:p w:rsidR="004A0B8C" w:rsidRPr="001D162B" w:rsidRDefault="004A0B8C" w:rsidP="004A0B8C">
      <w:pPr>
        <w:jc w:val="both"/>
      </w:pPr>
      <w:r w:rsidRPr="001D162B">
        <w:tab/>
      </w:r>
      <w:r w:rsidRPr="001D162B">
        <w:tab/>
      </w:r>
      <w:r w:rsidRPr="001D162B">
        <w:tab/>
      </w:r>
      <w:r w:rsidRPr="001D162B">
        <w:tab/>
      </w:r>
      <w:r w:rsidRPr="001D162B">
        <w:tab/>
        <w:t xml:space="preserve">    </w:t>
      </w:r>
      <w:r>
        <w:tab/>
        <w:t xml:space="preserve">   </w:t>
      </w:r>
      <w:r>
        <w:tab/>
      </w:r>
      <w:r w:rsidRPr="001D162B">
        <w:t xml:space="preserve">  </w:t>
      </w:r>
      <w:r>
        <w:t xml:space="preserve">    </w:t>
      </w:r>
      <w:r w:rsidRPr="001D162B">
        <w:t xml:space="preserve"> NIP 19590514 199103 1 001</w:t>
      </w:r>
    </w:p>
    <w:p w:rsidR="004A0B8C" w:rsidRDefault="004A0B8C" w:rsidP="004A0B8C">
      <w:pPr>
        <w:jc w:val="both"/>
      </w:pPr>
    </w:p>
    <w:p w:rsidR="004A0B8C" w:rsidRDefault="004A0B8C" w:rsidP="004A0B8C">
      <w:pPr>
        <w:jc w:val="both"/>
      </w:pPr>
      <w:r>
        <w:tab/>
      </w:r>
      <w:r>
        <w:tab/>
      </w:r>
      <w:r>
        <w:tab/>
      </w:r>
      <w:r>
        <w:tab/>
      </w:r>
    </w:p>
    <w:p w:rsidR="004A0B8C" w:rsidRPr="00485D2B" w:rsidRDefault="004A0B8C" w:rsidP="004A0B8C">
      <w:pPr>
        <w:jc w:val="both"/>
      </w:pPr>
    </w:p>
    <w:p w:rsidR="004A0B8C" w:rsidRPr="008B6E16" w:rsidRDefault="004A0B8C" w:rsidP="004A0B8C">
      <w:pPr>
        <w:spacing w:line="480" w:lineRule="auto"/>
        <w:jc w:val="both"/>
        <w:rPr>
          <w:sz w:val="2"/>
        </w:rPr>
      </w:pPr>
    </w:p>
    <w:p w:rsidR="004A0B8C" w:rsidRDefault="004A0B8C" w:rsidP="004A0B8C">
      <w:pPr>
        <w:ind w:left="3240" w:hanging="1080"/>
        <w:jc w:val="both"/>
      </w:pPr>
      <w:r>
        <w:tab/>
      </w:r>
      <w:r>
        <w:tab/>
      </w:r>
      <w:r>
        <w:tab/>
      </w:r>
      <w:r>
        <w:tab/>
      </w:r>
    </w:p>
    <w:p w:rsidR="004A0B8C" w:rsidRDefault="004A0B8C" w:rsidP="004A0B8C">
      <w:pPr>
        <w:ind w:left="4320" w:firstLine="720"/>
        <w:jc w:val="both"/>
      </w:pPr>
    </w:p>
    <w:p w:rsidR="004A0B8C" w:rsidRDefault="004A0B8C" w:rsidP="004A0B8C">
      <w:pPr>
        <w:ind w:left="4320" w:firstLine="720"/>
        <w:jc w:val="both"/>
      </w:pPr>
    </w:p>
    <w:p w:rsidR="004A0B8C" w:rsidRDefault="004A0B8C" w:rsidP="004A0B8C"/>
    <w:p w:rsidR="004A0B8C" w:rsidRDefault="004A0B8C" w:rsidP="004A0B8C"/>
    <w:p w:rsidR="004A0B8C" w:rsidRDefault="004A0B8C" w:rsidP="004A0B8C"/>
    <w:p w:rsidR="004A0B8C" w:rsidRDefault="004A0B8C" w:rsidP="004A0B8C"/>
    <w:p w:rsidR="004A0B8C" w:rsidRDefault="004A0B8C" w:rsidP="004A0B8C"/>
    <w:p w:rsidR="000D6F8F" w:rsidRPr="008F2B77" w:rsidRDefault="000D6F8F" w:rsidP="000D6F8F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4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</w:t>
      </w:r>
      <w:r>
        <w:rPr>
          <w:noProof/>
          <w:sz w:val="28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5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5A9">
        <w:rPr>
          <w:sz w:val="28"/>
        </w:rPr>
        <w:t xml:space="preserve">       </w:t>
      </w:r>
      <w:r w:rsidRPr="008F2B77">
        <w:rPr>
          <w:sz w:val="28"/>
        </w:rPr>
        <w:t xml:space="preserve">KEMENTERIAN </w:t>
      </w:r>
      <w:r>
        <w:rPr>
          <w:sz w:val="28"/>
        </w:rPr>
        <w:t>PENDIDIKAN DAN KEBUDAYAAN</w:t>
      </w:r>
    </w:p>
    <w:p w:rsidR="000D6F8F" w:rsidRDefault="000D6F8F" w:rsidP="000D6F8F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0D6F8F" w:rsidRDefault="000D6F8F" w:rsidP="000D6F8F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0D6F8F" w:rsidRDefault="000D6F8F" w:rsidP="000D6F8F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0D6F8F" w:rsidRDefault="001A0481" w:rsidP="000D6F8F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41" style="position:absolute;flip:y;z-index:251694080" from="-.3pt,5.7pt" to="468.7pt,5.7pt" strokeweight="5pt">
            <v:stroke linestyle="thickThin"/>
          </v:line>
        </w:pict>
      </w:r>
    </w:p>
    <w:p w:rsidR="000D6F8F" w:rsidRDefault="000D6F8F" w:rsidP="000D6F8F">
      <w:proofErr w:type="spellStart"/>
      <w:r>
        <w:t>Nomor</w:t>
      </w:r>
      <w:proofErr w:type="spellEnd"/>
      <w:r>
        <w:tab/>
        <w:t xml:space="preserve">: </w:t>
      </w:r>
      <w:r w:rsidR="00972AE0">
        <w:t xml:space="preserve">   </w:t>
      </w:r>
      <w:r>
        <w:t>/</w:t>
      </w:r>
      <w:r w:rsidR="00972AE0">
        <w:t>LT</w:t>
      </w:r>
      <w:r>
        <w:t xml:space="preserve">/BPNB/2013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72AE0">
        <w:t xml:space="preserve">            </w:t>
      </w:r>
      <w:r>
        <w:t xml:space="preserve">Ambon, 21 </w:t>
      </w:r>
      <w:proofErr w:type="spellStart"/>
      <w:r>
        <w:t>Januari</w:t>
      </w:r>
      <w:proofErr w:type="spellEnd"/>
      <w:r>
        <w:t xml:space="preserve"> 2013</w:t>
      </w:r>
    </w:p>
    <w:p w:rsidR="000D6F8F" w:rsidRDefault="000D6F8F" w:rsidP="000D6F8F">
      <w:r>
        <w:t>Hal</w:t>
      </w:r>
      <w:r>
        <w:tab/>
        <w:t xml:space="preserve">: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Pemberitahuan</w:t>
      </w:r>
      <w:proofErr w:type="spellEnd"/>
    </w:p>
    <w:p w:rsidR="000D6F8F" w:rsidRDefault="000D6F8F" w:rsidP="000D6F8F"/>
    <w:p w:rsidR="000D6F8F" w:rsidRDefault="000D6F8F" w:rsidP="000D6F8F"/>
    <w:p w:rsidR="000D6F8F" w:rsidRDefault="000D6F8F" w:rsidP="000D6F8F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Prof Dr. H. </w:t>
      </w:r>
      <w:proofErr w:type="spellStart"/>
      <w:r>
        <w:t>Soselissa</w:t>
      </w:r>
      <w:proofErr w:type="spellEnd"/>
      <w:r>
        <w:t xml:space="preserve"> </w:t>
      </w:r>
    </w:p>
    <w:p w:rsidR="000D6F8F" w:rsidRDefault="000D6F8F" w:rsidP="000D6F8F"/>
    <w:p w:rsidR="000D6F8F" w:rsidRDefault="000D6F8F" w:rsidP="000D6F8F">
      <w:r>
        <w:t>Di</w:t>
      </w:r>
    </w:p>
    <w:p w:rsidR="000D6F8F" w:rsidRDefault="000D6F8F" w:rsidP="000D6F8F">
      <w:r>
        <w:tab/>
      </w:r>
      <w:proofErr w:type="spellStart"/>
      <w:r>
        <w:t>Tempat</w:t>
      </w:r>
      <w:proofErr w:type="spellEnd"/>
    </w:p>
    <w:p w:rsidR="000D6F8F" w:rsidRDefault="000D6F8F" w:rsidP="000D6F8F"/>
    <w:p w:rsidR="000D6F8F" w:rsidRDefault="000D6F8F" w:rsidP="000D6F8F"/>
    <w:p w:rsidR="000D6F8F" w:rsidRDefault="000D6F8F" w:rsidP="000D6F8F"/>
    <w:p w:rsidR="006165A9" w:rsidRDefault="000D6F8F" w:rsidP="000D6F8F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Sehubungan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telah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berakhirnya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masa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kontrak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pencetakan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buku</w:t>
      </w:r>
      <w:proofErr w:type="spellEnd"/>
      <w:r w:rsidR="006165A9">
        <w:rPr>
          <w:rFonts w:ascii="Cambria" w:hAnsi="Cambria"/>
        </w:rPr>
        <w:t xml:space="preserve"> yang </w:t>
      </w:r>
      <w:proofErr w:type="spellStart"/>
      <w:r w:rsidR="006165A9">
        <w:rPr>
          <w:rFonts w:ascii="Cambria" w:hAnsi="Cambria"/>
        </w:rPr>
        <w:t>seharusnya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sudah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diterima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Balai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Pelestarian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Nilai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Budaya</w:t>
      </w:r>
      <w:proofErr w:type="spellEnd"/>
      <w:r w:rsidR="006165A9">
        <w:rPr>
          <w:rFonts w:ascii="Cambria" w:hAnsi="Cambria"/>
        </w:rPr>
        <w:t xml:space="preserve"> Ambon </w:t>
      </w:r>
      <w:proofErr w:type="spellStart"/>
      <w:r w:rsidR="006165A9">
        <w:rPr>
          <w:rFonts w:ascii="Cambria" w:hAnsi="Cambria"/>
        </w:rPr>
        <w:t>tanggal</w:t>
      </w:r>
      <w:proofErr w:type="spellEnd"/>
      <w:r w:rsidR="006165A9">
        <w:rPr>
          <w:rFonts w:ascii="Cambria" w:hAnsi="Cambria"/>
        </w:rPr>
        <w:t xml:space="preserve"> 29 </w:t>
      </w:r>
      <w:proofErr w:type="spellStart"/>
      <w:r w:rsidR="006165A9">
        <w:rPr>
          <w:rFonts w:ascii="Cambria" w:hAnsi="Cambria"/>
        </w:rPr>
        <w:t>Desember</w:t>
      </w:r>
      <w:proofErr w:type="spellEnd"/>
      <w:r w:rsidR="006165A9">
        <w:rPr>
          <w:rFonts w:ascii="Cambria" w:hAnsi="Cambria"/>
        </w:rPr>
        <w:t xml:space="preserve"> 2012 </w:t>
      </w:r>
      <w:proofErr w:type="spellStart"/>
      <w:r w:rsidR="006165A9">
        <w:rPr>
          <w:rFonts w:ascii="Cambria" w:hAnsi="Cambria"/>
        </w:rPr>
        <w:t>namun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sampai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saat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ini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baru</w:t>
      </w:r>
      <w:proofErr w:type="spellEnd"/>
      <w:r w:rsidR="006165A9">
        <w:rPr>
          <w:rFonts w:ascii="Cambria" w:hAnsi="Cambria"/>
        </w:rPr>
        <w:t xml:space="preserve"> 2 (</w:t>
      </w:r>
      <w:proofErr w:type="spellStart"/>
      <w:r w:rsidR="006165A9">
        <w:rPr>
          <w:rFonts w:ascii="Cambria" w:hAnsi="Cambria"/>
        </w:rPr>
        <w:t>dua</w:t>
      </w:r>
      <w:proofErr w:type="spellEnd"/>
      <w:r w:rsidR="006165A9">
        <w:rPr>
          <w:rFonts w:ascii="Cambria" w:hAnsi="Cambria"/>
        </w:rPr>
        <w:t xml:space="preserve">) </w:t>
      </w:r>
      <w:proofErr w:type="spellStart"/>
      <w:r w:rsidR="006165A9">
        <w:rPr>
          <w:rFonts w:ascii="Cambria" w:hAnsi="Cambria"/>
        </w:rPr>
        <w:t>kelompok</w:t>
      </w:r>
      <w:proofErr w:type="spellEnd"/>
      <w:r w:rsidR="006165A9">
        <w:rPr>
          <w:rFonts w:ascii="Cambria" w:hAnsi="Cambria"/>
        </w:rPr>
        <w:t xml:space="preserve"> yang </w:t>
      </w:r>
      <w:proofErr w:type="spellStart"/>
      <w:r w:rsidR="006165A9">
        <w:rPr>
          <w:rFonts w:ascii="Cambria" w:hAnsi="Cambria"/>
        </w:rPr>
        <w:t>memasukan</w:t>
      </w:r>
      <w:proofErr w:type="spellEnd"/>
      <w:r w:rsidR="006165A9">
        <w:rPr>
          <w:rFonts w:ascii="Cambria" w:hAnsi="Cambria"/>
        </w:rPr>
        <w:t>.</w:t>
      </w:r>
    </w:p>
    <w:p w:rsidR="006165A9" w:rsidRDefault="006165A9" w:rsidP="000D6F8F">
      <w:pPr>
        <w:jc w:val="both"/>
        <w:rPr>
          <w:rFonts w:ascii="Cambria" w:hAnsi="Cambria"/>
        </w:rPr>
      </w:pPr>
    </w:p>
    <w:p w:rsidR="000D6F8F" w:rsidRDefault="006165A9" w:rsidP="000D6F8F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Mengingat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waktunya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sudah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tentukan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mengundang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hadir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r w:rsidR="000D6F8F">
        <w:rPr>
          <w:rFonts w:ascii="Cambria" w:hAnsi="Cambria"/>
        </w:rPr>
        <w:t>Balai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r w:rsidR="000D6F8F">
        <w:rPr>
          <w:rFonts w:ascii="Cambria" w:hAnsi="Cambria"/>
        </w:rPr>
        <w:t>Pelestarian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r w:rsidR="000D6F8F">
        <w:rPr>
          <w:rFonts w:ascii="Cambria" w:hAnsi="Cambria"/>
        </w:rPr>
        <w:t>Nilai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r w:rsidR="000D6F8F">
        <w:rPr>
          <w:rFonts w:ascii="Cambria" w:hAnsi="Cambria"/>
        </w:rPr>
        <w:t>Budaya</w:t>
      </w:r>
      <w:proofErr w:type="spellEnd"/>
      <w:r w:rsidR="000D6F8F">
        <w:rPr>
          <w:rFonts w:ascii="Cambria" w:hAnsi="Cambria"/>
        </w:rPr>
        <w:t xml:space="preserve"> Ambon </w:t>
      </w:r>
      <w:proofErr w:type="spellStart"/>
      <w:r>
        <w:rPr>
          <w:rFonts w:ascii="Cambria" w:hAnsi="Cambria"/>
        </w:rPr>
        <w:t>guna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membicarakan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dimaksud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proofErr w:type="gramStart"/>
      <w:r w:rsidR="000D6F8F">
        <w:rPr>
          <w:rFonts w:ascii="Cambria" w:hAnsi="Cambria"/>
        </w:rPr>
        <w:t>pada</w:t>
      </w:r>
      <w:proofErr w:type="spellEnd"/>
      <w:r w:rsidR="000D6F8F">
        <w:rPr>
          <w:rFonts w:ascii="Cambria" w:hAnsi="Cambria"/>
        </w:rPr>
        <w:t xml:space="preserve"> :</w:t>
      </w:r>
      <w:proofErr w:type="gramEnd"/>
    </w:p>
    <w:p w:rsidR="000D6F8F" w:rsidRDefault="000D6F8F" w:rsidP="000D6F8F">
      <w:pPr>
        <w:jc w:val="both"/>
        <w:rPr>
          <w:rFonts w:ascii="Cambria" w:hAnsi="Cambria"/>
        </w:rPr>
      </w:pPr>
    </w:p>
    <w:p w:rsidR="006165A9" w:rsidRDefault="006165A9" w:rsidP="000D6F8F">
      <w:pPr>
        <w:jc w:val="both"/>
        <w:rPr>
          <w:rFonts w:ascii="Cambria" w:hAnsi="Cambria"/>
        </w:rPr>
      </w:pPr>
    </w:p>
    <w:p w:rsidR="000D6F8F" w:rsidRDefault="000D6F8F" w:rsidP="000D6F8F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Rabu</w:t>
      </w:r>
      <w:proofErr w:type="spellEnd"/>
      <w:r>
        <w:rPr>
          <w:rFonts w:ascii="Cambria" w:hAnsi="Cambria"/>
        </w:rPr>
        <w:t xml:space="preserve">, </w:t>
      </w:r>
      <w:r w:rsidR="006165A9">
        <w:rPr>
          <w:rFonts w:ascii="Cambria" w:hAnsi="Cambria"/>
        </w:rPr>
        <w:t>23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Januari</w:t>
      </w:r>
      <w:proofErr w:type="spellEnd"/>
      <w:r>
        <w:rPr>
          <w:rFonts w:ascii="Cambria" w:hAnsi="Cambria"/>
        </w:rPr>
        <w:t xml:space="preserve"> 2013</w:t>
      </w:r>
    </w:p>
    <w:p w:rsidR="000D6F8F" w:rsidRPr="00622F30" w:rsidRDefault="000D6F8F" w:rsidP="000D6F8F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6165A9">
        <w:rPr>
          <w:rFonts w:ascii="Cambria" w:hAnsi="Cambria"/>
        </w:rPr>
        <w:t>14</w:t>
      </w:r>
      <w:r>
        <w:rPr>
          <w:rFonts w:ascii="Cambria" w:hAnsi="Cambria"/>
        </w:rPr>
        <w:t xml:space="preserve">.00 </w:t>
      </w:r>
      <w:proofErr w:type="gramStart"/>
      <w:r>
        <w:rPr>
          <w:rFonts w:ascii="Cambria" w:hAnsi="Cambria"/>
        </w:rPr>
        <w:t>WIT</w:t>
      </w:r>
      <w:proofErr w:type="gramEnd"/>
      <w:r>
        <w:rPr>
          <w:rFonts w:ascii="Cambria" w:hAnsi="Cambria"/>
        </w:rPr>
        <w:tab/>
      </w:r>
    </w:p>
    <w:p w:rsidR="000D6F8F" w:rsidRDefault="000D6F8F" w:rsidP="000D6F8F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Tempat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Ruang</w:t>
      </w:r>
      <w:proofErr w:type="spellEnd"/>
      <w:r>
        <w:rPr>
          <w:rFonts w:ascii="Cambria" w:hAnsi="Cambria"/>
        </w:rPr>
        <w:t xml:space="preserve"> </w:t>
      </w:r>
      <w:proofErr w:type="spellStart"/>
      <w:r w:rsidR="006165A9">
        <w:rPr>
          <w:rFonts w:ascii="Cambria" w:hAnsi="Cambria"/>
        </w:rPr>
        <w:t>Rapat</w:t>
      </w:r>
      <w:proofErr w:type="spellEnd"/>
      <w:r w:rsidR="006165A9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 w:rsidR="006165A9">
        <w:rPr>
          <w:rFonts w:ascii="Cambria" w:hAnsi="Cambria"/>
        </w:rPr>
        <w:t xml:space="preserve"> Ambon</w:t>
      </w:r>
    </w:p>
    <w:p w:rsidR="000D6F8F" w:rsidRDefault="006165A9" w:rsidP="000D6F8F">
      <w:pPr>
        <w:ind w:left="288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="000D6F8F">
        <w:rPr>
          <w:rFonts w:ascii="Cambria" w:hAnsi="Cambria"/>
        </w:rPr>
        <w:t xml:space="preserve">Jl. </w:t>
      </w:r>
      <w:proofErr w:type="spellStart"/>
      <w:r w:rsidR="000D6F8F">
        <w:rPr>
          <w:rFonts w:ascii="Cambria" w:hAnsi="Cambria"/>
        </w:rPr>
        <w:t>Ir.M.Putuhena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r w:rsidR="000D6F8F">
        <w:rPr>
          <w:rFonts w:ascii="Cambria" w:hAnsi="Cambria"/>
        </w:rPr>
        <w:t>Wailela</w:t>
      </w:r>
      <w:proofErr w:type="spellEnd"/>
      <w:r w:rsidR="000D6F8F">
        <w:rPr>
          <w:rFonts w:ascii="Cambria" w:hAnsi="Cambria"/>
        </w:rPr>
        <w:t xml:space="preserve"> </w:t>
      </w:r>
      <w:proofErr w:type="spellStart"/>
      <w:r w:rsidR="000D6F8F">
        <w:rPr>
          <w:rFonts w:ascii="Cambria" w:hAnsi="Cambria"/>
        </w:rPr>
        <w:t>Rumahtiga</w:t>
      </w:r>
      <w:proofErr w:type="spellEnd"/>
      <w:r w:rsidR="000D6F8F">
        <w:rPr>
          <w:rFonts w:ascii="Cambria" w:hAnsi="Cambria"/>
        </w:rPr>
        <w:t>-Ambon</w:t>
      </w:r>
    </w:p>
    <w:p w:rsidR="000D6F8F" w:rsidRDefault="000D6F8F" w:rsidP="000D6F8F">
      <w:pPr>
        <w:jc w:val="both"/>
        <w:rPr>
          <w:rFonts w:ascii="Cambria" w:hAnsi="Cambria"/>
        </w:rPr>
      </w:pPr>
    </w:p>
    <w:p w:rsidR="000D6F8F" w:rsidRDefault="000D6F8F" w:rsidP="000D6F8F">
      <w:pPr>
        <w:jc w:val="both"/>
        <w:rPr>
          <w:rFonts w:ascii="Cambria" w:hAnsi="Cambria"/>
        </w:rPr>
      </w:pPr>
    </w:p>
    <w:p w:rsidR="000D6F8F" w:rsidRPr="00622F30" w:rsidRDefault="000D6F8F" w:rsidP="000D6F8F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kerjasama</w:t>
      </w:r>
      <w:r w:rsidR="00972AE0">
        <w:rPr>
          <w:rFonts w:ascii="Cambria" w:hAnsi="Cambria"/>
        </w:rPr>
        <w:t>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ucapkan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  <w:proofErr w:type="gramEnd"/>
    </w:p>
    <w:p w:rsidR="000D6F8F" w:rsidRDefault="000D6F8F" w:rsidP="000D6F8F">
      <w:pPr>
        <w:jc w:val="both"/>
      </w:pPr>
    </w:p>
    <w:p w:rsidR="000D6F8F" w:rsidRDefault="000D6F8F" w:rsidP="000D6F8F">
      <w:pPr>
        <w:jc w:val="both"/>
      </w:pPr>
    </w:p>
    <w:p w:rsidR="000D6F8F" w:rsidRDefault="000D6F8F" w:rsidP="000D6F8F">
      <w:pPr>
        <w:jc w:val="both"/>
      </w:pPr>
    </w:p>
    <w:p w:rsidR="000D6F8F" w:rsidRPr="00F548DF" w:rsidRDefault="000D6F8F" w:rsidP="000D6F8F">
      <w:pPr>
        <w:jc w:val="both"/>
      </w:pPr>
    </w:p>
    <w:p w:rsidR="000D6F8F" w:rsidRDefault="000D6F8F" w:rsidP="000D6F8F">
      <w:pPr>
        <w:ind w:left="648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Balai</w:t>
      </w:r>
      <w:proofErr w:type="spellEnd"/>
    </w:p>
    <w:p w:rsidR="000D6F8F" w:rsidRDefault="000D6F8F" w:rsidP="000D6F8F">
      <w:pPr>
        <w:ind w:left="6480"/>
      </w:pPr>
    </w:p>
    <w:p w:rsidR="000D6F8F" w:rsidRDefault="000D6F8F" w:rsidP="000D6F8F">
      <w:pPr>
        <w:ind w:left="6480"/>
      </w:pPr>
    </w:p>
    <w:p w:rsidR="000D6F8F" w:rsidRDefault="000D6F8F" w:rsidP="000D6F8F">
      <w:pPr>
        <w:ind w:left="6480"/>
      </w:pPr>
    </w:p>
    <w:p w:rsidR="000D6F8F" w:rsidRDefault="000D6F8F" w:rsidP="000D6F8F">
      <w:pPr>
        <w:ind w:left="6480"/>
      </w:pPr>
    </w:p>
    <w:p w:rsidR="000D6F8F" w:rsidRDefault="000D6F8F" w:rsidP="000D6F8F">
      <w:pPr>
        <w:ind w:left="6480"/>
      </w:pPr>
      <w:r>
        <w:t xml:space="preserve">S. </w:t>
      </w:r>
      <w:proofErr w:type="spellStart"/>
      <w:r>
        <w:t>Tiwery</w:t>
      </w:r>
      <w:proofErr w:type="spellEnd"/>
      <w:r>
        <w:t xml:space="preserve">, S.H., </w:t>
      </w:r>
      <w:proofErr w:type="spellStart"/>
      <w:r>
        <w:t>S.Pd</w:t>
      </w:r>
      <w:proofErr w:type="spellEnd"/>
    </w:p>
    <w:p w:rsidR="000D6F8F" w:rsidRDefault="000D6F8F" w:rsidP="000D6F8F">
      <w:pPr>
        <w:ind w:left="6480"/>
      </w:pPr>
      <w:r>
        <w:t>NIP 19590514 199103 1 001</w:t>
      </w:r>
    </w:p>
    <w:p w:rsidR="000D6F8F" w:rsidRDefault="000D6F8F" w:rsidP="000D6F8F">
      <w:pPr>
        <w:ind w:left="6480"/>
      </w:pPr>
    </w:p>
    <w:p w:rsidR="000D6F8F" w:rsidRDefault="000D6F8F" w:rsidP="000D6F8F">
      <w:pPr>
        <w:ind w:left="6480"/>
      </w:pPr>
    </w:p>
    <w:p w:rsidR="000D6F8F" w:rsidRDefault="000D6F8F" w:rsidP="004A0B8C"/>
    <w:p w:rsidR="00067F9B" w:rsidRPr="008F2B77" w:rsidRDefault="00ED74AF" w:rsidP="00067F9B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1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</w:t>
      </w:r>
      <w:r w:rsidR="00067F9B">
        <w:rPr>
          <w:noProof/>
          <w:sz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9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F9B">
        <w:rPr>
          <w:sz w:val="28"/>
        </w:rPr>
        <w:t xml:space="preserve">                </w:t>
      </w:r>
      <w:r w:rsidR="00067F9B" w:rsidRPr="008F2B77">
        <w:rPr>
          <w:sz w:val="28"/>
        </w:rPr>
        <w:t xml:space="preserve">KEMENTERIAN </w:t>
      </w:r>
      <w:r w:rsidR="00067F9B">
        <w:rPr>
          <w:sz w:val="28"/>
        </w:rPr>
        <w:t>PENDIDIKAN DAN KEBUDAYAAN</w:t>
      </w:r>
    </w:p>
    <w:p w:rsidR="00067F9B" w:rsidRDefault="00067F9B" w:rsidP="00067F9B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067F9B" w:rsidRDefault="001A0481" w:rsidP="00067F9B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35" style="position:absolute;flip:y;z-index:251678720" from="-.3pt,5.7pt" to="468.7pt,5.7pt" strokeweight="5pt">
            <v:stroke linestyle="thickThin"/>
          </v:line>
        </w:pict>
      </w:r>
    </w:p>
    <w:p w:rsidR="00067F9B" w:rsidRDefault="00067F9B" w:rsidP="00067F9B">
      <w:proofErr w:type="spellStart"/>
      <w:r>
        <w:t>Nomor</w:t>
      </w:r>
      <w:proofErr w:type="spellEnd"/>
      <w:r>
        <w:tab/>
        <w:t xml:space="preserve">: 01/UM.001/BPNB/I/2013 </w:t>
      </w:r>
      <w:r>
        <w:tab/>
      </w:r>
      <w:r>
        <w:tab/>
      </w:r>
      <w:r>
        <w:tab/>
      </w:r>
      <w:r>
        <w:tab/>
      </w:r>
      <w:r>
        <w:tab/>
        <w:t xml:space="preserve">          Ambon, 7 </w:t>
      </w:r>
      <w:proofErr w:type="spellStart"/>
      <w:r>
        <w:t>Januari</w:t>
      </w:r>
      <w:proofErr w:type="spellEnd"/>
      <w:r>
        <w:t xml:space="preserve"> 2013</w:t>
      </w:r>
    </w:p>
    <w:p w:rsidR="00067F9B" w:rsidRDefault="00067F9B" w:rsidP="00067F9B">
      <w:r>
        <w:t>Hal</w:t>
      </w:r>
      <w:r>
        <w:tab/>
        <w:t xml:space="preserve">: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Prof Dr. H. </w:t>
      </w:r>
      <w:proofErr w:type="spellStart"/>
      <w:r>
        <w:t>Soselissa</w:t>
      </w:r>
      <w:proofErr w:type="spellEnd"/>
      <w:r>
        <w:t xml:space="preserve"> </w:t>
      </w:r>
    </w:p>
    <w:p w:rsidR="00067F9B" w:rsidRDefault="00067F9B" w:rsidP="00067F9B"/>
    <w:p w:rsidR="00067F9B" w:rsidRDefault="00067F9B" w:rsidP="00067F9B">
      <w:r>
        <w:t>Di</w:t>
      </w:r>
    </w:p>
    <w:p w:rsidR="00067F9B" w:rsidRDefault="00067F9B" w:rsidP="00067F9B">
      <w:r>
        <w:tab/>
      </w:r>
      <w:proofErr w:type="spellStart"/>
      <w:r>
        <w:t>Tempat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/>
    <w:p w:rsidR="00067F9B" w:rsidRDefault="00067F9B" w:rsidP="00067F9B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beritahukan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Ambon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melaksanakan</w:t>
      </w:r>
      <w:proofErr w:type="spellEnd"/>
      <w:r>
        <w:rPr>
          <w:rFonts w:ascii="Cambria" w:hAnsi="Cambria"/>
        </w:rPr>
        <w:t xml:space="preserve"> “BIMTEK</w:t>
      </w:r>
      <w:r w:rsidR="00593B46">
        <w:rPr>
          <w:rFonts w:ascii="Cambria" w:hAnsi="Cambria"/>
        </w:rPr>
        <w:t xml:space="preserve"> (</w:t>
      </w:r>
      <w:proofErr w:type="spellStart"/>
      <w:r w:rsidR="00593B46">
        <w:rPr>
          <w:rFonts w:ascii="Cambria" w:hAnsi="Cambria"/>
        </w:rPr>
        <w:t>Bimbingan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Teknis</w:t>
      </w:r>
      <w:proofErr w:type="spellEnd"/>
      <w:r w:rsidR="00593B46">
        <w:rPr>
          <w:rFonts w:ascii="Cambria" w:hAnsi="Cambria"/>
        </w:rPr>
        <w:t xml:space="preserve">) </w:t>
      </w:r>
      <w:proofErr w:type="spellStart"/>
      <w:r w:rsidR="00593B46">
        <w:rPr>
          <w:rFonts w:ascii="Cambria" w:hAnsi="Cambria"/>
        </w:rPr>
        <w:t>menyangkut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peningkatan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mutu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Tenaga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Peneliti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dan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Teknis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dalam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pelaksanaan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tugas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dan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fungsi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” </w:t>
      </w:r>
      <w:proofErr w:type="spellStart"/>
      <w:r w:rsidR="004D060C">
        <w:rPr>
          <w:rFonts w:ascii="Cambria" w:hAnsi="Cambria"/>
        </w:rPr>
        <w:t>terutama</w:t>
      </w:r>
      <w:proofErr w:type="spellEnd"/>
      <w:r w:rsidR="004D060C">
        <w:rPr>
          <w:rFonts w:ascii="Cambria" w:hAnsi="Cambria"/>
        </w:rPr>
        <w:t xml:space="preserve"> yang </w:t>
      </w:r>
      <w:proofErr w:type="spellStart"/>
      <w:r w:rsidR="004D060C">
        <w:rPr>
          <w:rFonts w:ascii="Cambria" w:hAnsi="Cambria"/>
        </w:rPr>
        <w:t>terkait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dengan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penelitian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inventarisasi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aspek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sejarah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budaya</w:t>
      </w:r>
      <w:proofErr w:type="spellEnd"/>
      <w:r w:rsidR="004D060C">
        <w:rPr>
          <w:rFonts w:ascii="Cambria" w:hAnsi="Cambria"/>
        </w:rPr>
        <w:t xml:space="preserve">. </w:t>
      </w:r>
      <w:proofErr w:type="spellStart"/>
      <w:r w:rsidR="004D060C">
        <w:rPr>
          <w:rFonts w:ascii="Cambria" w:hAnsi="Cambria"/>
        </w:rPr>
        <w:t>Kegiatan</w:t>
      </w:r>
      <w:proofErr w:type="spellEnd"/>
      <w:r w:rsidR="004D060C">
        <w:rPr>
          <w:rFonts w:ascii="Cambria" w:hAnsi="Cambria"/>
        </w:rPr>
        <w:t xml:space="preserve"> BIMTEK </w:t>
      </w:r>
      <w:proofErr w:type="spellStart"/>
      <w:r w:rsidR="004D060C">
        <w:rPr>
          <w:rFonts w:ascii="Cambria" w:hAnsi="Cambria"/>
        </w:rPr>
        <w:t>sesuai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rencana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akan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dilaksanakan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proofErr w:type="gramStart"/>
      <w:r w:rsidR="004D060C">
        <w:rPr>
          <w:rFonts w:ascii="Cambria" w:hAnsi="Cambria"/>
        </w:rPr>
        <w:t>pada</w:t>
      </w:r>
      <w:proofErr w:type="spellEnd"/>
      <w:r w:rsidR="004D060C">
        <w:rPr>
          <w:rFonts w:ascii="Cambria" w:hAnsi="Cambria"/>
        </w:rPr>
        <w:t xml:space="preserve"> :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Rabu</w:t>
      </w:r>
      <w:proofErr w:type="spellEnd"/>
      <w:r>
        <w:rPr>
          <w:rFonts w:ascii="Cambria" w:hAnsi="Cambria"/>
        </w:rPr>
        <w:t xml:space="preserve">, 09 </w:t>
      </w:r>
      <w:proofErr w:type="spellStart"/>
      <w:r>
        <w:rPr>
          <w:rFonts w:ascii="Cambria" w:hAnsi="Cambria"/>
        </w:rPr>
        <w:t>Januari</w:t>
      </w:r>
      <w:proofErr w:type="spellEnd"/>
      <w:r>
        <w:rPr>
          <w:rFonts w:ascii="Cambria" w:hAnsi="Cambria"/>
        </w:rPr>
        <w:t xml:space="preserve"> 2013</w:t>
      </w:r>
    </w:p>
    <w:p w:rsidR="00067F9B" w:rsidRPr="00622F30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09.00 </w:t>
      </w:r>
      <w:proofErr w:type="gramStart"/>
      <w:r>
        <w:rPr>
          <w:rFonts w:ascii="Cambria" w:hAnsi="Cambria"/>
        </w:rPr>
        <w:t>WIT</w:t>
      </w:r>
      <w:proofErr w:type="gramEnd"/>
      <w:r>
        <w:rPr>
          <w:rFonts w:ascii="Cambria" w:hAnsi="Cambria"/>
        </w:rPr>
        <w:tab/>
      </w:r>
    </w:p>
    <w:p w:rsidR="00067F9B" w:rsidRDefault="00067F9B" w:rsidP="00067F9B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Tempat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Ruang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Serba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Guna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</w:t>
      </w:r>
    </w:p>
    <w:p w:rsidR="00067F9B" w:rsidRDefault="00067F9B" w:rsidP="00067F9B">
      <w:pPr>
        <w:ind w:left="288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Ambon</w:t>
      </w:r>
      <w:proofErr w:type="gramStart"/>
      <w:r>
        <w:rPr>
          <w:rFonts w:ascii="Cambria" w:hAnsi="Cambria"/>
        </w:rPr>
        <w:t>,  Jl</w:t>
      </w:r>
      <w:proofErr w:type="gram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Ir.M.Putuhena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Wailela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Rumahtiga</w:t>
      </w:r>
      <w:proofErr w:type="spellEnd"/>
      <w:r>
        <w:rPr>
          <w:rFonts w:ascii="Cambria" w:hAnsi="Cambria"/>
        </w:rPr>
        <w:t>-Ambon</w:t>
      </w:r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mohon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narasumber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BIMTEK </w:t>
      </w:r>
      <w:proofErr w:type="spellStart"/>
      <w:r>
        <w:rPr>
          <w:rFonts w:ascii="Cambria" w:hAnsi="Cambria"/>
        </w:rPr>
        <w:t>dimaksud</w:t>
      </w:r>
      <w:proofErr w:type="spellEnd"/>
      <w:r w:rsidR="00593B46">
        <w:rPr>
          <w:rFonts w:ascii="Cambria" w:hAnsi="Cambria"/>
        </w:rPr>
        <w:t xml:space="preserve">, </w:t>
      </w:r>
      <w:proofErr w:type="spellStart"/>
      <w:r w:rsidR="00593B46">
        <w:rPr>
          <w:rFonts w:ascii="Cambria" w:hAnsi="Cambria"/>
        </w:rPr>
        <w:t>dengan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men</w:t>
      </w:r>
      <w:r w:rsidR="005308B6">
        <w:rPr>
          <w:rFonts w:ascii="Cambria" w:hAnsi="Cambria"/>
        </w:rPr>
        <w:t>yaji</w:t>
      </w:r>
      <w:r w:rsidR="00593B46">
        <w:rPr>
          <w:rFonts w:ascii="Cambria" w:hAnsi="Cambria"/>
        </w:rPr>
        <w:t>kan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materi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tentang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M</w:t>
      </w:r>
      <w:r w:rsidR="00593B46">
        <w:rPr>
          <w:rFonts w:ascii="Cambria" w:hAnsi="Cambria"/>
        </w:rPr>
        <w:t>etodologi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Penelitian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Kualitatif</w:t>
      </w:r>
      <w:proofErr w:type="spellEnd"/>
      <w:r w:rsidR="00593B46"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Pr="00622F30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kerjasama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ucapkan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</w:pPr>
    </w:p>
    <w:p w:rsidR="00067F9B" w:rsidRDefault="00067F9B" w:rsidP="00067F9B">
      <w:pPr>
        <w:jc w:val="both"/>
      </w:pPr>
    </w:p>
    <w:p w:rsidR="00067F9B" w:rsidRDefault="00067F9B" w:rsidP="00067F9B">
      <w:pPr>
        <w:jc w:val="both"/>
      </w:pPr>
    </w:p>
    <w:p w:rsidR="00067F9B" w:rsidRPr="00F548DF" w:rsidRDefault="00067F9B" w:rsidP="00067F9B">
      <w:pPr>
        <w:jc w:val="both"/>
      </w:pPr>
    </w:p>
    <w:p w:rsidR="00067F9B" w:rsidRDefault="00067F9B" w:rsidP="00067F9B">
      <w:pPr>
        <w:ind w:left="648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Balai</w:t>
      </w:r>
      <w:proofErr w:type="spellEnd"/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  <w:r>
        <w:t xml:space="preserve">S. </w:t>
      </w:r>
      <w:proofErr w:type="spellStart"/>
      <w:r>
        <w:t>Tiwery</w:t>
      </w:r>
      <w:proofErr w:type="spellEnd"/>
      <w:r>
        <w:t xml:space="preserve">, S.H., </w:t>
      </w:r>
      <w:proofErr w:type="spellStart"/>
      <w:r>
        <w:t>S.Pd</w:t>
      </w:r>
      <w:proofErr w:type="spellEnd"/>
    </w:p>
    <w:p w:rsidR="00067F9B" w:rsidRDefault="00067F9B" w:rsidP="00067F9B">
      <w:pPr>
        <w:ind w:left="6480"/>
      </w:pPr>
      <w:r>
        <w:t>NIP 19590514 199103 1 001</w:t>
      </w: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Pr="008F2B77" w:rsidRDefault="00067F9B" w:rsidP="00067F9B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10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</w:t>
      </w:r>
      <w:r w:rsidRPr="008F2B77">
        <w:rPr>
          <w:sz w:val="28"/>
        </w:rPr>
        <w:t xml:space="preserve">KEMENTERIAN </w:t>
      </w:r>
      <w:r>
        <w:rPr>
          <w:sz w:val="28"/>
        </w:rPr>
        <w:t>PENDIDIKAN DAN KEBUDAYAAN</w:t>
      </w:r>
    </w:p>
    <w:p w:rsidR="00067F9B" w:rsidRDefault="00067F9B" w:rsidP="00067F9B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067F9B" w:rsidRDefault="001A0481" w:rsidP="00067F9B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36" style="position:absolute;flip:y;z-index:251680768" from="-.3pt,5.7pt" to="468.7pt,5.7pt" strokeweight="5pt">
            <v:stroke linestyle="thickThin"/>
          </v:line>
        </w:pict>
      </w:r>
    </w:p>
    <w:p w:rsidR="00067F9B" w:rsidRDefault="00067F9B" w:rsidP="00067F9B">
      <w:proofErr w:type="spellStart"/>
      <w:r>
        <w:t>Nomor</w:t>
      </w:r>
      <w:proofErr w:type="spellEnd"/>
      <w:r>
        <w:tab/>
        <w:t>: 0</w:t>
      </w:r>
      <w:r w:rsidR="00935599">
        <w:t>1</w:t>
      </w:r>
      <w:r>
        <w:t xml:space="preserve">/UM.001/BPNB/I/2013 </w:t>
      </w:r>
      <w:r>
        <w:tab/>
      </w:r>
      <w:r>
        <w:tab/>
      </w:r>
      <w:r>
        <w:tab/>
      </w:r>
      <w:r>
        <w:tab/>
      </w:r>
      <w:r>
        <w:tab/>
        <w:t xml:space="preserve">          Ambon, 7 </w:t>
      </w:r>
      <w:proofErr w:type="spellStart"/>
      <w:r>
        <w:t>Januari</w:t>
      </w:r>
      <w:proofErr w:type="spellEnd"/>
      <w:r>
        <w:t xml:space="preserve"> 2013</w:t>
      </w:r>
    </w:p>
    <w:p w:rsidR="00067F9B" w:rsidRDefault="00067F9B" w:rsidP="00067F9B">
      <w:r>
        <w:t>Hal</w:t>
      </w:r>
      <w:r>
        <w:tab/>
        <w:t xml:space="preserve">: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Narasumber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Dra</w:t>
      </w:r>
      <w:proofErr w:type="spellEnd"/>
      <w:r>
        <w:t>.</w:t>
      </w:r>
      <w:proofErr w:type="gramEnd"/>
      <w:r>
        <w:t xml:space="preserve"> E. </w:t>
      </w:r>
      <w:proofErr w:type="spellStart"/>
      <w:r>
        <w:t>Binendyck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067F9B" w:rsidRDefault="00067F9B" w:rsidP="00067F9B"/>
    <w:p w:rsidR="00067F9B" w:rsidRDefault="00067F9B" w:rsidP="00067F9B">
      <w:r>
        <w:t>Di</w:t>
      </w:r>
    </w:p>
    <w:p w:rsidR="00067F9B" w:rsidRDefault="00067F9B" w:rsidP="00067F9B">
      <w:r>
        <w:tab/>
      </w:r>
      <w:proofErr w:type="spellStart"/>
      <w:r>
        <w:t>Tempat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/>
    <w:p w:rsidR="004D060C" w:rsidRDefault="00067F9B" w:rsidP="004D060C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beritahukan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Ambon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melaksanakan</w:t>
      </w:r>
      <w:proofErr w:type="spellEnd"/>
      <w:r>
        <w:rPr>
          <w:rFonts w:ascii="Cambria" w:hAnsi="Cambria"/>
        </w:rPr>
        <w:t xml:space="preserve"> “BIMTEK </w:t>
      </w:r>
      <w:r w:rsidR="00593B46">
        <w:rPr>
          <w:rFonts w:ascii="Cambria" w:hAnsi="Cambria"/>
        </w:rPr>
        <w:t>(</w:t>
      </w:r>
      <w:proofErr w:type="spellStart"/>
      <w:r w:rsidR="00593B46">
        <w:rPr>
          <w:rFonts w:ascii="Cambria" w:hAnsi="Cambria"/>
        </w:rPr>
        <w:t>Bimbingan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Teknis</w:t>
      </w:r>
      <w:proofErr w:type="spellEnd"/>
      <w:r w:rsidR="00593B46">
        <w:rPr>
          <w:rFonts w:ascii="Cambria" w:hAnsi="Cambria"/>
        </w:rPr>
        <w:t xml:space="preserve">) </w:t>
      </w:r>
      <w:proofErr w:type="spellStart"/>
      <w:r w:rsidR="00593B46">
        <w:rPr>
          <w:rFonts w:ascii="Cambria" w:hAnsi="Cambria"/>
        </w:rPr>
        <w:t>menyangkut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peningkatan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mutu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Tenaga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Peneliti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dan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Teknis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dalam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pelaksanaan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tu</w:t>
      </w:r>
      <w:r w:rsidR="004D060C">
        <w:rPr>
          <w:rFonts w:ascii="Cambria" w:hAnsi="Cambria"/>
        </w:rPr>
        <w:t>gas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dan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fungsi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Balai</w:t>
      </w:r>
      <w:proofErr w:type="spellEnd"/>
      <w:r w:rsidR="00593B46">
        <w:rPr>
          <w:rFonts w:ascii="Cambria" w:hAnsi="Cambria"/>
        </w:rPr>
        <w:t>”</w:t>
      </w:r>
      <w:r w:rsidR="004D060C" w:rsidRP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terutama</w:t>
      </w:r>
      <w:proofErr w:type="spellEnd"/>
      <w:r w:rsidR="004D060C">
        <w:rPr>
          <w:rFonts w:ascii="Cambria" w:hAnsi="Cambria"/>
        </w:rPr>
        <w:t xml:space="preserve"> yang </w:t>
      </w:r>
      <w:proofErr w:type="spellStart"/>
      <w:r w:rsidR="004D060C">
        <w:rPr>
          <w:rFonts w:ascii="Cambria" w:hAnsi="Cambria"/>
        </w:rPr>
        <w:t>terkait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dengan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penelitian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inventarisasi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aspek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sejarah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budaya</w:t>
      </w:r>
      <w:proofErr w:type="spellEnd"/>
      <w:r w:rsidR="004D060C">
        <w:rPr>
          <w:rFonts w:ascii="Cambria" w:hAnsi="Cambria"/>
        </w:rPr>
        <w:t xml:space="preserve">. </w:t>
      </w:r>
      <w:proofErr w:type="spellStart"/>
      <w:r w:rsidR="004D060C">
        <w:rPr>
          <w:rFonts w:ascii="Cambria" w:hAnsi="Cambria"/>
        </w:rPr>
        <w:t>Kegiatan</w:t>
      </w:r>
      <w:proofErr w:type="spellEnd"/>
      <w:r w:rsidR="004D060C">
        <w:rPr>
          <w:rFonts w:ascii="Cambria" w:hAnsi="Cambria"/>
        </w:rPr>
        <w:t xml:space="preserve"> BIMTEK </w:t>
      </w:r>
      <w:proofErr w:type="spellStart"/>
      <w:r w:rsidR="004D060C">
        <w:rPr>
          <w:rFonts w:ascii="Cambria" w:hAnsi="Cambria"/>
        </w:rPr>
        <w:t>sesuai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rencana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akan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dilaksanakan</w:t>
      </w:r>
      <w:proofErr w:type="spellEnd"/>
      <w:r w:rsidR="004D060C">
        <w:rPr>
          <w:rFonts w:ascii="Cambria" w:hAnsi="Cambria"/>
        </w:rPr>
        <w:t xml:space="preserve"> </w:t>
      </w:r>
      <w:proofErr w:type="spellStart"/>
      <w:proofErr w:type="gramStart"/>
      <w:r w:rsidR="004D060C">
        <w:rPr>
          <w:rFonts w:ascii="Cambria" w:hAnsi="Cambria"/>
        </w:rPr>
        <w:t>pada</w:t>
      </w:r>
      <w:proofErr w:type="spellEnd"/>
      <w:r w:rsidR="004D060C">
        <w:rPr>
          <w:rFonts w:ascii="Cambria" w:hAnsi="Cambria"/>
        </w:rPr>
        <w:t xml:space="preserve"> :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Rabu</w:t>
      </w:r>
      <w:proofErr w:type="spellEnd"/>
      <w:r>
        <w:rPr>
          <w:rFonts w:ascii="Cambria" w:hAnsi="Cambria"/>
        </w:rPr>
        <w:t xml:space="preserve">, 09 </w:t>
      </w:r>
      <w:proofErr w:type="spellStart"/>
      <w:r>
        <w:rPr>
          <w:rFonts w:ascii="Cambria" w:hAnsi="Cambria"/>
        </w:rPr>
        <w:t>Januari</w:t>
      </w:r>
      <w:proofErr w:type="spellEnd"/>
      <w:r>
        <w:rPr>
          <w:rFonts w:ascii="Cambria" w:hAnsi="Cambria"/>
        </w:rPr>
        <w:t xml:space="preserve"> 2013</w:t>
      </w:r>
    </w:p>
    <w:p w:rsidR="00067F9B" w:rsidRPr="00622F30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09.00 </w:t>
      </w:r>
      <w:proofErr w:type="gramStart"/>
      <w:r>
        <w:rPr>
          <w:rFonts w:ascii="Cambria" w:hAnsi="Cambria"/>
        </w:rPr>
        <w:t>WIT</w:t>
      </w:r>
      <w:proofErr w:type="gramEnd"/>
      <w:r>
        <w:rPr>
          <w:rFonts w:ascii="Cambria" w:hAnsi="Cambria"/>
        </w:rPr>
        <w:tab/>
      </w:r>
    </w:p>
    <w:p w:rsidR="00067F9B" w:rsidRDefault="00067F9B" w:rsidP="00067F9B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Tempat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Ruang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Serba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Guna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</w:t>
      </w:r>
    </w:p>
    <w:p w:rsidR="00067F9B" w:rsidRDefault="00067F9B" w:rsidP="00067F9B">
      <w:pPr>
        <w:ind w:left="288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Ambon</w:t>
      </w:r>
      <w:proofErr w:type="gramStart"/>
      <w:r>
        <w:rPr>
          <w:rFonts w:ascii="Cambria" w:hAnsi="Cambria"/>
        </w:rPr>
        <w:t>,  Jl</w:t>
      </w:r>
      <w:proofErr w:type="gram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Ir.M.Putuhena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Wailela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Rumahtiga</w:t>
      </w:r>
      <w:proofErr w:type="spellEnd"/>
      <w:r>
        <w:rPr>
          <w:rFonts w:ascii="Cambria" w:hAnsi="Cambria"/>
        </w:rPr>
        <w:t>-Ambon</w:t>
      </w:r>
    </w:p>
    <w:p w:rsidR="00067F9B" w:rsidRDefault="00067F9B" w:rsidP="00067F9B">
      <w:pPr>
        <w:jc w:val="both"/>
        <w:rPr>
          <w:rFonts w:ascii="Cambria" w:hAnsi="Cambria"/>
        </w:rPr>
      </w:pPr>
    </w:p>
    <w:p w:rsidR="00593B46" w:rsidRDefault="00067F9B" w:rsidP="00593B46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mohon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narasumber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BIMTEK </w:t>
      </w:r>
      <w:proofErr w:type="spellStart"/>
      <w:r>
        <w:rPr>
          <w:rFonts w:ascii="Cambria" w:hAnsi="Cambria"/>
        </w:rPr>
        <w:t>dimaksud</w:t>
      </w:r>
      <w:proofErr w:type="spellEnd"/>
      <w:r w:rsidR="00593B46">
        <w:rPr>
          <w:rFonts w:ascii="Cambria" w:hAnsi="Cambria"/>
        </w:rPr>
        <w:t xml:space="preserve">, </w:t>
      </w:r>
      <w:proofErr w:type="spellStart"/>
      <w:r w:rsidR="00593B46">
        <w:rPr>
          <w:rFonts w:ascii="Cambria" w:hAnsi="Cambria"/>
        </w:rPr>
        <w:t>dengan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men</w:t>
      </w:r>
      <w:r w:rsidR="005308B6">
        <w:rPr>
          <w:rFonts w:ascii="Cambria" w:hAnsi="Cambria"/>
        </w:rPr>
        <w:t>yaji</w:t>
      </w:r>
      <w:r w:rsidR="00593B46">
        <w:rPr>
          <w:rFonts w:ascii="Cambria" w:hAnsi="Cambria"/>
        </w:rPr>
        <w:t>kan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materi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tentang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4D060C">
        <w:rPr>
          <w:rFonts w:ascii="Cambria" w:hAnsi="Cambria"/>
        </w:rPr>
        <w:t>M</w:t>
      </w:r>
      <w:r w:rsidR="00593B46">
        <w:rPr>
          <w:rFonts w:ascii="Cambria" w:hAnsi="Cambria"/>
        </w:rPr>
        <w:t>etodologi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Penelitian</w:t>
      </w:r>
      <w:proofErr w:type="spellEnd"/>
      <w:r w:rsidR="00593B46">
        <w:rPr>
          <w:rFonts w:ascii="Cambria" w:hAnsi="Cambria"/>
        </w:rPr>
        <w:t xml:space="preserve"> </w:t>
      </w:r>
      <w:proofErr w:type="spellStart"/>
      <w:r w:rsidR="00593B46">
        <w:rPr>
          <w:rFonts w:ascii="Cambria" w:hAnsi="Cambria"/>
        </w:rPr>
        <w:t>Kuantitatif</w:t>
      </w:r>
      <w:proofErr w:type="spellEnd"/>
      <w:r w:rsidR="00593B46"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Pr="00622F30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kerjasama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ucapkan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</w:pPr>
    </w:p>
    <w:p w:rsidR="00067F9B" w:rsidRDefault="00067F9B" w:rsidP="00067F9B">
      <w:pPr>
        <w:jc w:val="both"/>
      </w:pPr>
    </w:p>
    <w:p w:rsidR="00BB311B" w:rsidRPr="00F548DF" w:rsidRDefault="00BB311B" w:rsidP="00067F9B">
      <w:pPr>
        <w:jc w:val="both"/>
      </w:pPr>
    </w:p>
    <w:p w:rsidR="00067F9B" w:rsidRDefault="00067F9B" w:rsidP="00067F9B">
      <w:pPr>
        <w:ind w:left="648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Balai</w:t>
      </w:r>
      <w:proofErr w:type="spellEnd"/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  <w:r>
        <w:t xml:space="preserve">S. </w:t>
      </w:r>
      <w:proofErr w:type="spellStart"/>
      <w:r>
        <w:t>Tiwery</w:t>
      </w:r>
      <w:proofErr w:type="spellEnd"/>
      <w:r>
        <w:t xml:space="preserve">, S.H., </w:t>
      </w:r>
      <w:proofErr w:type="spellStart"/>
      <w:r>
        <w:t>S.Pd</w:t>
      </w:r>
      <w:proofErr w:type="spellEnd"/>
    </w:p>
    <w:p w:rsidR="00067F9B" w:rsidRDefault="00067F9B" w:rsidP="00067F9B">
      <w:pPr>
        <w:ind w:left="6480"/>
      </w:pPr>
      <w:r>
        <w:t>NIP 19590514 199103 1 001</w:t>
      </w: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Pr="008F2B77" w:rsidRDefault="00ED74AF" w:rsidP="00067F9B">
      <w:pPr>
        <w:jc w:val="center"/>
        <w:rPr>
          <w:sz w:val="28"/>
        </w:rPr>
      </w:pPr>
      <w:r>
        <w:rPr>
          <w:sz w:val="28"/>
        </w:rPr>
        <w:t xml:space="preserve">      </w:t>
      </w:r>
      <w:r w:rsidR="00067F9B">
        <w:rPr>
          <w:noProof/>
          <w:sz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11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F9B">
        <w:rPr>
          <w:sz w:val="28"/>
        </w:rPr>
        <w:t xml:space="preserve">                </w:t>
      </w:r>
      <w:r w:rsidR="00067F9B" w:rsidRPr="008F2B77">
        <w:rPr>
          <w:sz w:val="28"/>
        </w:rPr>
        <w:t xml:space="preserve">KEMENTERIAN </w:t>
      </w:r>
      <w:r w:rsidR="00067F9B">
        <w:rPr>
          <w:sz w:val="28"/>
        </w:rPr>
        <w:t>PENDIDIKAN DAN KEBUDAYAAN</w:t>
      </w:r>
    </w:p>
    <w:p w:rsidR="00067F9B" w:rsidRDefault="00067F9B" w:rsidP="00067F9B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067F9B" w:rsidRDefault="001A0481" w:rsidP="00067F9B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37" style="position:absolute;flip:y;z-index:251683840" from="-.3pt,5.7pt" to="468.7pt,5.7pt" strokeweight="5pt">
            <v:stroke linestyle="thickThin"/>
          </v:line>
        </w:pict>
      </w:r>
    </w:p>
    <w:p w:rsidR="00067F9B" w:rsidRDefault="00067F9B" w:rsidP="00067F9B">
      <w:proofErr w:type="spellStart"/>
      <w:r>
        <w:t>Nomor</w:t>
      </w:r>
      <w:proofErr w:type="spellEnd"/>
      <w:r>
        <w:tab/>
        <w:t>: 0</w:t>
      </w:r>
      <w:r w:rsidR="006517E8">
        <w:t>2</w:t>
      </w:r>
      <w:r>
        <w:t xml:space="preserve">/UM.001/BPNB/I/2013 </w:t>
      </w:r>
      <w:r>
        <w:tab/>
      </w:r>
      <w:r>
        <w:tab/>
      </w:r>
      <w:r>
        <w:tab/>
      </w:r>
      <w:r>
        <w:tab/>
      </w:r>
      <w:r>
        <w:tab/>
        <w:t xml:space="preserve">          Ambon, 8 </w:t>
      </w:r>
      <w:proofErr w:type="spellStart"/>
      <w:r>
        <w:t>Januari</w:t>
      </w:r>
      <w:proofErr w:type="spellEnd"/>
      <w:r>
        <w:t xml:space="preserve"> 2013</w:t>
      </w:r>
    </w:p>
    <w:p w:rsidR="00067F9B" w:rsidRDefault="00067F9B" w:rsidP="00067F9B">
      <w:r>
        <w:t>Hal</w:t>
      </w:r>
      <w:r>
        <w:tab/>
        <w:t xml:space="preserve">: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>
      <w:r>
        <w:t>Di</w:t>
      </w:r>
    </w:p>
    <w:p w:rsidR="00067F9B" w:rsidRDefault="00067F9B" w:rsidP="00067F9B">
      <w:r>
        <w:tab/>
      </w:r>
      <w:proofErr w:type="spellStart"/>
      <w:r>
        <w:t>Tempat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/>
    <w:p w:rsidR="00067F9B" w:rsidRDefault="00067F9B" w:rsidP="00067F9B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beritahukan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Ambon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melaksanakan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Ceramah</w:t>
      </w:r>
      <w:proofErr w:type="spell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Tema</w:t>
      </w:r>
      <w:proofErr w:type="spellEnd"/>
      <w:r>
        <w:rPr>
          <w:rFonts w:ascii="Cambria" w:hAnsi="Cambria"/>
        </w:rPr>
        <w:t xml:space="preserve"> “Pembangunan </w:t>
      </w:r>
      <w:proofErr w:type="spellStart"/>
      <w:r>
        <w:rPr>
          <w:rFonts w:ascii="Cambria" w:hAnsi="Cambria"/>
        </w:rPr>
        <w:t>Karakter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Bangsa</w:t>
      </w:r>
      <w:proofErr w:type="spellEnd"/>
      <w:r>
        <w:rPr>
          <w:rFonts w:ascii="Cambria" w:hAnsi="Cambria"/>
        </w:rPr>
        <w:t xml:space="preserve">” yang </w:t>
      </w:r>
      <w:proofErr w:type="spellStart"/>
      <w:r>
        <w:rPr>
          <w:rFonts w:ascii="Cambria" w:hAnsi="Cambria"/>
        </w:rPr>
        <w:t>dilaksanakan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: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Kamis</w:t>
      </w:r>
      <w:proofErr w:type="spellEnd"/>
      <w:r>
        <w:rPr>
          <w:rFonts w:ascii="Cambria" w:hAnsi="Cambria"/>
        </w:rPr>
        <w:t xml:space="preserve">, 10 </w:t>
      </w:r>
      <w:proofErr w:type="spellStart"/>
      <w:r>
        <w:rPr>
          <w:rFonts w:ascii="Cambria" w:hAnsi="Cambria"/>
        </w:rPr>
        <w:t>Januari</w:t>
      </w:r>
      <w:proofErr w:type="spellEnd"/>
      <w:r>
        <w:rPr>
          <w:rFonts w:ascii="Cambria" w:hAnsi="Cambria"/>
        </w:rPr>
        <w:t xml:space="preserve"> 2013</w:t>
      </w:r>
    </w:p>
    <w:p w:rsidR="00067F9B" w:rsidRPr="00622F30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09.00 </w:t>
      </w:r>
      <w:proofErr w:type="gramStart"/>
      <w:r>
        <w:rPr>
          <w:rFonts w:ascii="Cambria" w:hAnsi="Cambria"/>
        </w:rPr>
        <w:t>WIT</w:t>
      </w:r>
      <w:proofErr w:type="gramEnd"/>
      <w:r>
        <w:rPr>
          <w:rFonts w:ascii="Cambria" w:hAnsi="Cambria"/>
        </w:rPr>
        <w:tab/>
      </w:r>
    </w:p>
    <w:p w:rsidR="00067F9B" w:rsidRDefault="00067F9B" w:rsidP="00067F9B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Tempat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Aula SMU </w:t>
      </w:r>
      <w:proofErr w:type="spellStart"/>
      <w:r>
        <w:rPr>
          <w:rFonts w:ascii="Cambria" w:hAnsi="Cambria"/>
        </w:rPr>
        <w:t>Negeri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Salahutu</w:t>
      </w:r>
      <w:proofErr w:type="spell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mohon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Kepala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Sekolah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mengirimkan</w:t>
      </w:r>
      <w:proofErr w:type="spellEnd"/>
      <w:r>
        <w:rPr>
          <w:rFonts w:ascii="Cambria" w:hAnsi="Cambria"/>
        </w:rPr>
        <w:t xml:space="preserve">                            10 (</w:t>
      </w:r>
      <w:proofErr w:type="spellStart"/>
      <w:r>
        <w:rPr>
          <w:rFonts w:ascii="Cambria" w:hAnsi="Cambria"/>
        </w:rPr>
        <w:t>sepuluh</w:t>
      </w:r>
      <w:proofErr w:type="spellEnd"/>
      <w:r>
        <w:rPr>
          <w:rFonts w:ascii="Cambria" w:hAnsi="Cambria"/>
        </w:rPr>
        <w:t xml:space="preserve">) </w:t>
      </w:r>
      <w:proofErr w:type="spellStart"/>
      <w:r>
        <w:rPr>
          <w:rFonts w:ascii="Cambria" w:hAnsi="Cambria"/>
        </w:rPr>
        <w:t>orang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peserta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Ceramah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dimaksud</w:t>
      </w:r>
      <w:proofErr w:type="spellEnd"/>
      <w:r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Pr="00622F30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perhatian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kerjasama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Kepala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Sekolah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ucapkan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</w:pPr>
    </w:p>
    <w:p w:rsidR="00067F9B" w:rsidRPr="00F548DF" w:rsidRDefault="00067F9B" w:rsidP="00067F9B">
      <w:pPr>
        <w:jc w:val="both"/>
      </w:pPr>
    </w:p>
    <w:p w:rsidR="00067F9B" w:rsidRDefault="00067F9B" w:rsidP="00067F9B">
      <w:pPr>
        <w:ind w:left="648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Balai</w:t>
      </w:r>
      <w:proofErr w:type="spellEnd"/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  <w:r>
        <w:t xml:space="preserve">S. </w:t>
      </w:r>
      <w:proofErr w:type="spellStart"/>
      <w:r>
        <w:t>Tiwery</w:t>
      </w:r>
      <w:proofErr w:type="spellEnd"/>
      <w:r>
        <w:t xml:space="preserve">, S.H., </w:t>
      </w:r>
      <w:proofErr w:type="spellStart"/>
      <w:r>
        <w:t>S.Pd</w:t>
      </w:r>
      <w:proofErr w:type="spellEnd"/>
    </w:p>
    <w:p w:rsidR="00067F9B" w:rsidRDefault="00067F9B" w:rsidP="00067F9B">
      <w:pPr>
        <w:ind w:left="6480"/>
      </w:pPr>
      <w:r>
        <w:t>NIP 19590514 199103 1 001</w:t>
      </w:r>
    </w:p>
    <w:p w:rsidR="00067F9B" w:rsidRDefault="00067F9B" w:rsidP="00067F9B">
      <w:pPr>
        <w:ind w:left="6480"/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Pr="008F2B77" w:rsidRDefault="00067F9B" w:rsidP="00067F9B">
      <w:pPr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12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</w:t>
      </w:r>
      <w:r w:rsidRPr="008F2B77">
        <w:rPr>
          <w:sz w:val="28"/>
        </w:rPr>
        <w:t xml:space="preserve">KEMENTERIAN </w:t>
      </w:r>
      <w:r>
        <w:rPr>
          <w:sz w:val="28"/>
        </w:rPr>
        <w:t>PENDIDIKAN DAN KEBUDAYAAN</w:t>
      </w:r>
    </w:p>
    <w:p w:rsidR="00067F9B" w:rsidRDefault="00067F9B" w:rsidP="00067F9B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067F9B" w:rsidRDefault="001A0481" w:rsidP="00067F9B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38" style="position:absolute;flip:y;z-index:251686912" from="-.3pt,5.7pt" to="468.7pt,5.7pt" strokeweight="5pt">
            <v:stroke linestyle="thickThin"/>
          </v:line>
        </w:pict>
      </w:r>
    </w:p>
    <w:p w:rsidR="00067F9B" w:rsidRDefault="00067F9B" w:rsidP="00067F9B">
      <w:proofErr w:type="spellStart"/>
      <w:r>
        <w:t>Nomor</w:t>
      </w:r>
      <w:proofErr w:type="spellEnd"/>
      <w:r>
        <w:tab/>
        <w:t>: 0</w:t>
      </w:r>
      <w:r w:rsidR="006517E8">
        <w:t>3</w:t>
      </w:r>
      <w:r>
        <w:t xml:space="preserve">/UM.001/BPNB/I/2013 </w:t>
      </w:r>
      <w:r>
        <w:tab/>
      </w:r>
      <w:r>
        <w:tab/>
      </w:r>
      <w:r>
        <w:tab/>
      </w:r>
      <w:r>
        <w:tab/>
      </w:r>
      <w:r>
        <w:tab/>
        <w:t xml:space="preserve">          Ambon, 8 </w:t>
      </w:r>
      <w:proofErr w:type="spellStart"/>
      <w:r>
        <w:t>Januari</w:t>
      </w:r>
      <w:proofErr w:type="spellEnd"/>
      <w:r>
        <w:t xml:space="preserve"> 2013</w:t>
      </w:r>
    </w:p>
    <w:p w:rsidR="00067F9B" w:rsidRDefault="00067F9B" w:rsidP="00067F9B">
      <w:r>
        <w:t>Hal</w:t>
      </w:r>
      <w:r>
        <w:tab/>
        <w:t xml:space="preserve">: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Gedung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67F9B" w:rsidRDefault="00067F9B" w:rsidP="00067F9B">
      <w:r>
        <w:t xml:space="preserve">SMU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Salahutu</w:t>
      </w:r>
      <w:proofErr w:type="spellEnd"/>
    </w:p>
    <w:p w:rsidR="00067F9B" w:rsidRDefault="00067F9B" w:rsidP="00067F9B"/>
    <w:p w:rsidR="00067F9B" w:rsidRDefault="00067F9B" w:rsidP="00067F9B">
      <w:r>
        <w:t>Di</w:t>
      </w:r>
    </w:p>
    <w:p w:rsidR="00067F9B" w:rsidRDefault="00067F9B" w:rsidP="00067F9B">
      <w:r>
        <w:tab/>
      </w:r>
      <w:proofErr w:type="spellStart"/>
      <w:r>
        <w:t>Tempat</w:t>
      </w:r>
      <w:proofErr w:type="spellEnd"/>
    </w:p>
    <w:p w:rsidR="00067F9B" w:rsidRDefault="00067F9B" w:rsidP="00067F9B"/>
    <w:p w:rsidR="00067F9B" w:rsidRDefault="00067F9B" w:rsidP="00067F9B"/>
    <w:p w:rsidR="00067F9B" w:rsidRDefault="00067F9B" w:rsidP="00067F9B"/>
    <w:p w:rsidR="00067F9B" w:rsidRDefault="00067F9B" w:rsidP="00067F9B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beritahukan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Ambon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melaksanakan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Ceramah</w:t>
      </w:r>
      <w:proofErr w:type="spell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Tema</w:t>
      </w:r>
      <w:proofErr w:type="spellEnd"/>
      <w:r>
        <w:rPr>
          <w:rFonts w:ascii="Cambria" w:hAnsi="Cambria"/>
        </w:rPr>
        <w:t xml:space="preserve"> “Pembangunan </w:t>
      </w:r>
      <w:proofErr w:type="spellStart"/>
      <w:r>
        <w:rPr>
          <w:rFonts w:ascii="Cambria" w:hAnsi="Cambria"/>
        </w:rPr>
        <w:t>Karakter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Bangsa</w:t>
      </w:r>
      <w:proofErr w:type="spellEnd"/>
      <w:r>
        <w:rPr>
          <w:rFonts w:ascii="Cambria" w:hAnsi="Cambria"/>
        </w:rPr>
        <w:t xml:space="preserve">” yang </w:t>
      </w:r>
      <w:proofErr w:type="spellStart"/>
      <w:r>
        <w:rPr>
          <w:rFonts w:ascii="Cambria" w:hAnsi="Cambria"/>
        </w:rPr>
        <w:t>dilaksanakan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: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Kamis</w:t>
      </w:r>
      <w:proofErr w:type="spellEnd"/>
      <w:r>
        <w:rPr>
          <w:rFonts w:ascii="Cambria" w:hAnsi="Cambria"/>
        </w:rPr>
        <w:t xml:space="preserve">, 10 </w:t>
      </w:r>
      <w:proofErr w:type="spellStart"/>
      <w:r>
        <w:rPr>
          <w:rFonts w:ascii="Cambria" w:hAnsi="Cambria"/>
        </w:rPr>
        <w:t>Januari</w:t>
      </w:r>
      <w:proofErr w:type="spellEnd"/>
      <w:r>
        <w:rPr>
          <w:rFonts w:ascii="Cambria" w:hAnsi="Cambria"/>
        </w:rPr>
        <w:t xml:space="preserve"> 2013</w:t>
      </w:r>
    </w:p>
    <w:p w:rsidR="00067F9B" w:rsidRPr="00622F30" w:rsidRDefault="00067F9B" w:rsidP="00067F9B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09.00 </w:t>
      </w:r>
      <w:proofErr w:type="gramStart"/>
      <w:r>
        <w:rPr>
          <w:rFonts w:ascii="Cambria" w:hAnsi="Cambria"/>
        </w:rPr>
        <w:t>WIT</w:t>
      </w:r>
      <w:proofErr w:type="gramEnd"/>
      <w:r>
        <w:rPr>
          <w:rFonts w:ascii="Cambria" w:hAnsi="Cambria"/>
        </w:rPr>
        <w:tab/>
      </w:r>
    </w:p>
    <w:p w:rsidR="00067F9B" w:rsidRDefault="00067F9B" w:rsidP="00067F9B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Tempat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Aula SMU </w:t>
      </w:r>
      <w:proofErr w:type="spellStart"/>
      <w:r>
        <w:rPr>
          <w:rFonts w:ascii="Cambria" w:hAnsi="Cambria"/>
        </w:rPr>
        <w:t>Negeri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Salahutu</w:t>
      </w:r>
      <w:proofErr w:type="spell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mohon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Kepala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Sekolah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memberikan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izin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Penggunaan</w:t>
      </w:r>
      <w:proofErr w:type="spellEnd"/>
      <w:r>
        <w:rPr>
          <w:rFonts w:ascii="Cambria" w:hAnsi="Cambria"/>
        </w:rPr>
        <w:t xml:space="preserve"> Aula SMU </w:t>
      </w:r>
      <w:proofErr w:type="spellStart"/>
      <w:r>
        <w:rPr>
          <w:rFonts w:ascii="Cambria" w:hAnsi="Cambria"/>
        </w:rPr>
        <w:t>Negeri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salahutu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Ceramah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dimaksud</w:t>
      </w:r>
      <w:proofErr w:type="spellEnd"/>
      <w:r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  <w:rPr>
          <w:rFonts w:ascii="Cambria" w:hAnsi="Cambria"/>
        </w:rPr>
      </w:pPr>
    </w:p>
    <w:p w:rsidR="00067F9B" w:rsidRPr="00622F30" w:rsidRDefault="00067F9B" w:rsidP="00067F9B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perhatian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kerjasama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Kepala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Sekolah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ucapkan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  <w:proofErr w:type="gramEnd"/>
    </w:p>
    <w:p w:rsidR="00067F9B" w:rsidRDefault="00067F9B" w:rsidP="00067F9B">
      <w:pPr>
        <w:jc w:val="both"/>
      </w:pPr>
    </w:p>
    <w:p w:rsidR="00067F9B" w:rsidRPr="00F548DF" w:rsidRDefault="00067F9B" w:rsidP="00067F9B">
      <w:pPr>
        <w:jc w:val="both"/>
      </w:pPr>
    </w:p>
    <w:p w:rsidR="00067F9B" w:rsidRDefault="00067F9B" w:rsidP="00067F9B">
      <w:pPr>
        <w:ind w:left="648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Balai</w:t>
      </w:r>
      <w:proofErr w:type="spellEnd"/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  <w:r>
        <w:t xml:space="preserve">S. </w:t>
      </w:r>
      <w:proofErr w:type="spellStart"/>
      <w:r>
        <w:t>Tiwery</w:t>
      </w:r>
      <w:proofErr w:type="spellEnd"/>
      <w:r>
        <w:t xml:space="preserve">, S.H., </w:t>
      </w:r>
      <w:proofErr w:type="spellStart"/>
      <w:r>
        <w:t>S.Pd</w:t>
      </w:r>
      <w:proofErr w:type="spellEnd"/>
    </w:p>
    <w:p w:rsidR="00067F9B" w:rsidRDefault="00067F9B" w:rsidP="00067F9B">
      <w:pPr>
        <w:ind w:left="6480"/>
      </w:pPr>
      <w:r>
        <w:t>NIP 19590514 199103 1 001</w:t>
      </w: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067F9B">
      <w:pPr>
        <w:ind w:left="6480"/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Default="00067F9B" w:rsidP="00ED74AF">
      <w:pPr>
        <w:jc w:val="center"/>
        <w:rPr>
          <w:sz w:val="28"/>
        </w:rPr>
      </w:pPr>
    </w:p>
    <w:p w:rsidR="00067F9B" w:rsidRPr="008F2B77" w:rsidRDefault="00067F9B" w:rsidP="00067F9B">
      <w:pPr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13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</w:t>
      </w:r>
      <w:r w:rsidRPr="008F2B77">
        <w:rPr>
          <w:sz w:val="28"/>
        </w:rPr>
        <w:t xml:space="preserve">KEMENTERIAN </w:t>
      </w:r>
      <w:r>
        <w:rPr>
          <w:sz w:val="28"/>
        </w:rPr>
        <w:t>PENDIDIKAN DAN KEBUDAYAAN</w:t>
      </w:r>
    </w:p>
    <w:p w:rsidR="00067F9B" w:rsidRDefault="00067F9B" w:rsidP="00067F9B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067F9B" w:rsidRDefault="00067F9B" w:rsidP="00067F9B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067F9B" w:rsidRDefault="001A0481" w:rsidP="00067F9B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39" style="position:absolute;flip:y;z-index:251689984" from="-.3pt,5.7pt" to="468.7pt,5.7pt" strokeweight="5pt">
            <v:stroke linestyle="thickThin"/>
          </v:line>
        </w:pict>
      </w:r>
    </w:p>
    <w:p w:rsidR="00067F9B" w:rsidRDefault="00067F9B"/>
    <w:p w:rsidR="00EC0DBD" w:rsidRDefault="00A77665">
      <w:proofErr w:type="spellStart"/>
      <w:r>
        <w:t>Nomor</w:t>
      </w:r>
      <w:proofErr w:type="spellEnd"/>
      <w:r>
        <w:tab/>
        <w:t>:</w:t>
      </w:r>
      <w:r w:rsidR="008B0A6C">
        <w:t xml:space="preserve"> 0</w:t>
      </w:r>
      <w:r w:rsidR="006517E8">
        <w:t>4</w:t>
      </w:r>
      <w:r>
        <w:t xml:space="preserve">/UM.001/BPNB/I/2013 </w:t>
      </w:r>
      <w:r>
        <w:tab/>
      </w:r>
      <w:r>
        <w:tab/>
      </w:r>
      <w:r>
        <w:tab/>
      </w:r>
      <w:r>
        <w:tab/>
      </w:r>
      <w:r>
        <w:tab/>
        <w:t xml:space="preserve">          Ambon, </w:t>
      </w:r>
      <w:r w:rsidR="00067F9B">
        <w:t>9</w:t>
      </w:r>
      <w:r>
        <w:t xml:space="preserve"> </w:t>
      </w:r>
      <w:proofErr w:type="spellStart"/>
      <w:r>
        <w:t>Januari</w:t>
      </w:r>
      <w:proofErr w:type="spellEnd"/>
      <w:r>
        <w:t xml:space="preserve"> 2013</w:t>
      </w:r>
    </w:p>
    <w:p w:rsidR="00ED74AF" w:rsidRDefault="00ED74AF">
      <w:r>
        <w:t>Hal</w:t>
      </w:r>
      <w:r>
        <w:tab/>
        <w:t xml:space="preserve">: </w:t>
      </w:r>
      <w:proofErr w:type="spellStart"/>
      <w:r w:rsidR="00A77665">
        <w:t>Mohon</w:t>
      </w:r>
      <w:proofErr w:type="spellEnd"/>
      <w:r w:rsidR="00A77665">
        <w:t xml:space="preserve"> </w:t>
      </w:r>
      <w:proofErr w:type="spellStart"/>
      <w:r w:rsidR="00A77665">
        <w:t>Kesediaan</w:t>
      </w:r>
      <w:proofErr w:type="spellEnd"/>
      <w:r w:rsidR="00A77665">
        <w:t xml:space="preserve"> </w:t>
      </w:r>
      <w:proofErr w:type="spellStart"/>
      <w:r w:rsidR="00A77665">
        <w:t>Sebagai</w:t>
      </w:r>
      <w:proofErr w:type="spellEnd"/>
      <w:r w:rsidR="00A77665">
        <w:t xml:space="preserve"> </w:t>
      </w:r>
      <w:proofErr w:type="spellStart"/>
      <w:r w:rsidR="00A77665">
        <w:t>Peserta</w:t>
      </w:r>
      <w:proofErr w:type="spellEnd"/>
    </w:p>
    <w:p w:rsidR="00ED74AF" w:rsidRDefault="00ED74AF"/>
    <w:p w:rsidR="00ED74AF" w:rsidRDefault="00ED74AF"/>
    <w:p w:rsidR="00ED74AF" w:rsidRDefault="00ED74AF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ED74AF" w:rsidRDefault="00ED74AF"/>
    <w:p w:rsidR="00A77665" w:rsidRDefault="00A77665"/>
    <w:p w:rsidR="00ED74AF" w:rsidRDefault="00ED74AF">
      <w:r>
        <w:t>Di</w:t>
      </w:r>
    </w:p>
    <w:p w:rsidR="00ED74AF" w:rsidRDefault="00ED74AF">
      <w:r>
        <w:tab/>
      </w:r>
      <w:proofErr w:type="spellStart"/>
      <w:r>
        <w:t>Tempat</w:t>
      </w:r>
      <w:proofErr w:type="spellEnd"/>
    </w:p>
    <w:p w:rsidR="00ED74AF" w:rsidRDefault="00ED74AF"/>
    <w:p w:rsidR="00ED74AF" w:rsidRDefault="00ED74AF"/>
    <w:p w:rsidR="00ED74AF" w:rsidRDefault="00ED74AF"/>
    <w:p w:rsidR="00ED74AF" w:rsidRDefault="00BD2CFC" w:rsidP="00ED74AF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beritahukan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Ambon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melaksanakan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Ceramah</w:t>
      </w:r>
      <w:proofErr w:type="spell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Tema</w:t>
      </w:r>
      <w:proofErr w:type="spellEnd"/>
      <w:r>
        <w:rPr>
          <w:rFonts w:ascii="Cambria" w:hAnsi="Cambria"/>
        </w:rPr>
        <w:t xml:space="preserve"> “Pembangunan </w:t>
      </w:r>
      <w:proofErr w:type="spellStart"/>
      <w:r>
        <w:rPr>
          <w:rFonts w:ascii="Cambria" w:hAnsi="Cambria"/>
        </w:rPr>
        <w:t>Karakter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Bangsa</w:t>
      </w:r>
      <w:proofErr w:type="spellEnd"/>
      <w:r>
        <w:rPr>
          <w:rFonts w:ascii="Cambria" w:hAnsi="Cambria"/>
        </w:rPr>
        <w:t xml:space="preserve">” yang </w:t>
      </w:r>
      <w:proofErr w:type="spellStart"/>
      <w:r>
        <w:rPr>
          <w:rFonts w:ascii="Cambria" w:hAnsi="Cambria"/>
        </w:rPr>
        <w:t>dilaksanakan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pada</w:t>
      </w:r>
      <w:proofErr w:type="spellEnd"/>
      <w:r>
        <w:rPr>
          <w:rFonts w:ascii="Cambria" w:hAnsi="Cambria"/>
        </w:rPr>
        <w:t xml:space="preserve"> :</w:t>
      </w:r>
      <w:proofErr w:type="gramEnd"/>
    </w:p>
    <w:p w:rsidR="00BD2CFC" w:rsidRDefault="00BD2CFC" w:rsidP="00ED74AF">
      <w:pPr>
        <w:jc w:val="both"/>
        <w:rPr>
          <w:rFonts w:ascii="Cambria" w:hAnsi="Cambria"/>
        </w:rPr>
      </w:pPr>
    </w:p>
    <w:p w:rsidR="00BD2CFC" w:rsidRDefault="00BD2CFC" w:rsidP="00BD2CFC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Hari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Tanggal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 w:rsidR="008B0A6C">
        <w:rPr>
          <w:rFonts w:ascii="Cambria" w:hAnsi="Cambria"/>
        </w:rPr>
        <w:t>Jumat</w:t>
      </w:r>
      <w:proofErr w:type="spellEnd"/>
      <w:r>
        <w:rPr>
          <w:rFonts w:ascii="Cambria" w:hAnsi="Cambria"/>
        </w:rPr>
        <w:t xml:space="preserve">, </w:t>
      </w:r>
      <w:r w:rsidR="008B0A6C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Januari</w:t>
      </w:r>
      <w:proofErr w:type="spellEnd"/>
      <w:r>
        <w:rPr>
          <w:rFonts w:ascii="Cambria" w:hAnsi="Cambria"/>
        </w:rPr>
        <w:t xml:space="preserve"> 2013</w:t>
      </w:r>
    </w:p>
    <w:p w:rsidR="00BD2CFC" w:rsidRPr="00622F30" w:rsidRDefault="00BD2CFC" w:rsidP="00BD2CFC">
      <w:pPr>
        <w:ind w:left="720" w:firstLine="72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09.00 </w:t>
      </w:r>
      <w:proofErr w:type="gramStart"/>
      <w:r>
        <w:rPr>
          <w:rFonts w:ascii="Cambria" w:hAnsi="Cambria"/>
        </w:rPr>
        <w:t>WIT</w:t>
      </w:r>
      <w:proofErr w:type="gramEnd"/>
      <w:r>
        <w:rPr>
          <w:rFonts w:ascii="Cambria" w:hAnsi="Cambria"/>
        </w:rPr>
        <w:tab/>
      </w:r>
    </w:p>
    <w:p w:rsidR="00BD2CFC" w:rsidRDefault="00BD2CFC" w:rsidP="00ED74AF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Tempat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Ruang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Serba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Guna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Pelestarian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Budaya</w:t>
      </w:r>
      <w:proofErr w:type="spellEnd"/>
      <w:r>
        <w:rPr>
          <w:rFonts w:ascii="Cambria" w:hAnsi="Cambria"/>
        </w:rPr>
        <w:t xml:space="preserve"> </w:t>
      </w:r>
    </w:p>
    <w:p w:rsidR="00BD2CFC" w:rsidRDefault="00BD2CFC" w:rsidP="00BD2CFC">
      <w:pPr>
        <w:ind w:left="288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Ambon</w:t>
      </w:r>
      <w:proofErr w:type="gramStart"/>
      <w:r w:rsidR="00A77665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 Jl</w:t>
      </w:r>
      <w:proofErr w:type="gram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Ir.M.Putuhena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Wailela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Rumahtiga</w:t>
      </w:r>
      <w:proofErr w:type="spellEnd"/>
      <w:r>
        <w:rPr>
          <w:rFonts w:ascii="Cambria" w:hAnsi="Cambria"/>
        </w:rPr>
        <w:t>-Ambon</w:t>
      </w:r>
    </w:p>
    <w:p w:rsidR="00BD2CFC" w:rsidRDefault="00BD2CFC" w:rsidP="00BD2CFC">
      <w:pPr>
        <w:jc w:val="both"/>
        <w:rPr>
          <w:rFonts w:ascii="Cambria" w:hAnsi="Cambria"/>
        </w:rPr>
      </w:pPr>
    </w:p>
    <w:p w:rsidR="00BD2CFC" w:rsidRDefault="00BD2CFC" w:rsidP="00BD2CFC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mohon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kesediaan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Kepala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Sekolah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dapat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mengirimkan</w:t>
      </w:r>
      <w:proofErr w:type="spellEnd"/>
      <w:r w:rsidR="00A77665">
        <w:rPr>
          <w:rFonts w:ascii="Cambria" w:hAnsi="Cambria"/>
        </w:rPr>
        <w:t xml:space="preserve">                            10 (</w:t>
      </w:r>
      <w:proofErr w:type="spellStart"/>
      <w:r w:rsidR="00A77665">
        <w:rPr>
          <w:rFonts w:ascii="Cambria" w:hAnsi="Cambria"/>
        </w:rPr>
        <w:t>sepuluh</w:t>
      </w:r>
      <w:proofErr w:type="spellEnd"/>
      <w:r w:rsidR="00A77665">
        <w:rPr>
          <w:rFonts w:ascii="Cambria" w:hAnsi="Cambria"/>
        </w:rPr>
        <w:t xml:space="preserve">) </w:t>
      </w:r>
      <w:proofErr w:type="spellStart"/>
      <w:r w:rsidR="00A77665">
        <w:rPr>
          <w:rFonts w:ascii="Cambria" w:hAnsi="Cambria"/>
        </w:rPr>
        <w:t>orang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siswa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sebagai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peserta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kegiatan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Ceramah</w:t>
      </w:r>
      <w:proofErr w:type="spellEnd"/>
      <w:r w:rsidR="00A77665">
        <w:rPr>
          <w:rFonts w:ascii="Cambria" w:hAnsi="Cambria"/>
        </w:rPr>
        <w:t xml:space="preserve"> </w:t>
      </w:r>
      <w:proofErr w:type="spellStart"/>
      <w:r w:rsidR="00A77665">
        <w:rPr>
          <w:rFonts w:ascii="Cambria" w:hAnsi="Cambria"/>
        </w:rPr>
        <w:t>dimaksud</w:t>
      </w:r>
      <w:proofErr w:type="spellEnd"/>
      <w:r w:rsidR="00A77665">
        <w:rPr>
          <w:rFonts w:ascii="Cambria" w:hAnsi="Cambria"/>
        </w:rPr>
        <w:t>.</w:t>
      </w:r>
      <w:proofErr w:type="gramEnd"/>
    </w:p>
    <w:p w:rsidR="00A77665" w:rsidRDefault="00A77665" w:rsidP="00BD2CFC">
      <w:pPr>
        <w:jc w:val="both"/>
        <w:rPr>
          <w:rFonts w:ascii="Cambria" w:hAnsi="Cambria"/>
        </w:rPr>
      </w:pPr>
    </w:p>
    <w:p w:rsidR="00A77665" w:rsidRPr="00622F30" w:rsidRDefault="00A77665" w:rsidP="00BD2CFC">
      <w:pPr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perhatian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kerjasama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Bapak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Kepala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Sekolah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kami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ucapkan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  <w:proofErr w:type="gramEnd"/>
    </w:p>
    <w:p w:rsidR="00ED74AF" w:rsidRDefault="00ED74AF" w:rsidP="00ED74AF">
      <w:pPr>
        <w:jc w:val="both"/>
      </w:pPr>
    </w:p>
    <w:p w:rsidR="00ED74AF" w:rsidRPr="00F548DF" w:rsidRDefault="00ED74AF" w:rsidP="00ED74AF">
      <w:pPr>
        <w:jc w:val="both"/>
      </w:pPr>
    </w:p>
    <w:p w:rsidR="00ED74AF" w:rsidRDefault="00A77665" w:rsidP="00A77665">
      <w:pPr>
        <w:ind w:left="648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Balai</w:t>
      </w:r>
      <w:proofErr w:type="spellEnd"/>
    </w:p>
    <w:p w:rsidR="00A77665" w:rsidRDefault="00A77665" w:rsidP="00A77665">
      <w:pPr>
        <w:ind w:left="6480"/>
      </w:pPr>
    </w:p>
    <w:p w:rsidR="00A77665" w:rsidRDefault="00A77665" w:rsidP="00A77665">
      <w:pPr>
        <w:ind w:left="6480"/>
      </w:pPr>
    </w:p>
    <w:p w:rsidR="00A77665" w:rsidRDefault="00A77665" w:rsidP="00A77665">
      <w:pPr>
        <w:ind w:left="6480"/>
      </w:pPr>
    </w:p>
    <w:p w:rsidR="00A77665" w:rsidRDefault="00A77665" w:rsidP="00A77665">
      <w:pPr>
        <w:ind w:left="6480"/>
      </w:pPr>
    </w:p>
    <w:p w:rsidR="00A77665" w:rsidRDefault="00A77665" w:rsidP="00A77665">
      <w:pPr>
        <w:ind w:left="6480"/>
      </w:pPr>
      <w:r>
        <w:t xml:space="preserve">S. </w:t>
      </w:r>
      <w:proofErr w:type="spellStart"/>
      <w:r>
        <w:t>Tiwery</w:t>
      </w:r>
      <w:proofErr w:type="spellEnd"/>
      <w:r>
        <w:t xml:space="preserve">, S.H., </w:t>
      </w:r>
      <w:proofErr w:type="spellStart"/>
      <w:r>
        <w:t>S.Pd</w:t>
      </w:r>
      <w:proofErr w:type="spellEnd"/>
    </w:p>
    <w:p w:rsidR="00A77665" w:rsidRDefault="00A77665" w:rsidP="00A77665">
      <w:pPr>
        <w:ind w:left="6480"/>
      </w:pPr>
      <w:r>
        <w:t>NIP 19590514 199103 1 001</w:t>
      </w: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6664E4" w:rsidRPr="008F2B77" w:rsidRDefault="006664E4" w:rsidP="006664E4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714375" cy="704850"/>
            <wp:effectExtent l="19050" t="0" r="9525" b="0"/>
            <wp:wrapNone/>
            <wp:docPr id="2" name="Picture 0" descr="tut wuri handaya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t wuri handayani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   </w:t>
      </w:r>
      <w:r w:rsidRPr="008F2B77">
        <w:rPr>
          <w:sz w:val="28"/>
        </w:rPr>
        <w:t xml:space="preserve">KEMENTERIAN </w:t>
      </w:r>
      <w:r>
        <w:rPr>
          <w:sz w:val="28"/>
        </w:rPr>
        <w:t>PENDIDIKAN DAN KEBUDAYAAN</w:t>
      </w:r>
    </w:p>
    <w:p w:rsidR="006664E4" w:rsidRDefault="006664E4" w:rsidP="006664E4">
      <w:pPr>
        <w:jc w:val="center"/>
        <w:rPr>
          <w:b/>
          <w:sz w:val="28"/>
        </w:rPr>
      </w:pPr>
      <w:r>
        <w:rPr>
          <w:b/>
          <w:sz w:val="28"/>
        </w:rPr>
        <w:t xml:space="preserve">                </w:t>
      </w:r>
      <w:r w:rsidRPr="002F0D84">
        <w:rPr>
          <w:b/>
          <w:sz w:val="28"/>
        </w:rPr>
        <w:t>BALAI PELESTARI</w:t>
      </w:r>
      <w:r>
        <w:rPr>
          <w:b/>
          <w:sz w:val="28"/>
        </w:rPr>
        <w:t>AN NILAI BUDAYA AMBON</w:t>
      </w:r>
    </w:p>
    <w:p w:rsidR="006664E4" w:rsidRDefault="006664E4" w:rsidP="006664E4">
      <w:pPr>
        <w:ind w:left="1440" w:firstLine="720"/>
        <w:rPr>
          <w:b/>
          <w:sz w:val="20"/>
        </w:rPr>
      </w:pPr>
      <w:proofErr w:type="spellStart"/>
      <w:r>
        <w:rPr>
          <w:b/>
          <w:sz w:val="20"/>
        </w:rPr>
        <w:t>Alamat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rPr>
          <w:b/>
          <w:sz w:val="20"/>
        </w:rPr>
        <w:t>:</w:t>
      </w:r>
      <w:r w:rsidRPr="002F0D84">
        <w:rPr>
          <w:b/>
          <w:sz w:val="20"/>
        </w:rPr>
        <w:t>Jl</w:t>
      </w:r>
      <w:proofErr w:type="gramEnd"/>
      <w:r w:rsidRPr="002F0D84">
        <w:rPr>
          <w:b/>
          <w:sz w:val="20"/>
        </w:rPr>
        <w:t xml:space="preserve">. Ir. M. </w:t>
      </w:r>
      <w:proofErr w:type="spellStart"/>
      <w:r w:rsidRPr="002F0D84">
        <w:rPr>
          <w:b/>
          <w:sz w:val="20"/>
        </w:rPr>
        <w:t>Putuhena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Wailela</w:t>
      </w:r>
      <w:proofErr w:type="spellEnd"/>
      <w:r w:rsidRPr="002F0D84">
        <w:rPr>
          <w:b/>
          <w:sz w:val="20"/>
        </w:rPr>
        <w:t xml:space="preserve"> </w:t>
      </w:r>
      <w:proofErr w:type="spellStart"/>
      <w:r w:rsidRPr="002F0D84">
        <w:rPr>
          <w:b/>
          <w:sz w:val="20"/>
        </w:rPr>
        <w:t>Rumahtiga</w:t>
      </w:r>
      <w:proofErr w:type="spellEnd"/>
      <w:r w:rsidRPr="002F0D84">
        <w:rPr>
          <w:b/>
          <w:sz w:val="20"/>
        </w:rPr>
        <w:t xml:space="preserve"> Ambon </w:t>
      </w:r>
    </w:p>
    <w:p w:rsidR="006664E4" w:rsidRDefault="006664E4" w:rsidP="006664E4">
      <w:pPr>
        <w:ind w:left="1440" w:firstLine="720"/>
        <w:rPr>
          <w:b/>
          <w:sz w:val="20"/>
        </w:rPr>
      </w:pPr>
      <w:proofErr w:type="spellStart"/>
      <w:r w:rsidRPr="002F0D84">
        <w:rPr>
          <w:b/>
          <w:sz w:val="20"/>
        </w:rPr>
        <w:t>Tel</w:t>
      </w:r>
      <w:r>
        <w:rPr>
          <w:b/>
          <w:sz w:val="20"/>
        </w:rPr>
        <w:t>e</w:t>
      </w:r>
      <w:r w:rsidRPr="002F0D84">
        <w:rPr>
          <w:b/>
          <w:sz w:val="20"/>
        </w:rPr>
        <w:t>p</w:t>
      </w:r>
      <w:r>
        <w:rPr>
          <w:b/>
          <w:sz w:val="20"/>
        </w:rPr>
        <w:t>on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 w:rsidRPr="002F0D84">
        <w:rPr>
          <w:b/>
          <w:sz w:val="20"/>
        </w:rPr>
        <w:t xml:space="preserve"> (0911) 322717 </w:t>
      </w:r>
      <w:r>
        <w:rPr>
          <w:b/>
          <w:sz w:val="20"/>
        </w:rPr>
        <w:t>–</w:t>
      </w:r>
      <w:r w:rsidRPr="002F0D84">
        <w:rPr>
          <w:b/>
          <w:sz w:val="20"/>
        </w:rPr>
        <w:t xml:space="preserve"> 322718</w:t>
      </w:r>
      <w:proofErr w:type="gramStart"/>
      <w:r>
        <w:rPr>
          <w:b/>
          <w:sz w:val="20"/>
        </w:rPr>
        <w:t>,  Fax</w:t>
      </w:r>
      <w:proofErr w:type="gramEnd"/>
      <w:r>
        <w:rPr>
          <w:b/>
          <w:sz w:val="20"/>
        </w:rPr>
        <w:t>. (0911) 322717</w:t>
      </w:r>
    </w:p>
    <w:p w:rsidR="006664E4" w:rsidRDefault="006664E4" w:rsidP="006664E4">
      <w:pPr>
        <w:rPr>
          <w:sz w:val="20"/>
        </w:rPr>
      </w:pPr>
      <w:r w:rsidRPr="001A0481">
        <w:rPr>
          <w:noProof/>
          <w:sz w:val="20"/>
          <w:lang w:val="id-ID"/>
        </w:rPr>
        <w:pict>
          <v:line id="_x0000_s1042" style="position:absolute;flip:y;z-index:251697152" from="-.3pt,2.2pt" to="468.7pt,2.2pt" strokeweight="5pt">
            <v:stroke linestyle="thickThin"/>
          </v:line>
        </w:pict>
      </w:r>
    </w:p>
    <w:p w:rsidR="008B0A6C" w:rsidRPr="00682115" w:rsidRDefault="006664E4" w:rsidP="006664E4">
      <w:pPr>
        <w:tabs>
          <w:tab w:val="left" w:pos="720"/>
          <w:tab w:val="left" w:pos="1440"/>
          <w:tab w:val="center" w:pos="4680"/>
        </w:tabs>
        <w:rPr>
          <w:rFonts w:asciiTheme="majorHAnsi" w:hAnsiTheme="majorHAnsi"/>
        </w:rPr>
      </w:pPr>
      <w:proofErr w:type="spellStart"/>
      <w:r w:rsidRPr="00682115">
        <w:rPr>
          <w:rFonts w:asciiTheme="majorHAnsi" w:hAnsiTheme="majorHAnsi"/>
        </w:rPr>
        <w:t>Nomor</w:t>
      </w:r>
      <w:proofErr w:type="spellEnd"/>
      <w:r w:rsidRPr="00682115">
        <w:rPr>
          <w:rFonts w:asciiTheme="majorHAnsi" w:hAnsiTheme="majorHAnsi"/>
        </w:rPr>
        <w:tab/>
        <w:t>:</w:t>
      </w:r>
      <w:r w:rsidR="005D76F7">
        <w:rPr>
          <w:rFonts w:asciiTheme="majorHAnsi" w:hAnsiTheme="majorHAnsi"/>
        </w:rPr>
        <w:t xml:space="preserve"> 02/BPNB/TU/2013</w:t>
      </w:r>
      <w:r w:rsidR="00EE1671">
        <w:rPr>
          <w:rFonts w:asciiTheme="majorHAnsi" w:hAnsiTheme="majorHAnsi"/>
        </w:rPr>
        <w:tab/>
      </w:r>
      <w:r w:rsidR="00EE1671">
        <w:rPr>
          <w:rFonts w:asciiTheme="majorHAnsi" w:hAnsiTheme="majorHAnsi"/>
        </w:rPr>
        <w:tab/>
      </w:r>
      <w:r w:rsidR="00EE1671">
        <w:rPr>
          <w:rFonts w:asciiTheme="majorHAnsi" w:hAnsiTheme="majorHAnsi"/>
        </w:rPr>
        <w:tab/>
      </w:r>
      <w:r w:rsidR="00EE1671">
        <w:rPr>
          <w:rFonts w:asciiTheme="majorHAnsi" w:hAnsiTheme="majorHAnsi"/>
        </w:rPr>
        <w:tab/>
      </w:r>
      <w:r w:rsidR="005D76F7">
        <w:rPr>
          <w:rFonts w:asciiTheme="majorHAnsi" w:hAnsiTheme="majorHAnsi"/>
        </w:rPr>
        <w:t xml:space="preserve">            </w:t>
      </w:r>
      <w:proofErr w:type="spellStart"/>
      <w:r w:rsidRPr="00682115">
        <w:rPr>
          <w:rFonts w:asciiTheme="majorHAnsi" w:hAnsiTheme="majorHAnsi"/>
        </w:rPr>
        <w:t>Tanggal</w:t>
      </w:r>
      <w:proofErr w:type="spellEnd"/>
      <w:r w:rsidRPr="00682115">
        <w:rPr>
          <w:rFonts w:asciiTheme="majorHAnsi" w:hAnsiTheme="majorHAnsi"/>
        </w:rPr>
        <w:t>, 30 Mei 2013</w:t>
      </w:r>
    </w:p>
    <w:p w:rsidR="006664E4" w:rsidRPr="00682115" w:rsidRDefault="006664E4" w:rsidP="006664E4">
      <w:pPr>
        <w:rPr>
          <w:rFonts w:asciiTheme="majorHAnsi" w:hAnsiTheme="majorHAnsi"/>
        </w:rPr>
      </w:pPr>
      <w:r w:rsidRPr="00682115">
        <w:rPr>
          <w:rFonts w:asciiTheme="majorHAnsi" w:hAnsiTheme="majorHAnsi"/>
        </w:rPr>
        <w:t>Lamp</w:t>
      </w:r>
      <w:r w:rsidRPr="00682115">
        <w:rPr>
          <w:rFonts w:asciiTheme="majorHAnsi" w:hAnsiTheme="majorHAnsi"/>
        </w:rPr>
        <w:tab/>
        <w:t>: 1 (</w:t>
      </w:r>
      <w:proofErr w:type="spellStart"/>
      <w:r w:rsidRPr="00682115">
        <w:rPr>
          <w:rFonts w:asciiTheme="majorHAnsi" w:hAnsiTheme="majorHAnsi"/>
        </w:rPr>
        <w:t>satu</w:t>
      </w:r>
      <w:proofErr w:type="spellEnd"/>
      <w:r w:rsidRPr="00682115">
        <w:rPr>
          <w:rFonts w:asciiTheme="majorHAnsi" w:hAnsiTheme="majorHAnsi"/>
        </w:rPr>
        <w:t xml:space="preserve">) </w:t>
      </w:r>
      <w:proofErr w:type="spellStart"/>
      <w:r w:rsidRPr="00682115">
        <w:rPr>
          <w:rFonts w:asciiTheme="majorHAnsi" w:hAnsiTheme="majorHAnsi"/>
        </w:rPr>
        <w:t>helai</w:t>
      </w:r>
      <w:proofErr w:type="spellEnd"/>
    </w:p>
    <w:p w:rsidR="006664E4" w:rsidRPr="00682115" w:rsidRDefault="006664E4" w:rsidP="006664E4">
      <w:pPr>
        <w:rPr>
          <w:rFonts w:asciiTheme="majorHAnsi" w:hAnsiTheme="majorHAnsi"/>
        </w:rPr>
      </w:pPr>
      <w:r w:rsidRPr="00682115">
        <w:rPr>
          <w:rFonts w:asciiTheme="majorHAnsi" w:hAnsiTheme="majorHAnsi"/>
        </w:rPr>
        <w:t>Hal</w:t>
      </w:r>
      <w:r w:rsidRPr="00682115">
        <w:rPr>
          <w:rFonts w:asciiTheme="majorHAnsi" w:hAnsiTheme="majorHAnsi"/>
        </w:rPr>
        <w:tab/>
        <w:t xml:space="preserve">: </w:t>
      </w:r>
      <w:proofErr w:type="spellStart"/>
      <w:r w:rsidRPr="00682115">
        <w:rPr>
          <w:rFonts w:asciiTheme="majorHAnsi" w:hAnsiTheme="majorHAnsi"/>
        </w:rPr>
        <w:t>Tindak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Lanjut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Temuan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Itjen</w:t>
      </w:r>
      <w:proofErr w:type="spellEnd"/>
      <w:r w:rsidRPr="00682115">
        <w:rPr>
          <w:rFonts w:asciiTheme="majorHAnsi" w:hAnsiTheme="majorHAnsi"/>
        </w:rPr>
        <w:t xml:space="preserve"> 2013</w:t>
      </w:r>
    </w:p>
    <w:p w:rsidR="006664E4" w:rsidRPr="00682115" w:rsidRDefault="006664E4" w:rsidP="006664E4">
      <w:pPr>
        <w:rPr>
          <w:rFonts w:asciiTheme="majorHAnsi" w:hAnsiTheme="majorHAnsi"/>
        </w:rPr>
      </w:pPr>
    </w:p>
    <w:p w:rsidR="006664E4" w:rsidRPr="00682115" w:rsidRDefault="006664E4" w:rsidP="006664E4">
      <w:pPr>
        <w:rPr>
          <w:rFonts w:asciiTheme="majorHAnsi" w:hAnsiTheme="majorHAnsi"/>
        </w:rPr>
      </w:pPr>
    </w:p>
    <w:p w:rsidR="006664E4" w:rsidRDefault="006664E4" w:rsidP="006664E4">
      <w:pPr>
        <w:rPr>
          <w:rFonts w:asciiTheme="majorHAnsi" w:hAnsiTheme="majorHAnsi"/>
        </w:rPr>
      </w:pPr>
      <w:proofErr w:type="spellStart"/>
      <w:proofErr w:type="gramStart"/>
      <w:r w:rsidRPr="00682115">
        <w:rPr>
          <w:rFonts w:asciiTheme="majorHAnsi" w:hAnsiTheme="majorHAnsi"/>
        </w:rPr>
        <w:t>Yth</w:t>
      </w:r>
      <w:proofErr w:type="spellEnd"/>
      <w:r w:rsidRPr="00682115">
        <w:rPr>
          <w:rFonts w:asciiTheme="majorHAnsi" w:hAnsiTheme="majorHAnsi"/>
        </w:rPr>
        <w:t>.</w:t>
      </w:r>
      <w:proofErr w:type="gramEnd"/>
    </w:p>
    <w:p w:rsidR="005D76F7" w:rsidRPr="00682115" w:rsidRDefault="005D76F7" w:rsidP="006664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F.E. </w:t>
      </w:r>
      <w:proofErr w:type="spellStart"/>
      <w:r>
        <w:rPr>
          <w:rFonts w:asciiTheme="majorHAnsi" w:hAnsiTheme="majorHAnsi"/>
        </w:rPr>
        <w:t>Latupapua</w:t>
      </w:r>
      <w:proofErr w:type="spellEnd"/>
      <w:r>
        <w:rPr>
          <w:rFonts w:asciiTheme="majorHAnsi" w:hAnsiTheme="majorHAnsi"/>
        </w:rPr>
        <w:t>, M.A</w:t>
      </w:r>
    </w:p>
    <w:p w:rsidR="006664E4" w:rsidRPr="00682115" w:rsidRDefault="006664E4" w:rsidP="006664E4">
      <w:pPr>
        <w:rPr>
          <w:rFonts w:asciiTheme="majorHAnsi" w:hAnsiTheme="majorHAnsi"/>
        </w:rPr>
      </w:pPr>
      <w:proofErr w:type="spellStart"/>
      <w:proofErr w:type="gramStart"/>
      <w:r w:rsidRPr="00682115">
        <w:rPr>
          <w:rFonts w:asciiTheme="majorHAnsi" w:hAnsiTheme="majorHAnsi"/>
        </w:rPr>
        <w:t>di</w:t>
      </w:r>
      <w:proofErr w:type="spellEnd"/>
      <w:proofErr w:type="gramEnd"/>
    </w:p>
    <w:p w:rsidR="006664E4" w:rsidRPr="00682115" w:rsidRDefault="006664E4" w:rsidP="006664E4">
      <w:pPr>
        <w:rPr>
          <w:rFonts w:asciiTheme="majorHAnsi" w:hAnsiTheme="majorHAnsi"/>
        </w:rPr>
      </w:pPr>
      <w:r w:rsidRPr="00682115">
        <w:rPr>
          <w:rFonts w:asciiTheme="majorHAnsi" w:hAnsiTheme="majorHAnsi"/>
        </w:rPr>
        <w:tab/>
      </w:r>
      <w:proofErr w:type="spellStart"/>
      <w:r w:rsidRPr="00682115">
        <w:rPr>
          <w:rFonts w:asciiTheme="majorHAnsi" w:hAnsiTheme="majorHAnsi"/>
        </w:rPr>
        <w:t>Tempat</w:t>
      </w:r>
      <w:proofErr w:type="spellEnd"/>
    </w:p>
    <w:p w:rsidR="006664E4" w:rsidRPr="00682115" w:rsidRDefault="006664E4" w:rsidP="006664E4">
      <w:pPr>
        <w:rPr>
          <w:rFonts w:asciiTheme="majorHAnsi" w:hAnsiTheme="majorHAnsi"/>
        </w:rPr>
      </w:pPr>
    </w:p>
    <w:p w:rsidR="006664E4" w:rsidRPr="00682115" w:rsidRDefault="006664E4" w:rsidP="006664E4">
      <w:pPr>
        <w:rPr>
          <w:rFonts w:asciiTheme="majorHAnsi" w:hAnsiTheme="majorHAnsi"/>
        </w:rPr>
      </w:pPr>
    </w:p>
    <w:p w:rsidR="006664E4" w:rsidRPr="00682115" w:rsidRDefault="006664E4" w:rsidP="006664E4">
      <w:pPr>
        <w:jc w:val="both"/>
        <w:rPr>
          <w:rFonts w:asciiTheme="majorHAnsi" w:hAnsiTheme="majorHAnsi"/>
        </w:rPr>
      </w:pPr>
      <w:proofErr w:type="spellStart"/>
      <w:r w:rsidRPr="00682115">
        <w:rPr>
          <w:rFonts w:asciiTheme="majorHAnsi" w:hAnsiTheme="majorHAnsi"/>
        </w:rPr>
        <w:t>Menunjuk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surat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kami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nomor</w:t>
      </w:r>
      <w:proofErr w:type="spellEnd"/>
      <w:r w:rsidRPr="00682115">
        <w:rPr>
          <w:rFonts w:asciiTheme="majorHAnsi" w:hAnsiTheme="majorHAnsi"/>
        </w:rPr>
        <w:t xml:space="preserve"> : 01/BPNB/TU/2013 </w:t>
      </w:r>
      <w:proofErr w:type="spellStart"/>
      <w:r w:rsidRPr="00682115">
        <w:rPr>
          <w:rFonts w:asciiTheme="majorHAnsi" w:hAnsiTheme="majorHAnsi"/>
        </w:rPr>
        <w:t>tanggl</w:t>
      </w:r>
      <w:proofErr w:type="spellEnd"/>
      <w:r w:rsidRPr="00682115">
        <w:rPr>
          <w:rFonts w:asciiTheme="majorHAnsi" w:hAnsiTheme="majorHAnsi"/>
        </w:rPr>
        <w:t xml:space="preserve"> 26 April 2013 </w:t>
      </w:r>
      <w:proofErr w:type="spellStart"/>
      <w:r w:rsidRPr="00682115">
        <w:rPr>
          <w:rFonts w:asciiTheme="majorHAnsi" w:hAnsiTheme="majorHAnsi"/>
        </w:rPr>
        <w:t>perihal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seperti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atas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sesuai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hasil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="00EE1671">
        <w:rPr>
          <w:rFonts w:asciiTheme="majorHAnsi" w:hAnsiTheme="majorHAnsi"/>
        </w:rPr>
        <w:t>r</w:t>
      </w:r>
      <w:r w:rsidRPr="00682115">
        <w:rPr>
          <w:rFonts w:asciiTheme="majorHAnsi" w:hAnsiTheme="majorHAnsi"/>
        </w:rPr>
        <w:t>apat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bersama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tanggal</w:t>
      </w:r>
      <w:proofErr w:type="spellEnd"/>
      <w:r w:rsidRPr="00682115">
        <w:rPr>
          <w:rFonts w:asciiTheme="majorHAnsi" w:hAnsiTheme="majorHAnsi"/>
        </w:rPr>
        <w:t xml:space="preserve"> 29 April 2013 </w:t>
      </w:r>
      <w:proofErr w:type="spellStart"/>
      <w:r w:rsidRPr="00682115">
        <w:rPr>
          <w:rFonts w:asciiTheme="majorHAnsi" w:hAnsiTheme="majorHAnsi"/>
        </w:rPr>
        <w:t>bersama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ini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dimohon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kiranya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Bapak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Ibu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sebagai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penanggungjawab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dapat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menyetor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ke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Bendahara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Pengeluaran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Balai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Pelestarian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Nilai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Budaya</w:t>
      </w:r>
      <w:proofErr w:type="spellEnd"/>
      <w:r w:rsidRPr="00682115">
        <w:rPr>
          <w:rFonts w:asciiTheme="majorHAnsi" w:hAnsiTheme="majorHAnsi"/>
        </w:rPr>
        <w:t xml:space="preserve"> Ambon </w:t>
      </w:r>
      <w:proofErr w:type="spellStart"/>
      <w:r w:rsidRPr="00682115">
        <w:rPr>
          <w:rFonts w:asciiTheme="majorHAnsi" w:hAnsiTheme="majorHAnsi"/>
        </w:rPr>
        <w:t>Sanksi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Denda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Keterlambatan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Pekerjaan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sesuai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daftar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terlampir</w:t>
      </w:r>
      <w:proofErr w:type="spellEnd"/>
      <w:r w:rsidRPr="00682115">
        <w:rPr>
          <w:rFonts w:asciiTheme="majorHAnsi" w:hAnsiTheme="majorHAnsi"/>
        </w:rPr>
        <w:t>.</w:t>
      </w:r>
    </w:p>
    <w:p w:rsidR="006664E4" w:rsidRPr="00682115" w:rsidRDefault="006664E4" w:rsidP="006664E4">
      <w:pPr>
        <w:jc w:val="both"/>
        <w:rPr>
          <w:rFonts w:asciiTheme="majorHAnsi" w:hAnsiTheme="majorHAnsi"/>
        </w:rPr>
      </w:pPr>
    </w:p>
    <w:p w:rsidR="006664E4" w:rsidRPr="00682115" w:rsidRDefault="006664E4" w:rsidP="006664E4">
      <w:pPr>
        <w:jc w:val="both"/>
        <w:rPr>
          <w:rFonts w:asciiTheme="majorHAnsi" w:hAnsiTheme="majorHAnsi"/>
        </w:rPr>
      </w:pPr>
      <w:proofErr w:type="spellStart"/>
      <w:r w:rsidRPr="00682115">
        <w:rPr>
          <w:rFonts w:asciiTheme="majorHAnsi" w:hAnsiTheme="majorHAnsi"/>
        </w:rPr>
        <w:t>Berhubung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dalam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wakt</w:t>
      </w:r>
      <w:r w:rsidR="001C6C8A">
        <w:rPr>
          <w:rFonts w:asciiTheme="majorHAnsi" w:hAnsiTheme="majorHAnsi"/>
        </w:rPr>
        <w:t>u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dekat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akan</w:t>
      </w:r>
      <w:proofErr w:type="spellEnd"/>
      <w:r w:rsidR="001C6C8A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ada</w:t>
      </w:r>
      <w:proofErr w:type="spellEnd"/>
      <w:r w:rsidRPr="00682115">
        <w:rPr>
          <w:rFonts w:asciiTheme="majorHAnsi" w:hAnsiTheme="majorHAnsi"/>
        </w:rPr>
        <w:t xml:space="preserve"> monitoring </w:t>
      </w:r>
      <w:proofErr w:type="spellStart"/>
      <w:r w:rsidRPr="00682115">
        <w:rPr>
          <w:rFonts w:asciiTheme="majorHAnsi" w:hAnsiTheme="majorHAnsi"/>
        </w:rPr>
        <w:t>dan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Evaluasi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Tindak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Lanjut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Hasil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Temuan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dari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Inspektorat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Jenderal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Kemdikbud</w:t>
      </w:r>
      <w:proofErr w:type="spellEnd"/>
      <w:r w:rsidRPr="00682115">
        <w:rPr>
          <w:rFonts w:asciiTheme="majorHAnsi" w:hAnsiTheme="majorHAnsi"/>
        </w:rPr>
        <w:t xml:space="preserve">, </w:t>
      </w:r>
      <w:proofErr w:type="spellStart"/>
      <w:r w:rsidRPr="00682115">
        <w:rPr>
          <w:rFonts w:asciiTheme="majorHAnsi" w:hAnsiTheme="majorHAnsi"/>
        </w:rPr>
        <w:t>diharapkan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kerjasamanya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dalam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menyelesaikan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temuan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dimaksud</w:t>
      </w:r>
      <w:proofErr w:type="spellEnd"/>
      <w:r w:rsidRPr="00682115">
        <w:rPr>
          <w:rFonts w:asciiTheme="majorHAnsi" w:hAnsiTheme="majorHAnsi"/>
        </w:rPr>
        <w:t xml:space="preserve"> paling </w:t>
      </w:r>
      <w:proofErr w:type="spellStart"/>
      <w:r w:rsidRPr="00682115">
        <w:rPr>
          <w:rFonts w:asciiTheme="majorHAnsi" w:hAnsiTheme="majorHAnsi"/>
        </w:rPr>
        <w:t>lambat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tanggal</w:t>
      </w:r>
      <w:proofErr w:type="spellEnd"/>
      <w:r w:rsidRPr="00682115">
        <w:rPr>
          <w:rFonts w:asciiTheme="majorHAnsi" w:hAnsiTheme="majorHAnsi"/>
        </w:rPr>
        <w:t xml:space="preserve"> 6 </w:t>
      </w:r>
      <w:proofErr w:type="spellStart"/>
      <w:r w:rsidRPr="00682115">
        <w:rPr>
          <w:rFonts w:asciiTheme="majorHAnsi" w:hAnsiTheme="majorHAnsi"/>
        </w:rPr>
        <w:t>Juni</w:t>
      </w:r>
      <w:proofErr w:type="spellEnd"/>
      <w:r w:rsidRPr="00682115">
        <w:rPr>
          <w:rFonts w:asciiTheme="majorHAnsi" w:hAnsiTheme="majorHAnsi"/>
        </w:rPr>
        <w:t xml:space="preserve"> 2013 </w:t>
      </w:r>
      <w:proofErr w:type="spellStart"/>
      <w:r w:rsidRPr="00682115">
        <w:rPr>
          <w:rFonts w:asciiTheme="majorHAnsi" w:hAnsiTheme="majorHAnsi"/>
        </w:rPr>
        <w:t>pada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setiap</w:t>
      </w:r>
      <w:proofErr w:type="spellEnd"/>
      <w:r w:rsidRPr="00682115">
        <w:rPr>
          <w:rFonts w:asciiTheme="majorHAnsi" w:hAnsiTheme="majorHAnsi"/>
        </w:rPr>
        <w:t xml:space="preserve"> jam </w:t>
      </w:r>
      <w:proofErr w:type="spellStart"/>
      <w:r w:rsidRPr="00682115">
        <w:rPr>
          <w:rFonts w:asciiTheme="majorHAnsi" w:hAnsiTheme="majorHAnsi"/>
        </w:rPr>
        <w:t>kerja</w:t>
      </w:r>
      <w:proofErr w:type="spellEnd"/>
      <w:r w:rsidRPr="00682115">
        <w:rPr>
          <w:rFonts w:asciiTheme="majorHAnsi" w:hAnsiTheme="majorHAnsi"/>
        </w:rPr>
        <w:t>.</w:t>
      </w:r>
    </w:p>
    <w:p w:rsidR="006664E4" w:rsidRPr="00682115" w:rsidRDefault="006664E4" w:rsidP="006664E4">
      <w:pPr>
        <w:jc w:val="both"/>
        <w:rPr>
          <w:rFonts w:asciiTheme="majorHAnsi" w:hAnsiTheme="majorHAnsi"/>
        </w:rPr>
      </w:pPr>
    </w:p>
    <w:p w:rsidR="006664E4" w:rsidRPr="00682115" w:rsidRDefault="006664E4" w:rsidP="006664E4">
      <w:pPr>
        <w:jc w:val="both"/>
        <w:rPr>
          <w:rFonts w:asciiTheme="majorHAnsi" w:hAnsiTheme="majorHAnsi"/>
        </w:rPr>
      </w:pPr>
      <w:proofErr w:type="spellStart"/>
      <w:proofErr w:type="gramStart"/>
      <w:r w:rsidRPr="00682115">
        <w:rPr>
          <w:rFonts w:asciiTheme="majorHAnsi" w:hAnsiTheme="majorHAnsi"/>
        </w:rPr>
        <w:t>Atas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bantuan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Bapak</w:t>
      </w:r>
      <w:proofErr w:type="spellEnd"/>
      <w:r w:rsidRPr="00682115">
        <w:rPr>
          <w:rFonts w:asciiTheme="majorHAnsi" w:hAnsiTheme="majorHAnsi"/>
        </w:rPr>
        <w:t>/</w:t>
      </w:r>
      <w:proofErr w:type="spellStart"/>
      <w:r w:rsidRPr="00682115">
        <w:rPr>
          <w:rFonts w:asciiTheme="majorHAnsi" w:hAnsiTheme="majorHAnsi"/>
        </w:rPr>
        <w:t>Ibu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mendahuluinya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kami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ucapkan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terima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kasih</w:t>
      </w:r>
      <w:proofErr w:type="spellEnd"/>
      <w:r w:rsidRPr="00682115">
        <w:rPr>
          <w:rFonts w:asciiTheme="majorHAnsi" w:hAnsiTheme="majorHAnsi"/>
        </w:rPr>
        <w:t>.</w:t>
      </w:r>
      <w:proofErr w:type="gramEnd"/>
    </w:p>
    <w:p w:rsidR="00682115" w:rsidRPr="00682115" w:rsidRDefault="00682115" w:rsidP="006664E4">
      <w:pPr>
        <w:jc w:val="both"/>
        <w:rPr>
          <w:rFonts w:asciiTheme="majorHAnsi" w:hAnsiTheme="majorHAnsi"/>
        </w:rPr>
      </w:pPr>
    </w:p>
    <w:p w:rsidR="00682115" w:rsidRPr="00682115" w:rsidRDefault="00682115" w:rsidP="006664E4">
      <w:pPr>
        <w:jc w:val="both"/>
        <w:rPr>
          <w:rFonts w:asciiTheme="majorHAnsi" w:hAnsiTheme="majorHAnsi"/>
        </w:rPr>
      </w:pPr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  <w:proofErr w:type="spellStart"/>
      <w:r w:rsidRPr="00682115">
        <w:rPr>
          <w:rFonts w:asciiTheme="majorHAnsi" w:hAnsiTheme="majorHAnsi"/>
        </w:rPr>
        <w:t>Kepala</w:t>
      </w:r>
      <w:proofErr w:type="spellEnd"/>
      <w:r w:rsidRPr="00682115">
        <w:rPr>
          <w:rFonts w:asciiTheme="majorHAnsi" w:hAnsiTheme="majorHAnsi"/>
        </w:rPr>
        <w:t xml:space="preserve"> </w:t>
      </w:r>
      <w:proofErr w:type="spellStart"/>
      <w:r w:rsidRPr="00682115">
        <w:rPr>
          <w:rFonts w:asciiTheme="majorHAnsi" w:hAnsiTheme="majorHAnsi"/>
        </w:rPr>
        <w:t>Balai</w:t>
      </w:r>
      <w:proofErr w:type="spellEnd"/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  <w:r w:rsidRPr="00682115">
        <w:rPr>
          <w:rFonts w:asciiTheme="majorHAnsi" w:hAnsiTheme="majorHAnsi"/>
        </w:rPr>
        <w:t xml:space="preserve">S. </w:t>
      </w:r>
      <w:proofErr w:type="spellStart"/>
      <w:r w:rsidRPr="00682115">
        <w:rPr>
          <w:rFonts w:asciiTheme="majorHAnsi" w:hAnsiTheme="majorHAnsi"/>
        </w:rPr>
        <w:t>Tiwery</w:t>
      </w:r>
      <w:proofErr w:type="gramStart"/>
      <w:r w:rsidRPr="00682115">
        <w:rPr>
          <w:rFonts w:asciiTheme="majorHAnsi" w:hAnsiTheme="majorHAnsi"/>
        </w:rPr>
        <w:t>,S.H</w:t>
      </w:r>
      <w:proofErr w:type="spellEnd"/>
      <w:proofErr w:type="gramEnd"/>
      <w:r w:rsidRPr="00682115">
        <w:rPr>
          <w:rFonts w:asciiTheme="majorHAnsi" w:hAnsiTheme="majorHAnsi"/>
        </w:rPr>
        <w:t xml:space="preserve">., </w:t>
      </w:r>
      <w:proofErr w:type="spellStart"/>
      <w:r w:rsidRPr="00682115">
        <w:rPr>
          <w:rFonts w:asciiTheme="majorHAnsi" w:hAnsiTheme="majorHAnsi"/>
        </w:rPr>
        <w:t>S.Pd</w:t>
      </w:r>
      <w:proofErr w:type="spellEnd"/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  <w:r w:rsidRPr="00682115">
        <w:rPr>
          <w:rFonts w:asciiTheme="majorHAnsi" w:hAnsiTheme="majorHAnsi"/>
        </w:rPr>
        <w:t>NIP 19590514 199103 1 001</w:t>
      </w: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5D76F7" w:rsidRDefault="005D76F7" w:rsidP="00682115">
      <w:pPr>
        <w:ind w:left="6300"/>
        <w:jc w:val="both"/>
        <w:rPr>
          <w:rFonts w:asciiTheme="majorHAnsi" w:hAnsiTheme="majorHAnsi"/>
        </w:rPr>
      </w:pPr>
    </w:p>
    <w:p w:rsidR="005D76F7" w:rsidRDefault="005D76F7" w:rsidP="00682115">
      <w:pPr>
        <w:ind w:left="6300"/>
        <w:jc w:val="both"/>
        <w:rPr>
          <w:rFonts w:asciiTheme="majorHAnsi" w:hAnsiTheme="majorHAnsi"/>
        </w:rPr>
      </w:pPr>
    </w:p>
    <w:p w:rsidR="00B55ECF" w:rsidRDefault="00B55ECF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LAMPIRAN DAFTAR TEMUAN </w:t>
      </w:r>
    </w:p>
    <w:p w:rsidR="00682115" w:rsidRDefault="00682115" w:rsidP="00682115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ITJEN KEMDIKBUD TAHUN 2013</w:t>
      </w:r>
    </w:p>
    <w:p w:rsidR="00682115" w:rsidRDefault="00682115" w:rsidP="00682115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 BPNB AMBON</w:t>
      </w:r>
    </w:p>
    <w:p w:rsidR="00682115" w:rsidRDefault="00682115" w:rsidP="00682115">
      <w:pPr>
        <w:jc w:val="center"/>
        <w:rPr>
          <w:rFonts w:asciiTheme="majorHAnsi" w:hAnsiTheme="majorHAnsi"/>
          <w:b/>
        </w:rPr>
      </w:pPr>
    </w:p>
    <w:tbl>
      <w:tblPr>
        <w:tblStyle w:val="TableGrid"/>
        <w:tblW w:w="10764" w:type="dxa"/>
        <w:jc w:val="center"/>
        <w:tblLook w:val="04A0"/>
      </w:tblPr>
      <w:tblGrid>
        <w:gridCol w:w="528"/>
        <w:gridCol w:w="4249"/>
        <w:gridCol w:w="2929"/>
        <w:gridCol w:w="1491"/>
        <w:gridCol w:w="1567"/>
      </w:tblGrid>
      <w:tr w:rsidR="00CF1E8D" w:rsidTr="00CF1E8D">
        <w:trPr>
          <w:jc w:val="center"/>
        </w:trPr>
        <w:tc>
          <w:tcPr>
            <w:tcW w:w="491" w:type="dxa"/>
            <w:vAlign w:val="center"/>
          </w:tcPr>
          <w:p w:rsidR="00682115" w:rsidRDefault="00682115" w:rsidP="00CF1E8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4351" w:type="dxa"/>
            <w:vAlign w:val="center"/>
          </w:tcPr>
          <w:p w:rsidR="00682115" w:rsidRDefault="00682115" w:rsidP="00CF1E8D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Judul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Penelitian</w:t>
            </w:r>
            <w:proofErr w:type="spellEnd"/>
          </w:p>
        </w:tc>
        <w:tc>
          <w:tcPr>
            <w:tcW w:w="2970" w:type="dxa"/>
            <w:vAlign w:val="center"/>
          </w:tcPr>
          <w:p w:rsidR="00682115" w:rsidRDefault="00682115" w:rsidP="00CF1E8D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Penanggungjawab</w:t>
            </w:r>
            <w:proofErr w:type="spellEnd"/>
          </w:p>
        </w:tc>
        <w:tc>
          <w:tcPr>
            <w:tcW w:w="1350" w:type="dxa"/>
            <w:vAlign w:val="center"/>
          </w:tcPr>
          <w:p w:rsidR="00682115" w:rsidRDefault="00682115" w:rsidP="00CF1E8D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Jumlah</w:t>
            </w:r>
            <w:proofErr w:type="spellEnd"/>
          </w:p>
          <w:p w:rsidR="00682115" w:rsidRDefault="00682115" w:rsidP="00CF1E8D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Rp</w:t>
            </w:r>
            <w:proofErr w:type="spellEnd"/>
          </w:p>
        </w:tc>
        <w:tc>
          <w:tcPr>
            <w:tcW w:w="1602" w:type="dxa"/>
            <w:vAlign w:val="center"/>
          </w:tcPr>
          <w:p w:rsidR="00682115" w:rsidRDefault="00682115" w:rsidP="00CF1E8D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Ket</w:t>
            </w:r>
            <w:proofErr w:type="spellEnd"/>
          </w:p>
        </w:tc>
      </w:tr>
      <w:tr w:rsidR="00CF1E8D" w:rsidTr="00CF1E8D">
        <w:trPr>
          <w:jc w:val="center"/>
        </w:trPr>
        <w:tc>
          <w:tcPr>
            <w:tcW w:w="491" w:type="dxa"/>
          </w:tcPr>
          <w:p w:rsidR="00682115" w:rsidRDefault="00682115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</w:t>
            </w: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5.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6.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7.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8.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9.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10.</w:t>
            </w:r>
          </w:p>
        </w:tc>
        <w:tc>
          <w:tcPr>
            <w:tcW w:w="4351" w:type="dxa"/>
          </w:tcPr>
          <w:p w:rsidR="00682115" w:rsidRDefault="00682115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Hibua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Lamo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Dalam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Kehidupan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Arsitektur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Tradisional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Hawear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Kep</w:t>
            </w:r>
            <w:proofErr w:type="spellEnd"/>
            <w:r>
              <w:rPr>
                <w:rFonts w:asciiTheme="majorHAnsi" w:hAnsiTheme="majorHAnsi"/>
                <w:b/>
              </w:rPr>
              <w:t>. Kei</w:t>
            </w: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Upacara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Fangea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Masyarakat</w:t>
            </w:r>
            <w:proofErr w:type="spellEnd"/>
            <w:r>
              <w:rPr>
                <w:rFonts w:asciiTheme="majorHAnsi" w:hAnsiTheme="majorHAnsi"/>
                <w:b/>
              </w:rPr>
              <w:t xml:space="preserve"> Tanimbar</w:t>
            </w: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Budaya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Kalwedo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MBD</w:t>
            </w: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Tradisi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Tutup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Rumah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Daerah Maluku</w:t>
            </w:r>
          </w:p>
          <w:p w:rsidR="00190E2F" w:rsidRDefault="00190E2F" w:rsidP="00190E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Tidak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dukung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Bukti</w:t>
            </w:r>
            <w:proofErr w:type="spellEnd"/>
          </w:p>
          <w:p w:rsidR="00190E2F" w:rsidRPr="00190E2F" w:rsidRDefault="00190E2F" w:rsidP="00190E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Denda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Keterlambatan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Kesenia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Tradisional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SBB</w:t>
            </w: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Inisiasi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Orang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Huaulu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Pulau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Seram</w:t>
            </w:r>
            <w:proofErr w:type="spellEnd"/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Kapata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Sastra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Lisan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</w:t>
            </w:r>
            <w:proofErr w:type="spellEnd"/>
            <w:r>
              <w:rPr>
                <w:rFonts w:asciiTheme="majorHAnsi" w:hAnsiTheme="majorHAnsi"/>
                <w:b/>
              </w:rPr>
              <w:t xml:space="preserve"> Maluku Tengah</w:t>
            </w: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Peranan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Batu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Pamali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Didalam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Kehidupan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Masyarakat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Adat</w:t>
            </w:r>
            <w:proofErr w:type="spellEnd"/>
            <w:r>
              <w:rPr>
                <w:rFonts w:asciiTheme="majorHAnsi" w:hAnsiTheme="majorHAnsi"/>
                <w:b/>
              </w:rPr>
              <w:t xml:space="preserve"> Di Maluku</w:t>
            </w:r>
          </w:p>
        </w:tc>
        <w:tc>
          <w:tcPr>
            <w:tcW w:w="2970" w:type="dxa"/>
          </w:tcPr>
          <w:p w:rsidR="00682115" w:rsidRDefault="00682115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DR. </w:t>
            </w:r>
            <w:proofErr w:type="spellStart"/>
            <w:r>
              <w:rPr>
                <w:rFonts w:asciiTheme="majorHAnsi" w:hAnsiTheme="majorHAnsi"/>
                <w:b/>
              </w:rPr>
              <w:t>Usman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Thalib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R. </w:t>
            </w:r>
            <w:proofErr w:type="spellStart"/>
            <w:r>
              <w:rPr>
                <w:rFonts w:asciiTheme="majorHAnsi" w:hAnsiTheme="majorHAnsi"/>
                <w:b/>
              </w:rPr>
              <w:t>Iwamony</w:t>
            </w:r>
            <w:proofErr w:type="spellEnd"/>
            <w:r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</w:rPr>
              <w:t>P.hD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Prof. </w:t>
            </w:r>
            <w:proofErr w:type="spellStart"/>
            <w:r>
              <w:rPr>
                <w:rFonts w:asciiTheme="majorHAnsi" w:hAnsiTheme="majorHAnsi"/>
                <w:b/>
              </w:rPr>
              <w:t>Y.W.Mosse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Drs. A. </w:t>
            </w:r>
            <w:proofErr w:type="spellStart"/>
            <w:r>
              <w:rPr>
                <w:rFonts w:asciiTheme="majorHAnsi" w:hAnsiTheme="majorHAnsi"/>
                <w:b/>
              </w:rPr>
              <w:t>Batkunde</w:t>
            </w:r>
            <w:proofErr w:type="spellEnd"/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Prof. DR. A </w:t>
            </w:r>
            <w:proofErr w:type="spellStart"/>
            <w:r>
              <w:rPr>
                <w:rFonts w:asciiTheme="majorHAnsi" w:hAnsiTheme="majorHAnsi"/>
                <w:b/>
              </w:rPr>
              <w:t>Watloly</w:t>
            </w:r>
            <w:proofErr w:type="spellEnd"/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Dr. P.J. </w:t>
            </w:r>
            <w:proofErr w:type="spellStart"/>
            <w:r>
              <w:rPr>
                <w:rFonts w:asciiTheme="majorHAnsi" w:hAnsiTheme="majorHAnsi"/>
                <w:b/>
              </w:rPr>
              <w:t>Pelupessy</w:t>
            </w:r>
            <w:proofErr w:type="spellEnd"/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DR. Y.Z. </w:t>
            </w:r>
            <w:proofErr w:type="spellStart"/>
            <w:r>
              <w:rPr>
                <w:rFonts w:asciiTheme="majorHAnsi" w:hAnsiTheme="majorHAnsi"/>
                <w:b/>
              </w:rPr>
              <w:t>Rumahuru</w:t>
            </w:r>
            <w:proofErr w:type="spellEnd"/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DR. </w:t>
            </w:r>
            <w:proofErr w:type="spellStart"/>
            <w:r>
              <w:rPr>
                <w:rFonts w:asciiTheme="majorHAnsi" w:hAnsiTheme="majorHAnsi"/>
                <w:b/>
              </w:rPr>
              <w:t>A.M.Sahusilawane</w:t>
            </w:r>
            <w:proofErr w:type="spellEnd"/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F.E. </w:t>
            </w:r>
            <w:proofErr w:type="spellStart"/>
            <w:r>
              <w:rPr>
                <w:rFonts w:asciiTheme="majorHAnsi" w:hAnsiTheme="majorHAnsi"/>
                <w:b/>
              </w:rPr>
              <w:t>Latupapua</w:t>
            </w:r>
            <w:proofErr w:type="spellEnd"/>
            <w:r>
              <w:rPr>
                <w:rFonts w:asciiTheme="majorHAnsi" w:hAnsiTheme="majorHAnsi"/>
                <w:b/>
              </w:rPr>
              <w:t>, M.A</w:t>
            </w: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Bety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Hetharion</w:t>
            </w:r>
            <w:proofErr w:type="spellEnd"/>
            <w:r>
              <w:rPr>
                <w:rFonts w:asciiTheme="majorHAnsi" w:hAnsi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</w:rPr>
              <w:t>M.Pd</w:t>
            </w:r>
            <w:proofErr w:type="spellEnd"/>
          </w:p>
        </w:tc>
        <w:tc>
          <w:tcPr>
            <w:tcW w:w="1350" w:type="dxa"/>
          </w:tcPr>
          <w:p w:rsidR="00682115" w:rsidRDefault="00682115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2.120.700</w:t>
            </w: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767.860</w:t>
            </w: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3.959.230</w:t>
            </w: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3.605.190</w:t>
            </w: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CF1E8D" w:rsidRDefault="00CF1E8D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3.248.690</w:t>
            </w: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3.090.000</w:t>
            </w: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3.465.365</w:t>
            </w:r>
            <w:r>
              <w:rPr>
                <w:rFonts w:asciiTheme="majorHAnsi" w:hAnsiTheme="majorHAnsi"/>
                <w:b/>
              </w:rPr>
              <w:br/>
            </w: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577.925.000</w:t>
            </w: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3.205.605</w:t>
            </w: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1.134.990</w:t>
            </w: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</w:p>
          <w:p w:rsidR="00190E2F" w:rsidRDefault="00190E2F" w:rsidP="00CF1E8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2.080.815</w:t>
            </w:r>
          </w:p>
        </w:tc>
        <w:tc>
          <w:tcPr>
            <w:tcW w:w="1602" w:type="dxa"/>
          </w:tcPr>
          <w:p w:rsidR="00682115" w:rsidRDefault="00682115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Lunas</w:t>
            </w:r>
            <w:proofErr w:type="spellEnd"/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Lunas</w:t>
            </w:r>
            <w:proofErr w:type="spellEnd"/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  <w:r>
              <w:rPr>
                <w:rFonts w:asciiTheme="majorHAnsi" w:hAnsiTheme="majorHAnsi"/>
                <w:b/>
              </w:rPr>
              <w:br/>
            </w:r>
          </w:p>
          <w:p w:rsidR="00CF1E8D" w:rsidRDefault="00CF1E8D" w:rsidP="006821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Lunas</w:t>
            </w:r>
            <w:proofErr w:type="spellEnd"/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--</w:t>
            </w: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</w:p>
          <w:p w:rsidR="00190E2F" w:rsidRDefault="00190E2F" w:rsidP="00682115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Lunas</w:t>
            </w:r>
            <w:proofErr w:type="spellEnd"/>
          </w:p>
        </w:tc>
      </w:tr>
    </w:tbl>
    <w:p w:rsidR="00682115" w:rsidRPr="00682115" w:rsidRDefault="00682115" w:rsidP="00682115">
      <w:pPr>
        <w:jc w:val="center"/>
        <w:rPr>
          <w:rFonts w:asciiTheme="majorHAnsi" w:hAnsiTheme="majorHAnsi"/>
          <w:b/>
        </w:rPr>
      </w:pPr>
    </w:p>
    <w:p w:rsidR="00682115" w:rsidRDefault="00D73FA6" w:rsidP="00682115">
      <w:pPr>
        <w:ind w:left="630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Ambon, 30 Mei 2013</w:t>
      </w:r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Kepala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Balai</w:t>
      </w:r>
      <w:proofErr w:type="spellEnd"/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S. </w:t>
      </w:r>
      <w:proofErr w:type="spellStart"/>
      <w:r>
        <w:rPr>
          <w:rFonts w:asciiTheme="majorHAnsi" w:hAnsiTheme="majorHAnsi"/>
        </w:rPr>
        <w:t>Tiwery</w:t>
      </w:r>
      <w:proofErr w:type="spellEnd"/>
      <w:r>
        <w:rPr>
          <w:rFonts w:asciiTheme="majorHAnsi" w:hAnsiTheme="majorHAnsi"/>
        </w:rPr>
        <w:t xml:space="preserve">, S.H., </w:t>
      </w:r>
      <w:proofErr w:type="spellStart"/>
      <w:r>
        <w:rPr>
          <w:rFonts w:asciiTheme="majorHAnsi" w:hAnsiTheme="majorHAnsi"/>
        </w:rPr>
        <w:t>S.Pd</w:t>
      </w:r>
      <w:proofErr w:type="spellEnd"/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NIP 19590514 199103 1 001</w:t>
      </w:r>
    </w:p>
    <w:p w:rsidR="00D73FA6" w:rsidRDefault="00D73FA6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682115" w:rsidRPr="00682115" w:rsidRDefault="00682115" w:rsidP="00682115">
      <w:pPr>
        <w:ind w:left="6300"/>
        <w:jc w:val="both"/>
        <w:rPr>
          <w:rFonts w:asciiTheme="majorHAnsi" w:hAnsiTheme="majorHAnsi"/>
        </w:rPr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8B0A6C" w:rsidRDefault="008B0A6C" w:rsidP="00A77665">
      <w:pPr>
        <w:ind w:left="6480"/>
      </w:pPr>
    </w:p>
    <w:p w:rsidR="00BC5F13" w:rsidRDefault="00BC5F13" w:rsidP="00A77665">
      <w:pPr>
        <w:ind w:left="6480"/>
      </w:pPr>
    </w:p>
    <w:p w:rsidR="00BC5F13" w:rsidRDefault="00BC5F13" w:rsidP="00A77665">
      <w:pPr>
        <w:ind w:left="6480"/>
      </w:pPr>
    </w:p>
    <w:sectPr w:rsidR="00BC5F13" w:rsidSect="00DB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79C" w:rsidRDefault="00CC079C" w:rsidP="008B0A6C">
      <w:r>
        <w:separator/>
      </w:r>
    </w:p>
  </w:endnote>
  <w:endnote w:type="continuationSeparator" w:id="1">
    <w:p w:rsidR="00CC079C" w:rsidRDefault="00CC079C" w:rsidP="008B0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79C" w:rsidRDefault="00CC079C" w:rsidP="008B0A6C">
      <w:r>
        <w:separator/>
      </w:r>
    </w:p>
  </w:footnote>
  <w:footnote w:type="continuationSeparator" w:id="1">
    <w:p w:rsidR="00CC079C" w:rsidRDefault="00CC079C" w:rsidP="008B0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F2E84"/>
    <w:multiLevelType w:val="hybridMultilevel"/>
    <w:tmpl w:val="D37E2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0B8C"/>
    <w:rsid w:val="00067F9B"/>
    <w:rsid w:val="000D6F8F"/>
    <w:rsid w:val="00190E2F"/>
    <w:rsid w:val="001A0481"/>
    <w:rsid w:val="001C6C8A"/>
    <w:rsid w:val="00493EAE"/>
    <w:rsid w:val="00495A11"/>
    <w:rsid w:val="004A0B8C"/>
    <w:rsid w:val="004C0526"/>
    <w:rsid w:val="004C36CA"/>
    <w:rsid w:val="004D060C"/>
    <w:rsid w:val="005308B6"/>
    <w:rsid w:val="00593B46"/>
    <w:rsid w:val="005D76F7"/>
    <w:rsid w:val="006165A9"/>
    <w:rsid w:val="006517E8"/>
    <w:rsid w:val="006664E4"/>
    <w:rsid w:val="00682115"/>
    <w:rsid w:val="007D183D"/>
    <w:rsid w:val="008B0A6C"/>
    <w:rsid w:val="008C7E87"/>
    <w:rsid w:val="0090670E"/>
    <w:rsid w:val="00935599"/>
    <w:rsid w:val="00972AE0"/>
    <w:rsid w:val="00997D57"/>
    <w:rsid w:val="009B102A"/>
    <w:rsid w:val="00A77665"/>
    <w:rsid w:val="00AE6B27"/>
    <w:rsid w:val="00B55ECF"/>
    <w:rsid w:val="00B60D19"/>
    <w:rsid w:val="00BB311B"/>
    <w:rsid w:val="00BC5F13"/>
    <w:rsid w:val="00BD2CFC"/>
    <w:rsid w:val="00C90142"/>
    <w:rsid w:val="00CC079C"/>
    <w:rsid w:val="00CC1A10"/>
    <w:rsid w:val="00CF1E8D"/>
    <w:rsid w:val="00D73FA6"/>
    <w:rsid w:val="00DB1807"/>
    <w:rsid w:val="00ED74AF"/>
    <w:rsid w:val="00EE1671"/>
    <w:rsid w:val="00F4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0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A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B0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A6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82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0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cp:lastPrinted>2013-05-30T02:37:00Z</cp:lastPrinted>
  <dcterms:created xsi:type="dcterms:W3CDTF">2013-05-30T04:24:00Z</dcterms:created>
  <dcterms:modified xsi:type="dcterms:W3CDTF">2013-05-30T04:24:00Z</dcterms:modified>
</cp:coreProperties>
</file>