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color w:val="002060"/>
          <w:sz w:val="33"/>
          <w:szCs w:val="33"/>
        </w:rPr>
      </w:pPr>
      <w:r w:rsidDel="00000000" w:rsidR="00000000" w:rsidRPr="00000000">
        <w:rPr>
          <w:rFonts w:ascii="Times New Roman" w:cs="Times New Roman" w:eastAsia="Times New Roman" w:hAnsi="Times New Roman"/>
          <w:b w:val="1"/>
          <w:bCs w:val="1"/>
          <w:color w:val="002060"/>
          <w:sz w:val="33"/>
          <w:szCs w:val="33"/>
          <w:rtl w:val="0"/>
        </w:rPr>
        <w:t xml:space="preserve">Hoang Phuong Anh Ho</w:t>
      </w:r>
    </w:p>
    <w:p w:rsidR="00000000" w:rsidDel="00000000" w:rsidP="00000000" w:rsidRDefault="00000000" w:rsidRPr="00000000" w14:paraId="00000002">
      <w:pPr>
        <w:jc w:val="center"/>
        <w:rPr>
          <w:rFonts w:ascii="Times New Roman" w:cs="Times New Roman" w:eastAsia="Times New Roman" w:hAnsi="Times New Roman"/>
          <w:sz w:val="18"/>
          <w:szCs w:val="18"/>
        </w:rPr>
      </w:pPr>
      <w:hyperlink r:id="rId6">
        <w:r w:rsidDel="00000000" w:rsidR="00000000" w:rsidRPr="00000000">
          <w:rPr>
            <w:rFonts w:ascii="Times New Roman" w:cs="Times New Roman" w:eastAsia="Times New Roman" w:hAnsi="Times New Roman"/>
            <w:color w:val="1155cc"/>
            <w:sz w:val="18"/>
            <w:szCs w:val="18"/>
            <w:u w:val="single"/>
            <w:rtl w:val="0"/>
          </w:rPr>
          <w:t xml:space="preserve">LinkedIn</w:t>
        </w:r>
      </w:hyperlink>
      <w:r w:rsidDel="00000000" w:rsidR="00000000" w:rsidRPr="00000000">
        <w:rPr>
          <w:rFonts w:ascii="Times New Roman" w:cs="Times New Roman" w:eastAsia="Times New Roman" w:hAnsi="Times New Roman"/>
          <w:sz w:val="18"/>
          <w:szCs w:val="18"/>
          <w:rtl w:val="0"/>
        </w:rPr>
        <w:t xml:space="preserve"> | 236 591 3322 | hoangphuonganhho@gmail.com | </w:t>
      </w:r>
      <w:hyperlink r:id="rId7">
        <w:r w:rsidDel="00000000" w:rsidR="00000000" w:rsidRPr="00000000">
          <w:rPr>
            <w:rFonts w:ascii="Times New Roman" w:cs="Times New Roman" w:eastAsia="Times New Roman" w:hAnsi="Times New Roman"/>
            <w:color w:val="1155cc"/>
            <w:sz w:val="18"/>
            <w:szCs w:val="18"/>
            <w:u w:val="single"/>
            <w:rtl w:val="0"/>
          </w:rPr>
          <w:t xml:space="preserve">abbeyisme.github</w:t>
        </w:r>
      </w:hyperlink>
      <w:r w:rsidDel="00000000" w:rsidR="00000000" w:rsidRPr="00000000">
        <w:rPr>
          <w:rtl w:val="0"/>
        </w:rPr>
      </w:r>
    </w:p>
    <w:p w:rsidR="00000000" w:rsidDel="00000000" w:rsidP="00000000" w:rsidRDefault="00000000" w:rsidRPr="00000000" w14:paraId="00000003">
      <w:pPr>
        <w:ind w:left="-283.46456692913375" w:firstLine="0"/>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bCs w:val="1"/>
          <w:color w:val="002060"/>
          <w:sz w:val="18"/>
          <w:szCs w:val="18"/>
        </w:rPr>
      </w:pPr>
      <w:r w:rsidDel="00000000" w:rsidR="00000000" w:rsidRPr="00000000">
        <w:rPr>
          <w:rFonts w:ascii="Times New Roman" w:cs="Times New Roman" w:eastAsia="Times New Roman" w:hAnsi="Times New Roman"/>
          <w:b w:val="1"/>
          <w:bCs w:val="1"/>
          <w:color w:val="002060"/>
          <w:sz w:val="18"/>
          <w:szCs w:val="18"/>
          <w:rtl w:val="0"/>
        </w:rPr>
        <w:t xml:space="preserve">Professional Summary</w:t>
      </w:r>
    </w:p>
    <w:p w:rsidR="00000000" w:rsidDel="00000000" w:rsidP="00000000" w:rsidRDefault="00000000" w:rsidRPr="00000000" w14:paraId="00000005">
      <w:pPr>
        <w:ind w:left="0" w:firstLine="0"/>
        <w:rPr>
          <w:rFonts w:ascii="Times New Roman" w:cs="Times New Roman" w:eastAsia="Times New Roman" w:hAnsi="Times New Roman"/>
          <w:b w:val="1"/>
          <w:bCs w:val="1"/>
          <w:color w:val="002060"/>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1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Computer Science graduate with experience in operations coordination, supply chain management, and technical support. Currently completing the Google Project Management Professional Certificate, with the ability to quickly adopt digital tools such as Asana. Strong ability to bridge internal teams and external vendors to optimize resources and minimize system downtime</w:t>
      </w:r>
    </w:p>
    <w:p w:rsidR="00000000" w:rsidDel="00000000" w:rsidP="00000000" w:rsidRDefault="00000000" w:rsidRPr="00000000" w14:paraId="00000007">
      <w:pPr>
        <w:spacing w:after="18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bCs w:val="1"/>
          <w:color w:val="002060"/>
          <w:sz w:val="18"/>
          <w:szCs w:val="18"/>
        </w:rPr>
      </w:pPr>
      <w:r w:rsidDel="00000000" w:rsidR="00000000" w:rsidRPr="00000000">
        <w:rPr>
          <w:rFonts w:ascii="Times New Roman" w:cs="Times New Roman" w:eastAsia="Times New Roman" w:hAnsi="Times New Roman"/>
          <w:b w:val="1"/>
          <w:bCs w:val="1"/>
          <w:color w:val="002060"/>
          <w:sz w:val="18"/>
          <w:szCs w:val="18"/>
          <w:rtl w:val="0"/>
        </w:rPr>
        <w:t xml:space="preserve">Core Skills</w:t>
      </w:r>
    </w:p>
    <w:p w:rsidR="00000000" w:rsidDel="00000000" w:rsidP="00000000" w:rsidRDefault="00000000" w:rsidRPr="00000000" w14:paraId="00000009">
      <w:pPr>
        <w:rPr>
          <w:rFonts w:ascii="Times New Roman" w:cs="Times New Roman" w:eastAsia="Times New Roman" w:hAnsi="Times New Roman"/>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numPr>
          <w:ilvl w:val="0"/>
          <w:numId w:val="2"/>
        </w:numPr>
        <w:ind w:left="425.19685039370086" w:hanging="360"/>
        <w:rPr>
          <w:sz w:val="18"/>
          <w:szCs w:val="18"/>
          <w:u w:val="none"/>
        </w:rPr>
      </w:pPr>
      <w:r w:rsidDel="00000000" w:rsidR="00000000" w:rsidRPr="00000000">
        <w:rPr>
          <w:rFonts w:ascii="Times New Roman" w:cs="Times New Roman" w:eastAsia="Times New Roman" w:hAnsi="Times New Roman"/>
          <w:b w:val="1"/>
          <w:bCs w:val="1"/>
          <w:sz w:val="18"/>
          <w:szCs w:val="18"/>
          <w:rtl w:val="0"/>
        </w:rPr>
        <w:t xml:space="preserve">Project Management &amp; Operations:</w:t>
      </w:r>
      <w:r w:rsidDel="00000000" w:rsidR="00000000" w:rsidRPr="00000000">
        <w:rPr>
          <w:rFonts w:ascii="Times New Roman" w:cs="Times New Roman" w:eastAsia="Times New Roman" w:hAnsi="Times New Roman"/>
          <w:sz w:val="18"/>
          <w:szCs w:val="18"/>
          <w:rtl w:val="0"/>
        </w:rPr>
        <w:t xml:space="preserve"> Stakeholder coordination, Agile fundamentals, task tracking, vendor management, process optimization</w:t>
      </w:r>
    </w:p>
    <w:p w:rsidR="00000000" w:rsidDel="00000000" w:rsidP="00000000" w:rsidRDefault="00000000" w:rsidRPr="00000000" w14:paraId="0000000B">
      <w:pPr>
        <w:numPr>
          <w:ilvl w:val="0"/>
          <w:numId w:val="2"/>
        </w:numPr>
        <w:ind w:left="425.19685039370086" w:hanging="360"/>
        <w:rPr>
          <w:sz w:val="18"/>
          <w:szCs w:val="18"/>
          <w:u w:val="none"/>
        </w:rPr>
      </w:pPr>
      <w:r w:rsidDel="00000000" w:rsidR="00000000" w:rsidRPr="00000000">
        <w:rPr>
          <w:rFonts w:ascii="Times New Roman" w:cs="Times New Roman" w:eastAsia="Times New Roman" w:hAnsi="Times New Roman"/>
          <w:b w:val="1"/>
          <w:bCs w:val="1"/>
          <w:sz w:val="18"/>
          <w:szCs w:val="18"/>
          <w:rtl w:val="0"/>
        </w:rPr>
        <w:t xml:space="preserve">Tools &amp; Communication:</w:t>
      </w:r>
      <w:r w:rsidDel="00000000" w:rsidR="00000000" w:rsidRPr="00000000">
        <w:rPr>
          <w:rFonts w:ascii="Times New Roman" w:cs="Times New Roman" w:eastAsia="Times New Roman" w:hAnsi="Times New Roman"/>
          <w:sz w:val="18"/>
          <w:szCs w:val="18"/>
          <w:rtl w:val="0"/>
        </w:rPr>
        <w:t xml:space="preserve"> Asana, Agendrix, Bitrix24, Trello, Microsoft Office, Cisco Packet Tracer</w:t>
      </w:r>
      <w:r w:rsidDel="00000000" w:rsidR="00000000" w:rsidRPr="00000000">
        <w:rPr>
          <w:rtl w:val="0"/>
        </w:rPr>
      </w:r>
    </w:p>
    <w:p w:rsidR="00000000" w:rsidDel="00000000" w:rsidP="00000000" w:rsidRDefault="00000000" w:rsidRPr="00000000" w14:paraId="0000000C">
      <w:pPr>
        <w:numPr>
          <w:ilvl w:val="0"/>
          <w:numId w:val="2"/>
        </w:numPr>
        <w:spacing w:after="0" w:afterAutospacing="0" w:lineRule="auto"/>
        <w:ind w:left="425.19685039370086" w:hanging="360"/>
        <w:rPr>
          <w:sz w:val="18"/>
          <w:szCs w:val="18"/>
          <w:u w:val="none"/>
        </w:rPr>
      </w:pPr>
      <w:r w:rsidDel="00000000" w:rsidR="00000000" w:rsidRPr="00000000">
        <w:rPr>
          <w:rFonts w:ascii="Times New Roman" w:cs="Times New Roman" w:eastAsia="Times New Roman" w:hAnsi="Times New Roman"/>
          <w:b w:val="1"/>
          <w:bCs w:val="1"/>
          <w:sz w:val="18"/>
          <w:szCs w:val="18"/>
          <w:rtl w:val="0"/>
        </w:rPr>
        <w:t xml:space="preserve">Technical &amp; Systems:</w:t>
      </w:r>
      <w:r w:rsidDel="00000000" w:rsidR="00000000" w:rsidRPr="00000000">
        <w:rPr>
          <w:rFonts w:ascii="Times New Roman" w:cs="Times New Roman" w:eastAsia="Times New Roman" w:hAnsi="Times New Roman"/>
          <w:sz w:val="18"/>
          <w:szCs w:val="18"/>
          <w:rtl w:val="0"/>
        </w:rPr>
        <w:t xml:space="preserve"> Windows, macOS, Linux, hardware troubleshooting, TCP/IP, routers, POS systems</w:t>
      </w:r>
      <w:r w:rsidDel="00000000" w:rsidR="00000000" w:rsidRPr="00000000">
        <w:rPr>
          <w:rtl w:val="0"/>
        </w:rPr>
      </w:r>
    </w:p>
    <w:p w:rsidR="00000000" w:rsidDel="00000000" w:rsidP="00000000" w:rsidRDefault="00000000" w:rsidRPr="00000000" w14:paraId="0000000D">
      <w:pPr>
        <w:numPr>
          <w:ilvl w:val="0"/>
          <w:numId w:val="2"/>
        </w:numPr>
        <w:spacing w:after="0" w:afterAutospacing="0" w:lineRule="auto"/>
        <w:ind w:left="425.19685039370086" w:hanging="360"/>
        <w:rPr>
          <w:sz w:val="18"/>
          <w:szCs w:val="18"/>
          <w:u w:val="none"/>
        </w:rPr>
      </w:pPr>
      <w:r w:rsidDel="00000000" w:rsidR="00000000" w:rsidRPr="00000000">
        <w:rPr>
          <w:rFonts w:ascii="Times New Roman" w:cs="Times New Roman" w:eastAsia="Times New Roman" w:hAnsi="Times New Roman"/>
          <w:b w:val="1"/>
          <w:bCs w:val="1"/>
          <w:sz w:val="18"/>
          <w:szCs w:val="18"/>
          <w:rtl w:val="0"/>
        </w:rPr>
        <w:t xml:space="preserve">Soft Skills:</w:t>
      </w:r>
      <w:r w:rsidDel="00000000" w:rsidR="00000000" w:rsidRPr="00000000">
        <w:rPr>
          <w:rFonts w:ascii="Times New Roman" w:cs="Times New Roman" w:eastAsia="Times New Roman" w:hAnsi="Times New Roman"/>
          <w:sz w:val="18"/>
          <w:szCs w:val="18"/>
          <w:rtl w:val="0"/>
        </w:rPr>
        <w:t xml:space="preserve"> Cross-functional communication, problem-solving, time management, documentation, operational procedures</w:t>
      </w:r>
      <w:r w:rsidDel="00000000" w:rsidR="00000000" w:rsidRPr="00000000">
        <w:rPr>
          <w:rtl w:val="0"/>
        </w:rPr>
      </w:r>
    </w:p>
    <w:p w:rsidR="00000000" w:rsidDel="00000000" w:rsidP="00000000" w:rsidRDefault="00000000" w:rsidRPr="00000000" w14:paraId="0000000E">
      <w:pPr>
        <w:numPr>
          <w:ilvl w:val="0"/>
          <w:numId w:val="2"/>
        </w:numPr>
        <w:spacing w:after="180" w:lineRule="auto"/>
        <w:ind w:left="425.19685039370086" w:hanging="360"/>
        <w:rPr>
          <w:sz w:val="18"/>
          <w:szCs w:val="18"/>
          <w:u w:val="none"/>
        </w:rPr>
      </w:pPr>
      <w:r w:rsidDel="00000000" w:rsidR="00000000" w:rsidRPr="00000000">
        <w:rPr>
          <w:rFonts w:ascii="Times New Roman" w:cs="Times New Roman" w:eastAsia="Times New Roman" w:hAnsi="Times New Roman"/>
          <w:b w:val="1"/>
          <w:bCs w:val="1"/>
          <w:sz w:val="18"/>
          <w:szCs w:val="18"/>
          <w:rtl w:val="0"/>
        </w:rPr>
        <w:t xml:space="preserve">Programming:</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bCs w:val="1"/>
          <w:sz w:val="18"/>
          <w:szCs w:val="18"/>
          <w:rtl w:val="0"/>
        </w:rPr>
        <w:t xml:space="preserve"> </w:t>
      </w:r>
      <w:r w:rsidDel="00000000" w:rsidR="00000000" w:rsidRPr="00000000">
        <w:rPr>
          <w:rFonts w:ascii="Times New Roman" w:cs="Times New Roman" w:eastAsia="Times New Roman" w:hAnsi="Times New Roman"/>
          <w:sz w:val="18"/>
          <w:szCs w:val="18"/>
          <w:rtl w:val="0"/>
        </w:rPr>
        <w:t xml:space="preserve">Java, SQL, Bash, C++, JavaScript, Python</w:t>
      </w:r>
    </w:p>
    <w:p w:rsidR="00000000" w:rsidDel="00000000" w:rsidP="00000000" w:rsidRDefault="00000000" w:rsidRPr="00000000" w14:paraId="0000000F">
      <w:pPr>
        <w:spacing w:after="18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1"/>
          <w:bCs w:val="1"/>
          <w:color w:val="002060"/>
          <w:sz w:val="18"/>
          <w:szCs w:val="18"/>
        </w:rPr>
      </w:pPr>
      <w:r w:rsidDel="00000000" w:rsidR="00000000" w:rsidRPr="00000000">
        <w:rPr>
          <w:rFonts w:ascii="Times New Roman" w:cs="Times New Roman" w:eastAsia="Times New Roman" w:hAnsi="Times New Roman"/>
          <w:b w:val="1"/>
          <w:bCs w:val="1"/>
          <w:color w:val="002060"/>
          <w:sz w:val="18"/>
          <w:szCs w:val="18"/>
          <w:rtl w:val="0"/>
        </w:rPr>
        <w:t xml:space="preserve">Professional Experience</w:t>
      </w:r>
    </w:p>
    <w:p w:rsidR="00000000" w:rsidDel="00000000" w:rsidP="00000000" w:rsidRDefault="00000000" w:rsidRPr="00000000" w14:paraId="00000011">
      <w:pPr>
        <w:rPr>
          <w:rFonts w:ascii="Times New Roman" w:cs="Times New Roman" w:eastAsia="Times New Roman" w:hAnsi="Times New Roman"/>
          <w:b w:val="1"/>
          <w:bCs w:val="1"/>
          <w:color w:val="002060"/>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tabs>
          <w:tab w:val="left" w:leader="none" w:pos="7650"/>
        </w:tabs>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00000a"/>
          <w:sz w:val="18"/>
          <w:szCs w:val="18"/>
          <w:rtl w:val="0"/>
        </w:rPr>
        <w:t xml:space="preserve">Pho 37 Ltd |  </w:t>
      </w:r>
      <w:r w:rsidDel="00000000" w:rsidR="00000000" w:rsidRPr="00000000">
        <w:rPr>
          <w:rFonts w:ascii="Times New Roman" w:cs="Times New Roman" w:eastAsia="Times New Roman" w:hAnsi="Times New Roman"/>
          <w:b w:val="1"/>
          <w:bCs w:val="1"/>
          <w:sz w:val="18"/>
          <w:szCs w:val="18"/>
          <w:rtl w:val="0"/>
        </w:rPr>
        <w:t xml:space="preserve">Operations Supervisor</w:t>
      </w:r>
      <w:r w:rsidDel="00000000" w:rsidR="00000000" w:rsidRPr="00000000">
        <w:rPr>
          <w:rFonts w:ascii="Times New Roman" w:cs="Times New Roman" w:eastAsia="Times New Roman" w:hAnsi="Times New Roman"/>
          <w:sz w:val="18"/>
          <w:szCs w:val="18"/>
          <w:rtl w:val="0"/>
        </w:rPr>
        <w:tab/>
        <w:tab/>
      </w:r>
      <w:r w:rsidDel="00000000" w:rsidR="00000000" w:rsidRPr="00000000">
        <w:rPr>
          <w:rFonts w:ascii="Times New Roman" w:cs="Times New Roman" w:eastAsia="Times New Roman" w:hAnsi="Times New Roman"/>
          <w:b w:val="1"/>
          <w:bCs w:val="1"/>
          <w:color w:val="00000a"/>
          <w:sz w:val="18"/>
          <w:szCs w:val="18"/>
          <w:rtl w:val="0"/>
        </w:rPr>
        <w:t xml:space="preserve">2022 - 6/2026</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0013">
      <w:pPr>
        <w:numPr>
          <w:ilvl w:val="0"/>
          <w:numId w:val="2"/>
        </w:numPr>
        <w:ind w:left="425.19685039370086"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Coordinated daily operations in a high-volume 100+ seat restaurant, supporting service execution, team workflows, and customer experience</w:t>
      </w:r>
    </w:p>
    <w:p w:rsidR="00000000" w:rsidDel="00000000" w:rsidP="00000000" w:rsidRDefault="00000000" w:rsidRPr="00000000" w14:paraId="00000014">
      <w:pPr>
        <w:numPr>
          <w:ilvl w:val="0"/>
          <w:numId w:val="2"/>
        </w:numPr>
        <w:ind w:left="425.19685039370086"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Managed supply chain activities by tracking inventory across 10+ product categories, coordinating supplier orders, and monitoring delivery status</w:t>
      </w:r>
    </w:p>
    <w:p w:rsidR="00000000" w:rsidDel="00000000" w:rsidP="00000000" w:rsidRDefault="00000000" w:rsidRPr="00000000" w14:paraId="00000015">
      <w:pPr>
        <w:numPr>
          <w:ilvl w:val="0"/>
          <w:numId w:val="2"/>
        </w:numPr>
        <w:ind w:left="425.19685039370086"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Supported financial tracking by recording purchases and uploading receipts through Expensify</w:t>
      </w:r>
    </w:p>
    <w:p w:rsidR="00000000" w:rsidDel="00000000" w:rsidP="00000000" w:rsidRDefault="00000000" w:rsidRPr="00000000" w14:paraId="00000016">
      <w:pPr>
        <w:numPr>
          <w:ilvl w:val="0"/>
          <w:numId w:val="2"/>
        </w:numPr>
        <w:ind w:left="425.19685039370086"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Provided first-line technical support for POS systems, troubleshooting hardware/software issues, configuring devices, and coordinating with vendor IT support</w:t>
      </w:r>
    </w:p>
    <w:p w:rsidR="00000000" w:rsidDel="00000000" w:rsidP="00000000" w:rsidRDefault="00000000" w:rsidRPr="00000000" w14:paraId="00000017">
      <w:pPr>
        <w:numPr>
          <w:ilvl w:val="0"/>
          <w:numId w:val="2"/>
        </w:numPr>
        <w:ind w:left="425.19685039370086"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Managed POS application deployment and time-attendance system configuration to maintain operational readiness during peak hours</w:t>
      </w:r>
    </w:p>
    <w:p w:rsidR="00000000" w:rsidDel="00000000" w:rsidP="00000000" w:rsidRDefault="00000000" w:rsidRPr="00000000" w14:paraId="00000018">
      <w:pPr>
        <w:numPr>
          <w:ilvl w:val="0"/>
          <w:numId w:val="2"/>
        </w:numPr>
        <w:ind w:left="425.19685039370086"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Reduced system downtime by 20% through proactive troubleshooting and effective vendor coordination</w:t>
      </w:r>
    </w:p>
    <w:p w:rsidR="00000000" w:rsidDel="00000000" w:rsidP="00000000" w:rsidRDefault="00000000" w:rsidRPr="00000000" w14:paraId="00000019">
      <w:pPr>
        <w:numPr>
          <w:ilvl w:val="0"/>
          <w:numId w:val="2"/>
        </w:numPr>
        <w:ind w:left="425.19685039370086"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Trained and supported 10+ employees on operational procedures, POS usage, and issue resolution</w:t>
      </w:r>
    </w:p>
    <w:p w:rsidR="00000000" w:rsidDel="00000000" w:rsidP="00000000" w:rsidRDefault="00000000" w:rsidRPr="00000000" w14:paraId="0000001A">
      <w:pPr>
        <w:ind w:left="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1B">
      <w:pPr>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BridgesPro Connect | Volunteer Web Developer – Digital Strategy</w:t>
      </w:r>
      <w:r w:rsidDel="00000000" w:rsidR="00000000" w:rsidRPr="00000000">
        <w:rPr>
          <w:rFonts w:ascii="Times New Roman" w:cs="Times New Roman" w:eastAsia="Times New Roman" w:hAnsi="Times New Roman"/>
          <w:b w:val="1"/>
          <w:bCs w:val="1"/>
          <w:color w:val="171717"/>
          <w:sz w:val="18"/>
          <w:szCs w:val="18"/>
          <w:rtl w:val="0"/>
        </w:rPr>
        <w:tab/>
        <w:tab/>
        <w:tab/>
        <w:t xml:space="preserve">     June 2025 - hiện tại</w:t>
      </w:r>
      <w:r w:rsidDel="00000000" w:rsidR="00000000" w:rsidRPr="00000000">
        <w:rPr>
          <w:rtl w:val="0"/>
        </w:rPr>
      </w:r>
    </w:p>
    <w:p w:rsidR="00000000" w:rsidDel="00000000" w:rsidP="00000000" w:rsidRDefault="00000000" w:rsidRPr="00000000" w14:paraId="0000001C">
      <w:pPr>
        <w:numPr>
          <w:ilvl w:val="0"/>
          <w:numId w:val="1"/>
        </w:numPr>
        <w:spacing w:after="0" w:afterAutospacing="0" w:lineRule="auto"/>
        <w:ind w:left="425.19685039370086"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Conducted website audits and implemented improvements to enhance user experience and platform usability</w:t>
      </w:r>
    </w:p>
    <w:p w:rsidR="00000000" w:rsidDel="00000000" w:rsidP="00000000" w:rsidRDefault="00000000" w:rsidRPr="00000000" w14:paraId="0000001D">
      <w:pPr>
        <w:numPr>
          <w:ilvl w:val="0"/>
          <w:numId w:val="1"/>
        </w:numPr>
        <w:spacing w:after="0" w:afterAutospacing="0" w:lineRule="auto"/>
        <w:ind w:left="425.19685039370086"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Developed sitemap structures and wireframes to improve website organization and user flow.</w:t>
      </w:r>
    </w:p>
    <w:p w:rsidR="00000000" w:rsidDel="00000000" w:rsidP="00000000" w:rsidRDefault="00000000" w:rsidRPr="00000000" w14:paraId="0000001E">
      <w:pPr>
        <w:numPr>
          <w:ilvl w:val="0"/>
          <w:numId w:val="1"/>
        </w:numPr>
        <w:spacing w:after="180" w:line="360" w:lineRule="auto"/>
        <w:ind w:left="425.19685039370086"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Used Bitrix24 to manage tasks, track progress, and coordinate technical issues with project member</w:t>
      </w:r>
    </w:p>
    <w:p w:rsidR="00000000" w:rsidDel="00000000" w:rsidP="00000000" w:rsidRDefault="00000000" w:rsidRPr="00000000" w14:paraId="0000001F">
      <w:pPr>
        <w:tabs>
          <w:tab w:val="right" w:leader="none" w:pos="6660"/>
        </w:tabs>
        <w:spacing w:after="180"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Information Ambassador Volunteer | RBC Race for the Kids 2025</w:t>
      </w:r>
      <w:r w:rsidDel="00000000" w:rsidR="00000000" w:rsidRPr="00000000">
        <w:rPr>
          <w:rFonts w:ascii="Times New Roman" w:cs="Times New Roman" w:eastAsia="Times New Roman" w:hAnsi="Times New Roman"/>
          <w:b w:val="1"/>
          <w:bCs w:val="1"/>
          <w:color w:val="171717"/>
          <w:sz w:val="18"/>
          <w:szCs w:val="18"/>
          <w:rtl w:val="0"/>
        </w:rPr>
        <w:tab/>
        <w:tab/>
        <w:tab/>
        <w:t xml:space="preserve"> June 2025</w:t>
      </w:r>
      <w:r w:rsidDel="00000000" w:rsidR="00000000" w:rsidRPr="00000000">
        <w:rPr>
          <w:rtl w:val="0"/>
        </w:rPr>
      </w:r>
    </w:p>
    <w:p w:rsidR="00000000" w:rsidDel="00000000" w:rsidP="00000000" w:rsidRDefault="00000000" w:rsidRPr="00000000" w14:paraId="00000020">
      <w:pPr>
        <w:numPr>
          <w:ilvl w:val="0"/>
          <w:numId w:val="1"/>
        </w:numPr>
        <w:tabs>
          <w:tab w:val="right" w:leader="none" w:pos="6660"/>
        </w:tabs>
        <w:spacing w:after="0" w:afterAutospacing="0" w:line="360" w:lineRule="auto"/>
        <w:ind w:left="425.19685039370086"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Supported event operations for a large-scale community event by assisting participants with navigation, schedules, and inquiries</w:t>
      </w:r>
    </w:p>
    <w:p w:rsidR="00000000" w:rsidDel="00000000" w:rsidP="00000000" w:rsidRDefault="00000000" w:rsidRPr="00000000" w14:paraId="00000021">
      <w:pPr>
        <w:numPr>
          <w:ilvl w:val="0"/>
          <w:numId w:val="1"/>
        </w:numPr>
        <w:spacing w:after="180" w:line="360" w:lineRule="auto"/>
        <w:ind w:left="425.19685039370086"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Managed high-traffic areas during kit pick-up and supported registration activities</w:t>
      </w: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b w:val="1"/>
          <w:bCs w:val="1"/>
          <w:color w:val="002060"/>
          <w:sz w:val="18"/>
          <w:szCs w:val="18"/>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b w:val="1"/>
          <w:bCs w:val="1"/>
          <w:color w:val="002060"/>
          <w:sz w:val="18"/>
          <w:szCs w:val="18"/>
        </w:rPr>
      </w:pPr>
      <w:r w:rsidDel="00000000" w:rsidR="00000000" w:rsidRPr="00000000">
        <w:rPr>
          <w:rFonts w:ascii="Times New Roman" w:cs="Times New Roman" w:eastAsia="Times New Roman" w:hAnsi="Times New Roman"/>
          <w:b w:val="1"/>
          <w:bCs w:val="1"/>
          <w:color w:val="002060"/>
          <w:sz w:val="18"/>
          <w:szCs w:val="18"/>
          <w:rtl w:val="0"/>
        </w:rPr>
        <w:t xml:space="preserve">Education</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tabs>
          <w:tab w:val="right" w:leader="none" w:pos="6930"/>
        </w:tabs>
        <w:spacing w:before="10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Langara College | Diploma of Computer Science</w:t>
      </w:r>
      <w:r w:rsidDel="00000000" w:rsidR="00000000" w:rsidRPr="00000000">
        <w:rPr>
          <w:rFonts w:ascii="Times New Roman" w:cs="Times New Roman" w:eastAsia="Times New Roman" w:hAnsi="Times New Roman"/>
          <w:sz w:val="18"/>
          <w:szCs w:val="18"/>
          <w:rtl w:val="0"/>
        </w:rPr>
        <w:tab/>
        <w:tab/>
        <w:tab/>
        <w:tab/>
        <w:t xml:space="preserve">Mar 2025</w:t>
      </w:r>
    </w:p>
    <w:p w:rsidR="00000000" w:rsidDel="00000000" w:rsidP="00000000" w:rsidRDefault="00000000" w:rsidRPr="00000000" w14:paraId="00000025">
      <w:pPr>
        <w:tabs>
          <w:tab w:val="right" w:leader="none" w:pos="7500"/>
        </w:tabs>
        <w:spacing w:before="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Google Professional Project Management |</w:t>
        <w:tab/>
      </w:r>
      <w:r w:rsidDel="00000000" w:rsidR="00000000" w:rsidRPr="00000000">
        <w:rPr>
          <w:rFonts w:ascii="Times New Roman" w:cs="Times New Roman" w:eastAsia="Times New Roman" w:hAnsi="Times New Roman"/>
          <w:sz w:val="18"/>
          <w:szCs w:val="18"/>
          <w:rtl w:val="0"/>
        </w:rPr>
        <w:tab/>
        <w:t xml:space="preserve">      Đang thực hiện</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linkedin.com/in/hoang-phuong-anh-ho/" TargetMode="External"/><Relationship Id="rId7" Type="http://schemas.openxmlformats.org/officeDocument/2006/relationships/hyperlink" Target="https://abbeyisme.github.io/abbeyis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