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Abigail Moore</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CS-320</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Two</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ab/>
        <w:t xml:space="preserve">The three features I conducted unit testing on includes the contact, task, and appointment features. For the contact feature, I tested both the Contact object and the ContactService. The object tests checked that valid contact information could be created, that fields at the maximum allowed lengths were accepted, and that invalid values such as an empty name or a phone number that wasn’t ten digits was not accepted. The service tests checked adding, finding, deleting, and updating contacts. For the task feature, I tested the Task object’s ID, name, and description rules. This included null values, overlength values, and maximum length valid values. The TaskServiceTest tests covered adding and deleting tasks, duplicate IDs, unknown IDs, and updates. Finally, for the appointment feature, I tested the Appointment object’s ID, date, and description requirements. The tests checked that IDs longer than ten characters, past or null dates, and descriptions longer than fifty characters were rejected. The service tests checked adding an appointment, rejecting a duplicate or null appointment, and deleting an existing appointment. For example, testDeleteAppointment() deletes the appointment and then uses assertNull(service.getAppointment("12345")) to make sure it was removed. Overall, the tests were aligned with the stated requirements because they checked valid inputs, invalid inputs, and the required limits for each feature, The tests also checked service behavior after an operation.</w:t>
      </w:r>
      <w:r w:rsidDel="00000000" w:rsidR="00000000" w:rsidRPr="00000000">
        <w:rPr>
          <w:rtl w:val="0"/>
        </w:rPr>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 made the tests technically sound by checking the result of each operation and not just that the code ran without an error. For example, addTaskStoresTask() uses assertSame(task, service.getTask("1001")) to confirm the service returned the same stored task and assertEquals(1, service.getTaskCount()) to confirm that the count changed as expected. I also used assertThrows to test that invalid inputs were rejected. An example of this is assertThrows(IllegalArgumentException.class, () -&gt; new Task(null, "Study", "Complete the assignment")). I kept the tests efficient by using @BeforeEach to create a clean service and valid test object before each service test. This means each test could do one behavior instead of depending on another test’s set up or results. </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main technique I used was unit testing with JUnit. Unit tests check small parts of a program such as a constructor, validation rule, or service method, in isolation. In this project, I tested the Contact, Task, and Appointment objects separately from the service methods that store and update them. Unit testing can catch mistakes close to where they occur and can be rerun after changes. This can help save time and money in real world situations. I also used requirement based testing which translates the rules that must be met into checks. This is very useful for projects with clear acceptance criteria, so that each test can be tied to a specific requirement. Within this project, I didn’t use integration testing which checks if multiple components work together across their boundaries. I also did not use system testing which checks that the complete application works in the setting in which it would be used. </w:t>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 did carry a cautious mindset when working through this project. I tested more than the normal and obvious fail points. I checked invalid data, duplicate IDs, missing records, and boundary lengths. I tried to limit bias by testing expected behavior as well as failure cases. I compared the actual result with the expected result to confirm it was functional. I didn’t assume that a method worked solely based on the fact that </w:t>
      </w:r>
      <w:r w:rsidDel="00000000" w:rsidR="00000000" w:rsidRPr="00000000">
        <w:rPr>
          <w:rFonts w:ascii="Times New Roman" w:cs="Times New Roman" w:eastAsia="Times New Roman" w:hAnsi="Times New Roman"/>
          <w:sz w:val="24"/>
          <w:szCs w:val="24"/>
          <w:rtl w:val="0"/>
        </w:rPr>
        <w:t xml:space="preserve">it compiled</w:t>
      </w:r>
      <w:r w:rsidDel="00000000" w:rsidR="00000000" w:rsidRPr="00000000">
        <w:rPr>
          <w:rFonts w:ascii="Times New Roman" w:cs="Times New Roman" w:eastAsia="Times New Roman" w:hAnsi="Times New Roman"/>
          <w:sz w:val="24"/>
          <w:szCs w:val="24"/>
          <w:rtl w:val="0"/>
        </w:rPr>
        <w:t xml:space="preserve"> or because just one example passed. Being disciplined and committed to quality as a software engineering professional is extremely important. It matters because shortcuts in testing can let defects reach users which wastes time and money for both the company and the end user. I plan to avoid technical debt by keeping tests tied to requirements, rerunning them after code changes, and adding tests when I fix a defect.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