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Source Code Quality – Jenu-Gumpu</w:t>
      </w:r>
    </w:p>
    <w:p>
      <w:pPr>
        <w:pStyle w:val="Heading1"/>
      </w:pPr>
      <w:r>
        <w:t>1. Architecture &amp; Design Patterns</w:t>
      </w:r>
    </w:p>
    <w:p>
      <w:r>
        <w:t>The project implements a well-structured MVVM (Model-View-ViewModel) architecture with a Repository pattern, following modern Android development best practices.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Pattern</w:t>
            </w:r>
          </w:p>
        </w:tc>
        <w:tc>
          <w:tcPr>
            <w:tcW w:type="dxa" w:w="4320"/>
          </w:tcPr>
          <w:p>
            <w:r>
              <w:rPr>
                <w:b/>
              </w:rPr>
              <w:t>Implementation</w:t>
            </w:r>
          </w:p>
        </w:tc>
      </w:tr>
      <w:tr>
        <w:tc>
          <w:tcPr>
            <w:tcW w:type="dxa" w:w="4320"/>
          </w:tcPr>
          <w:p>
            <w:r>
              <w:t>MVVM</w:t>
            </w:r>
          </w:p>
        </w:tc>
        <w:tc>
          <w:tcPr>
            <w:tcW w:type="dxa" w:w="4320"/>
          </w:tcPr>
          <w:p>
            <w:r>
              <w:t>ViewModels manage UI state; Compose screens observe StateFlow</w:t>
            </w:r>
          </w:p>
        </w:tc>
      </w:tr>
      <w:tr>
        <w:tc>
          <w:tcPr>
            <w:tcW w:type="dxa" w:w="4320"/>
          </w:tcPr>
          <w:p>
            <w:r>
              <w:t>Repository Pattern</w:t>
            </w:r>
          </w:p>
        </w:tc>
        <w:tc>
          <w:tcPr>
            <w:tcW w:type="dxa" w:w="4320"/>
          </w:tcPr>
          <w:p>
            <w:r>
              <w:t>HoneyRepository acts as single source of truth between ViewModels and Room DAOs</w:t>
            </w:r>
          </w:p>
        </w:tc>
      </w:tr>
      <w:tr>
        <w:tc>
          <w:tcPr>
            <w:tcW w:type="dxa" w:w="4320"/>
          </w:tcPr>
          <w:p>
            <w:r>
              <w:t>Reactive Streams</w:t>
            </w:r>
          </w:p>
        </w:tc>
        <w:tc>
          <w:tcPr>
            <w:tcW w:type="dxa" w:w="4320"/>
          </w:tcPr>
          <w:p>
            <w:r>
              <w:t>Kotlin Flow for database queries; StateFlow for UI state</w:t>
            </w:r>
          </w:p>
        </w:tc>
      </w:tr>
      <w:tr>
        <w:tc>
          <w:tcPr>
            <w:tcW w:type="dxa" w:w="4320"/>
          </w:tcPr>
          <w:p>
            <w:r>
              <w:t>Dependency Injection</w:t>
            </w:r>
          </w:p>
        </w:tc>
        <w:tc>
          <w:tcPr>
            <w:tcW w:type="dxa" w:w="4320"/>
          </w:tcPr>
          <w:p>
            <w:r>
              <w:t>Manual ViewModelFactory for ViewModel creation</w:t>
            </w:r>
          </w:p>
        </w:tc>
      </w:tr>
      <w:tr>
        <w:tc>
          <w:tcPr>
            <w:tcW w:type="dxa" w:w="4320"/>
          </w:tcPr>
          <w:p>
            <w:r>
              <w:t>Offline-First</w:t>
            </w:r>
          </w:p>
        </w:tc>
        <w:tc>
          <w:tcPr>
            <w:tcW w:type="dxa" w:w="4320"/>
          </w:tcPr>
          <w:p>
            <w:r>
              <w:t>Room database for all data; no network dependency</w:t>
            </w:r>
          </w:p>
        </w:tc>
      </w:tr>
    </w:tbl>
    <w:p>
      <w:pPr>
        <w:pStyle w:val="Heading1"/>
      </w:pPr>
      <w:r>
        <w:t>2. Language &amp; Framework Usage</w:t>
      </w:r>
    </w:p>
    <w:p>
      <w:pPr>
        <w:pStyle w:val="ListBullet"/>
      </w:pPr>
      <w:r>
        <w:rPr>
          <w:b/>
        </w:rPr>
        <w:t xml:space="preserve"> with idiomatic constructs (data classes, sealed classes, enums, extension functions)</w:t>
      </w:r>
      <w:r>
        <w:t>Kotlin 2.0+</w:t>
      </w:r>
    </w:p>
    <w:p>
      <w:pPr>
        <w:pStyle w:val="ListBullet"/>
      </w:pPr>
      <w:r>
        <w:rPr>
          <w:b/>
        </w:rPr>
        <w:t xml:space="preserve"> with Material3 for declarative, modern UI</w:t>
      </w:r>
      <w:r>
        <w:t>Jetpack Compose</w:t>
      </w:r>
    </w:p>
    <w:p>
      <w:pPr>
        <w:pStyle w:val="ListBullet"/>
      </w:pPr>
      <w:r>
        <w:rPr>
          <w:b/>
        </w:rPr>
        <w:t xml:space="preserve"> with type-safe queries, Flow-based DAOs, and type converters</w:t>
      </w:r>
      <w:r>
        <w:t>Room Database</w:t>
      </w:r>
    </w:p>
    <w:p>
      <w:pPr>
        <w:pStyle w:val="ListBullet"/>
      </w:pPr>
      <w:r>
        <w:rPr>
          <w:b/>
        </w:rPr>
        <w:t xml:space="preserve"> for async operations (viewModelScope, suspend functions)</w:t>
      </w:r>
      <w:r>
        <w:t>Coroutines</w:t>
      </w:r>
    </w:p>
    <w:p>
      <w:pPr>
        <w:pStyle w:val="ListBullet"/>
      </w:pPr>
      <w:r>
        <w:rPr>
          <w:b/>
        </w:rPr>
        <w:t xml:space="preserve"> for camera integration with lifecycle awareness</w:t>
      </w:r>
      <w:r>
        <w:t>CameraX</w:t>
      </w:r>
    </w:p>
    <w:p>
      <w:pPr>
        <w:pStyle w:val="Heading1"/>
      </w:pPr>
      <w:r>
        <w:t>3. Code Organization</w:t>
      </w:r>
    </w:p>
    <w:p>
      <w:r>
        <w:t>Each layer is cleanly separated:</w:t>
      </w:r>
    </w:p>
    <w:p>
      <w:pPr>
        <w:pStyle w:val="ListBullet"/>
      </w:pPr>
      <w:r>
        <w:t>Entities are pure data classes with Room annotations</w:t>
      </w:r>
    </w:p>
    <w:p>
      <w:pPr>
        <w:pStyle w:val="ListBullet"/>
      </w:pPr>
      <w:r>
        <w:t>DAOs define database contracts with Flow return types</w:t>
      </w:r>
    </w:p>
    <w:p>
      <w:pPr>
        <w:pStyle w:val="ListBullet"/>
      </w:pPr>
      <w:r>
        <w:t>Repository encapsulates business logic and data access</w:t>
      </w:r>
    </w:p>
    <w:p>
      <w:pPr>
        <w:pStyle w:val="ListBullet"/>
      </w:pPr>
      <w:r>
        <w:t>ViewModels expose StateFlow to UI with no direct database access</w:t>
      </w:r>
    </w:p>
    <w:p>
      <w:pPr>
        <w:pStyle w:val="ListBullet"/>
      </w:pPr>
      <w:r>
        <w:t>Screens are stateless Composable functions receiving state from ViewModels</w:t>
      </w:r>
    </w:p>
    <w:p>
      <w:pPr>
        <w:pStyle w:val="Heading1"/>
      </w:pPr>
      <w:r>
        <w:t>4. Error Handling &amp; Robustness</w:t>
      </w:r>
    </w:p>
    <w:p>
      <w:pPr>
        <w:pStyle w:val="ListBullet"/>
      </w:pPr>
      <w:r>
        <w:t>Graceful camera permission handling with Accompanist library</w:t>
      </w:r>
    </w:p>
    <w:p>
      <w:pPr>
        <w:pStyle w:val="ListBullet"/>
      </w:pPr>
      <w:r>
        <w:t>TFLite model fallback — color-based analysis when model unavailable</w:t>
      </w:r>
    </w:p>
    <w:p>
      <w:pPr>
        <w:pStyle w:val="ListBullet"/>
      </w:pPr>
      <w:r>
        <w:t>Input validation for harvest quantity, profit calculator fields</w:t>
      </w:r>
    </w:p>
    <w:p>
      <w:pPr>
        <w:pStyle w:val="ListBullet"/>
      </w:pPr>
      <w:r>
        <w:t>SQL injection prevention via Room parameterized queries</w:t>
      </w:r>
    </w:p>
    <w:p>
      <w:pPr>
        <w:pStyle w:val="ListBullet"/>
      </w:pPr>
      <w:r>
        <w:t>No hardcoded secrets; all data stored locally</w:t>
      </w:r>
    </w:p>
    <w:p>
      <w:pPr>
        <w:pStyle w:val="Heading1"/>
      </w:pPr>
      <w:r>
        <w:t>5. Performance Considerations</w:t>
      </w:r>
    </w:p>
    <w:p>
      <w:pPr>
        <w:pStyle w:val="ListBullet"/>
      </w:pPr>
      <w:r>
        <w:t>LazyColumn for efficient list rendering</w:t>
      </w:r>
    </w:p>
    <w:p>
      <w:pPr>
        <w:pStyle w:val="ListBullet"/>
      </w:pPr>
      <w:r>
        <w:t>remember{} for expensive computations in Compose</w:t>
      </w:r>
    </w:p>
    <w:p>
      <w:pPr>
        <w:pStyle w:val="ListBullet"/>
      </w:pPr>
      <w:r>
        <w:t>Flow-based queries avoid polling</w:t>
      </w:r>
    </w:p>
    <w:p>
      <w:pPr>
        <w:pStyle w:val="ListBullet"/>
      </w:pPr>
      <w:r>
        <w:t>TFLite model loaded once per session</w:t>
      </w:r>
    </w:p>
    <w:p>
      <w:pPr>
        <w:pStyle w:val="ListBullet"/>
      </w:pPr>
      <w:r>
        <w:t>CameraX STRATEGY_KEEP_ONLY_LATEST for image analysis</w:t>
      </w:r>
    </w:p>
    <w:p>
      <w:pPr>
        <w:pStyle w:val="Heading1"/>
      </w:pPr>
      <w:r>
        <w:t>6. Security</w:t>
      </w:r>
    </w:p>
    <w:p>
      <w:pPr>
        <w:pStyle w:val="ListBullet"/>
      </w:pPr>
      <w:r>
        <w:t>No network calls — eliminates MITM and data leak risks</w:t>
      </w:r>
    </w:p>
    <w:p>
      <w:pPr>
        <w:pStyle w:val="ListBullet"/>
      </w:pPr>
      <w:r>
        <w:t>Camera access gated behind runtime permissions</w:t>
      </w:r>
    </w:p>
    <w:p>
      <w:pPr>
        <w:pStyle w:val="ListBullet"/>
      </w:pPr>
      <w:r>
        <w:t>Room uses parameterized queries (SQL injection safe)</w:t>
      </w:r>
    </w:p>
    <w:p>
      <w:pPr>
        <w:pStyle w:val="ListBullet"/>
      </w:pPr>
      <w:r>
        <w:t>No hardcoded API keys or secrets</w:t>
      </w:r>
    </w:p>
    <w:p>
      <w:pPr>
        <w:pStyle w:val="Heading1"/>
      </w:pPr>
      <w:r>
        <w:t>7. Summary Assessment</w:t>
      </w:r>
    </w:p>
    <w:p>
      <w:r>
        <w:t>The source code demonstrates strong adherence to modern Android development practices. The MVVM architecture with Repository pattern provides clean separation of concerns. Kotlin language features are used idiomatically. The codebase is well-organized, maintainable, and follows production-grade patterns.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