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07F" w:rsidRDefault="0007307F" w:rsidP="00D44A3D">
      <w:pPr>
        <w:spacing w:line="500" w:lineRule="exact"/>
        <w:jc w:val="center"/>
        <w:rPr>
          <w:rFonts w:eastAsia="黑体"/>
          <w:b/>
          <w:bCs/>
          <w:sz w:val="44"/>
          <w:szCs w:val="44"/>
        </w:rPr>
      </w:pPr>
      <w:r>
        <w:rPr>
          <w:rFonts w:eastAsia="黑体" w:cs="黑体" w:hint="eastAsia"/>
          <w:b/>
          <w:bCs/>
          <w:sz w:val="44"/>
          <w:szCs w:val="44"/>
        </w:rPr>
        <w:t>黑龙江大学硕士研究生入学考试大纲</w:t>
      </w:r>
    </w:p>
    <w:p w:rsidR="0007307F" w:rsidRDefault="0007307F" w:rsidP="00887742">
      <w:pPr>
        <w:spacing w:beforeLines="50" w:afterLines="100" w:line="500" w:lineRule="exact"/>
        <w:jc w:val="center"/>
        <w:rPr>
          <w:rFonts w:ascii="宋体" w:cs="宋体"/>
          <w:sz w:val="28"/>
          <w:szCs w:val="28"/>
        </w:rPr>
      </w:pPr>
      <w:r>
        <w:rPr>
          <w:rFonts w:ascii="宋体" w:hAnsi="宋体" w:cs="宋体" w:hint="eastAsia"/>
          <w:b/>
          <w:bCs/>
          <w:sz w:val="28"/>
          <w:szCs w:val="28"/>
        </w:rPr>
        <w:t>考试科目名称</w:t>
      </w:r>
      <w:r>
        <w:rPr>
          <w:rFonts w:ascii="宋体" w:hAnsi="宋体" w:cs="宋体" w:hint="eastAsia"/>
          <w:sz w:val="28"/>
          <w:szCs w:val="28"/>
        </w:rPr>
        <w:t>：</w:t>
      </w:r>
      <w:r>
        <w:rPr>
          <w:rFonts w:ascii="宋体" w:hAnsi="宋体" w:cs="宋体" w:hint="eastAsia"/>
          <w:b/>
          <w:bCs/>
          <w:sz w:val="30"/>
          <w:szCs w:val="30"/>
          <w:u w:val="single"/>
        </w:rPr>
        <w:t>和声、作品分析</w:t>
      </w:r>
      <w:r w:rsidRPr="00D44A3D">
        <w:rPr>
          <w:rFonts w:ascii="宋体" w:hAnsi="宋体" w:cs="宋体"/>
          <w:b/>
          <w:bCs/>
          <w:sz w:val="30"/>
          <w:szCs w:val="30"/>
        </w:rPr>
        <w:t xml:space="preserve">    </w:t>
      </w:r>
      <w:r>
        <w:rPr>
          <w:rFonts w:ascii="宋体" w:hAnsi="宋体" w:cs="宋体" w:hint="eastAsia"/>
          <w:b/>
          <w:bCs/>
          <w:sz w:val="28"/>
          <w:szCs w:val="28"/>
        </w:rPr>
        <w:t>考试科目代码：</w:t>
      </w:r>
      <w:r>
        <w:rPr>
          <w:rFonts w:ascii="宋体" w:hAnsi="宋体" w:cs="宋体"/>
          <w:b/>
          <w:bCs/>
          <w:sz w:val="28"/>
          <w:szCs w:val="28"/>
        </w:rPr>
        <w:t>[857]</w:t>
      </w:r>
    </w:p>
    <w:p w:rsidR="0007307F" w:rsidRDefault="0007307F">
      <w:pPr>
        <w:spacing w:line="360" w:lineRule="auto"/>
        <w:rPr>
          <w:rFonts w:ascii="黑体" w:eastAsia="黑体" w:hAnsi="黑体"/>
          <w:sz w:val="28"/>
          <w:szCs w:val="28"/>
        </w:rPr>
      </w:pPr>
    </w:p>
    <w:p w:rsidR="0007307F" w:rsidRDefault="0007307F" w:rsidP="00081F3E">
      <w:pPr>
        <w:spacing w:line="360" w:lineRule="auto"/>
        <w:rPr>
          <w:rFonts w:ascii="黑体" w:eastAsia="黑体" w:hAnsi="黑体"/>
          <w:sz w:val="28"/>
          <w:szCs w:val="28"/>
        </w:rPr>
      </w:pPr>
      <w:r>
        <w:rPr>
          <w:rFonts w:ascii="黑体" w:eastAsia="黑体" w:hAnsi="黑体" w:cs="黑体" w:hint="eastAsia"/>
          <w:sz w:val="28"/>
          <w:szCs w:val="28"/>
        </w:rPr>
        <w:t>一、考试要求</w:t>
      </w:r>
    </w:p>
    <w:p w:rsidR="0007307F" w:rsidRDefault="0007307F" w:rsidP="00887742">
      <w:pPr>
        <w:spacing w:line="360" w:lineRule="auto"/>
        <w:ind w:firstLineChars="200" w:firstLine="480"/>
        <w:rPr>
          <w:rFonts w:ascii="宋体"/>
          <w:color w:val="000000"/>
          <w:sz w:val="24"/>
          <w:szCs w:val="24"/>
        </w:rPr>
      </w:pPr>
      <w:r>
        <w:rPr>
          <w:rFonts w:ascii="宋体" w:hAnsi="宋体" w:cs="宋体" w:hint="eastAsia"/>
          <w:color w:val="000000"/>
          <w:sz w:val="24"/>
          <w:szCs w:val="24"/>
        </w:rPr>
        <w:t>考生应具有和声理论知识、曲式理论知识和曲式分析的专业技能，了解和声、曲式发展的历史，掌握传统和声</w:t>
      </w:r>
      <w:r w:rsidR="00887742">
        <w:rPr>
          <w:rFonts w:ascii="宋体" w:hAnsi="宋体" w:cs="宋体" w:hint="eastAsia"/>
          <w:color w:val="000000"/>
          <w:sz w:val="24"/>
          <w:szCs w:val="24"/>
        </w:rPr>
        <w:t>分析</w:t>
      </w:r>
      <w:r>
        <w:rPr>
          <w:rFonts w:ascii="宋体" w:hAnsi="宋体" w:cs="宋体" w:hint="eastAsia"/>
          <w:color w:val="000000"/>
          <w:sz w:val="24"/>
          <w:szCs w:val="24"/>
        </w:rPr>
        <w:t>与传统作曲技术理论的知识技能，了解</w:t>
      </w:r>
      <w:r>
        <w:rPr>
          <w:rFonts w:ascii="宋体" w:hAnsi="宋体" w:cs="宋体"/>
          <w:color w:val="000000"/>
          <w:sz w:val="24"/>
          <w:szCs w:val="24"/>
        </w:rPr>
        <w:t>20</w:t>
      </w:r>
      <w:r>
        <w:rPr>
          <w:rFonts w:ascii="宋体" w:hAnsi="宋体" w:cs="宋体" w:hint="eastAsia"/>
          <w:color w:val="000000"/>
          <w:sz w:val="24"/>
          <w:szCs w:val="24"/>
        </w:rPr>
        <w:t>世纪和声的风格与特征和现代音乐的风格并能够进行一定程度的分析；对所学知识和技能能够灵活应用，能对相关资料和实际问题进行分析，并做出准确的判断，达到理论与写作实践相结合的目的。</w:t>
      </w:r>
      <w:r>
        <w:rPr>
          <w:rFonts w:ascii="宋体"/>
          <w:color w:val="000000"/>
          <w:sz w:val="24"/>
          <w:szCs w:val="24"/>
        </w:rPr>
        <w:t> </w:t>
      </w:r>
    </w:p>
    <w:p w:rsidR="0007307F" w:rsidRDefault="0007307F" w:rsidP="00081F3E">
      <w:pPr>
        <w:spacing w:line="360" w:lineRule="auto"/>
        <w:rPr>
          <w:rFonts w:ascii="黑体" w:eastAsia="黑体" w:hAnsi="黑体"/>
          <w:sz w:val="28"/>
          <w:szCs w:val="28"/>
        </w:rPr>
      </w:pPr>
      <w:r>
        <w:rPr>
          <w:rFonts w:ascii="黑体" w:eastAsia="黑体" w:hAnsi="黑体" w:cs="黑体" w:hint="eastAsia"/>
          <w:sz w:val="28"/>
          <w:szCs w:val="28"/>
        </w:rPr>
        <w:t>二、考试内容</w:t>
      </w:r>
    </w:p>
    <w:p w:rsidR="0007307F" w:rsidRDefault="0007307F" w:rsidP="00081F3E">
      <w:pPr>
        <w:spacing w:line="360" w:lineRule="auto"/>
        <w:rPr>
          <w:rFonts w:ascii="宋体"/>
          <w:b/>
          <w:bCs/>
          <w:sz w:val="24"/>
          <w:szCs w:val="24"/>
        </w:rPr>
      </w:pPr>
      <w:r>
        <w:rPr>
          <w:rFonts w:ascii="宋体" w:hAnsi="宋体" w:cs="宋体" w:hint="eastAsia"/>
          <w:b/>
          <w:bCs/>
          <w:sz w:val="24"/>
          <w:szCs w:val="24"/>
        </w:rPr>
        <w:t>第一部分：和声</w:t>
      </w:r>
      <w:r w:rsidR="00887742">
        <w:rPr>
          <w:rFonts w:ascii="宋体" w:hAnsi="宋体" w:cs="宋体" w:hint="eastAsia"/>
          <w:b/>
          <w:bCs/>
          <w:sz w:val="24"/>
          <w:szCs w:val="24"/>
        </w:rPr>
        <w:t>分析</w:t>
      </w:r>
    </w:p>
    <w:p w:rsidR="0007307F" w:rsidRPr="00887742" w:rsidRDefault="0007307F" w:rsidP="00081F3E">
      <w:pPr>
        <w:spacing w:line="360" w:lineRule="auto"/>
        <w:rPr>
          <w:rFonts w:ascii="宋体" w:hAnsi="宋体" w:cs="宋体"/>
          <w:color w:val="000000"/>
          <w:sz w:val="24"/>
          <w:szCs w:val="24"/>
        </w:rPr>
      </w:pPr>
      <w:r>
        <w:rPr>
          <w:rFonts w:ascii="宋体" w:hAnsi="宋体" w:cs="宋体" w:hint="eastAsia"/>
          <w:b/>
          <w:bCs/>
          <w:sz w:val="24"/>
          <w:szCs w:val="24"/>
        </w:rPr>
        <w:t>一、</w:t>
      </w:r>
      <w:r>
        <w:rPr>
          <w:rFonts w:ascii="宋体" w:hAnsi="宋体" w:cs="宋体" w:hint="eastAsia"/>
          <w:color w:val="000000"/>
          <w:sz w:val="24"/>
          <w:szCs w:val="24"/>
        </w:rPr>
        <w:t>对指定的音乐作品进行和声分析。</w:t>
      </w:r>
    </w:p>
    <w:p w:rsidR="0007307F" w:rsidRDefault="0007307F" w:rsidP="00081F3E">
      <w:pPr>
        <w:spacing w:line="360" w:lineRule="auto"/>
        <w:rPr>
          <w:rFonts w:ascii="宋体"/>
          <w:b/>
          <w:bCs/>
          <w:sz w:val="24"/>
          <w:szCs w:val="24"/>
        </w:rPr>
      </w:pPr>
      <w:r>
        <w:rPr>
          <w:rFonts w:ascii="宋体" w:hAnsi="宋体" w:cs="宋体" w:hint="eastAsia"/>
          <w:b/>
          <w:bCs/>
          <w:sz w:val="24"/>
          <w:szCs w:val="24"/>
        </w:rPr>
        <w:t>第二部分：作品</w:t>
      </w:r>
      <w:r w:rsidR="00887742">
        <w:rPr>
          <w:rFonts w:ascii="宋体" w:hAnsi="宋体" w:cs="宋体" w:hint="eastAsia"/>
          <w:b/>
          <w:bCs/>
          <w:sz w:val="24"/>
          <w:szCs w:val="24"/>
        </w:rPr>
        <w:t>曲式</w:t>
      </w:r>
      <w:r>
        <w:rPr>
          <w:rFonts w:ascii="宋体" w:hAnsi="宋体" w:cs="宋体" w:hint="eastAsia"/>
          <w:b/>
          <w:bCs/>
          <w:sz w:val="24"/>
          <w:szCs w:val="24"/>
        </w:rPr>
        <w:t>分析</w:t>
      </w:r>
    </w:p>
    <w:p w:rsidR="0007307F" w:rsidRDefault="0007307F" w:rsidP="00081F3E">
      <w:pPr>
        <w:spacing w:line="360" w:lineRule="auto"/>
        <w:rPr>
          <w:rFonts w:ascii="宋体"/>
          <w:sz w:val="24"/>
          <w:szCs w:val="24"/>
        </w:rPr>
      </w:pPr>
      <w:r>
        <w:rPr>
          <w:rFonts w:ascii="宋体" w:hAnsi="宋体" w:cs="宋体" w:hint="eastAsia"/>
          <w:b/>
          <w:bCs/>
          <w:sz w:val="24"/>
          <w:szCs w:val="24"/>
        </w:rPr>
        <w:t>一、</w:t>
      </w:r>
      <w:r>
        <w:rPr>
          <w:rFonts w:ascii="宋体" w:hAnsi="宋体" w:cs="宋体" w:hint="eastAsia"/>
          <w:color w:val="000000"/>
          <w:sz w:val="24"/>
          <w:szCs w:val="24"/>
        </w:rPr>
        <w:t>复三部曲式；</w:t>
      </w:r>
      <w:r>
        <w:rPr>
          <w:rFonts w:ascii="宋体"/>
          <w:color w:val="000000"/>
          <w:sz w:val="24"/>
          <w:szCs w:val="24"/>
        </w:rPr>
        <w:t> </w:t>
      </w:r>
      <w:r>
        <w:rPr>
          <w:rFonts w:ascii="宋体"/>
          <w:color w:val="000000"/>
          <w:sz w:val="24"/>
          <w:szCs w:val="24"/>
        </w:rPr>
        <w:br/>
      </w:r>
      <w:r>
        <w:rPr>
          <w:rFonts w:ascii="宋体" w:hAnsi="宋体" w:cs="宋体" w:hint="eastAsia"/>
          <w:color w:val="000000"/>
          <w:sz w:val="24"/>
          <w:szCs w:val="24"/>
        </w:rPr>
        <w:t>二、奏鸣曲式；</w:t>
      </w:r>
      <w:r>
        <w:rPr>
          <w:rFonts w:ascii="宋体"/>
          <w:color w:val="000000"/>
          <w:sz w:val="24"/>
          <w:szCs w:val="24"/>
        </w:rPr>
        <w:t> </w:t>
      </w:r>
      <w:r>
        <w:rPr>
          <w:rFonts w:ascii="宋体"/>
          <w:color w:val="000000"/>
          <w:sz w:val="24"/>
          <w:szCs w:val="24"/>
        </w:rPr>
        <w:br/>
      </w:r>
      <w:r>
        <w:rPr>
          <w:rFonts w:ascii="宋体" w:hAnsi="宋体" w:cs="宋体" w:hint="eastAsia"/>
          <w:color w:val="000000"/>
          <w:sz w:val="24"/>
          <w:szCs w:val="24"/>
        </w:rPr>
        <w:t>三、奏鸣回旋曲式；</w:t>
      </w:r>
      <w:r>
        <w:rPr>
          <w:rFonts w:ascii="宋体"/>
          <w:color w:val="000000"/>
          <w:sz w:val="24"/>
          <w:szCs w:val="24"/>
        </w:rPr>
        <w:t> </w:t>
      </w:r>
      <w:r>
        <w:rPr>
          <w:rFonts w:ascii="宋体"/>
          <w:color w:val="000000"/>
          <w:sz w:val="24"/>
          <w:szCs w:val="24"/>
        </w:rPr>
        <w:br/>
      </w:r>
      <w:r>
        <w:rPr>
          <w:rFonts w:ascii="宋体" w:hAnsi="宋体" w:cs="宋体" w:hint="eastAsia"/>
          <w:color w:val="000000"/>
          <w:sz w:val="24"/>
          <w:szCs w:val="24"/>
        </w:rPr>
        <w:t>四、混合曲式；</w:t>
      </w:r>
      <w:r>
        <w:rPr>
          <w:rFonts w:ascii="宋体"/>
          <w:color w:val="000000"/>
          <w:sz w:val="24"/>
          <w:szCs w:val="24"/>
        </w:rPr>
        <w:t> </w:t>
      </w:r>
    </w:p>
    <w:p w:rsidR="0007307F" w:rsidRDefault="0007307F" w:rsidP="00081F3E">
      <w:pPr>
        <w:spacing w:line="360" w:lineRule="auto"/>
        <w:rPr>
          <w:rFonts w:ascii="黑体" w:eastAsia="黑体" w:hAnsi="黑体"/>
          <w:b/>
          <w:bCs/>
          <w:sz w:val="24"/>
          <w:szCs w:val="24"/>
        </w:rPr>
      </w:pPr>
      <w:r>
        <w:rPr>
          <w:rFonts w:ascii="黑体" w:eastAsia="黑体" w:hAnsi="黑体" w:cs="黑体" w:hint="eastAsia"/>
          <w:b/>
          <w:bCs/>
          <w:sz w:val="24"/>
          <w:szCs w:val="24"/>
        </w:rPr>
        <w:t>三、考试形式与试卷结构</w:t>
      </w:r>
    </w:p>
    <w:p w:rsidR="0007307F" w:rsidRDefault="0007307F" w:rsidP="00081F3E">
      <w:pPr>
        <w:spacing w:line="360" w:lineRule="auto"/>
        <w:rPr>
          <w:rFonts w:ascii="宋体"/>
          <w:sz w:val="24"/>
          <w:szCs w:val="24"/>
        </w:rPr>
      </w:pPr>
      <w:r>
        <w:rPr>
          <w:rFonts w:ascii="宋体" w:hAnsi="宋体" w:cs="宋体"/>
          <w:sz w:val="24"/>
          <w:szCs w:val="24"/>
        </w:rPr>
        <w:t>1.</w:t>
      </w:r>
      <w:r>
        <w:rPr>
          <w:rFonts w:ascii="宋体" w:hAnsi="宋体" w:cs="宋体" w:hint="eastAsia"/>
          <w:sz w:val="24"/>
          <w:szCs w:val="24"/>
        </w:rPr>
        <w:t>考试时间：</w:t>
      </w:r>
      <w:r>
        <w:rPr>
          <w:rFonts w:ascii="宋体" w:hAnsi="宋体" w:cs="宋体"/>
          <w:sz w:val="24"/>
          <w:szCs w:val="24"/>
        </w:rPr>
        <w:t>180</w:t>
      </w:r>
      <w:r>
        <w:rPr>
          <w:rFonts w:ascii="宋体" w:hAnsi="宋体" w:cs="宋体" w:hint="eastAsia"/>
          <w:sz w:val="24"/>
          <w:szCs w:val="24"/>
        </w:rPr>
        <w:t>分钟</w:t>
      </w:r>
    </w:p>
    <w:p w:rsidR="0007307F" w:rsidRDefault="0007307F" w:rsidP="00081F3E">
      <w:pPr>
        <w:spacing w:line="360" w:lineRule="auto"/>
        <w:rPr>
          <w:rFonts w:ascii="宋体"/>
          <w:sz w:val="24"/>
          <w:szCs w:val="24"/>
        </w:rPr>
      </w:pPr>
      <w:r>
        <w:rPr>
          <w:rFonts w:ascii="宋体" w:hAnsi="宋体" w:cs="宋体"/>
          <w:sz w:val="24"/>
          <w:szCs w:val="24"/>
        </w:rPr>
        <w:t>2.</w:t>
      </w:r>
      <w:r>
        <w:rPr>
          <w:rFonts w:ascii="宋体" w:hAnsi="宋体" w:cs="宋体" w:hint="eastAsia"/>
          <w:sz w:val="24"/>
          <w:szCs w:val="24"/>
        </w:rPr>
        <w:t>考试方式：《和声》的考试内容</w:t>
      </w:r>
      <w:r w:rsidR="00887742">
        <w:rPr>
          <w:rFonts w:ascii="宋体" w:hAnsi="宋体" w:cs="宋体" w:hint="eastAsia"/>
          <w:sz w:val="24"/>
          <w:szCs w:val="24"/>
        </w:rPr>
        <w:t>为和声</w:t>
      </w:r>
      <w:r>
        <w:rPr>
          <w:rFonts w:ascii="宋体" w:hAnsi="宋体" w:cs="宋体" w:hint="eastAsia"/>
          <w:color w:val="000000"/>
          <w:sz w:val="24"/>
          <w:szCs w:val="24"/>
        </w:rPr>
        <w:t>分析题，</w:t>
      </w:r>
      <w:r w:rsidR="00887742">
        <w:rPr>
          <w:rFonts w:ascii="宋体" w:hAnsi="宋体" w:cs="宋体" w:hint="eastAsia"/>
          <w:color w:val="000000"/>
          <w:sz w:val="24"/>
          <w:szCs w:val="24"/>
        </w:rPr>
        <w:t>曲式</w:t>
      </w:r>
      <w:r>
        <w:rPr>
          <w:rFonts w:ascii="宋体" w:hAnsi="宋体" w:cs="宋体" w:hint="eastAsia"/>
          <w:color w:val="000000"/>
          <w:sz w:val="24"/>
          <w:szCs w:val="24"/>
        </w:rPr>
        <w:t>分析题以钢琴作</w:t>
      </w:r>
      <w:r w:rsidR="00887742">
        <w:rPr>
          <w:rFonts w:ascii="宋体" w:hAnsi="宋体" w:cs="宋体" w:hint="eastAsia"/>
          <w:color w:val="000000"/>
          <w:sz w:val="24"/>
          <w:szCs w:val="24"/>
        </w:rPr>
        <w:t>品为主；《作品分析》考其中的一种曲式，以传统风格作品分析为主</w:t>
      </w:r>
      <w:r>
        <w:rPr>
          <w:rFonts w:ascii="宋体" w:hAnsi="宋体" w:cs="宋体" w:hint="eastAsia"/>
          <w:color w:val="000000"/>
          <w:sz w:val="24"/>
          <w:szCs w:val="24"/>
        </w:rPr>
        <w:t>。答题时以结构分析为主导，并加以文字说明。</w:t>
      </w:r>
      <w:r>
        <w:rPr>
          <w:rFonts w:ascii="宋体" w:hAnsi="宋体" w:cs="宋体" w:hint="eastAsia"/>
          <w:sz w:val="24"/>
          <w:szCs w:val="24"/>
        </w:rPr>
        <w:t>考试方式为闭卷。</w:t>
      </w:r>
    </w:p>
    <w:p w:rsidR="0007307F" w:rsidRDefault="0007307F" w:rsidP="00081F3E">
      <w:pPr>
        <w:spacing w:line="360" w:lineRule="auto"/>
        <w:rPr>
          <w:rFonts w:ascii="宋体"/>
          <w:sz w:val="24"/>
          <w:szCs w:val="24"/>
        </w:rPr>
      </w:pPr>
      <w:r>
        <w:rPr>
          <w:rFonts w:ascii="宋体" w:hAnsi="宋体" w:cs="宋体"/>
          <w:sz w:val="24"/>
          <w:szCs w:val="24"/>
        </w:rPr>
        <w:t>3.</w:t>
      </w:r>
      <w:r>
        <w:rPr>
          <w:rFonts w:ascii="宋体" w:hAnsi="宋体" w:cs="宋体" w:hint="eastAsia"/>
          <w:sz w:val="24"/>
          <w:szCs w:val="24"/>
        </w:rPr>
        <w:t>试卷分值：</w:t>
      </w:r>
      <w:r>
        <w:rPr>
          <w:rFonts w:ascii="宋体" w:hAnsi="宋体" w:cs="宋体"/>
          <w:sz w:val="24"/>
          <w:szCs w:val="24"/>
        </w:rPr>
        <w:t>150</w:t>
      </w:r>
      <w:r>
        <w:rPr>
          <w:rFonts w:ascii="宋体" w:hAnsi="宋体" w:cs="宋体" w:hint="eastAsia"/>
          <w:sz w:val="24"/>
          <w:szCs w:val="24"/>
        </w:rPr>
        <w:t>分</w:t>
      </w:r>
    </w:p>
    <w:p w:rsidR="0007307F" w:rsidRDefault="0007307F" w:rsidP="00887742">
      <w:pPr>
        <w:spacing w:line="360" w:lineRule="auto"/>
        <w:ind w:firstLineChars="200" w:firstLine="480"/>
        <w:rPr>
          <w:rFonts w:ascii="宋体"/>
          <w:sz w:val="24"/>
          <w:szCs w:val="24"/>
        </w:rPr>
      </w:pPr>
      <w:r>
        <w:rPr>
          <w:rFonts w:ascii="宋体" w:hAnsi="宋体" w:cs="宋体"/>
          <w:sz w:val="24"/>
          <w:szCs w:val="24"/>
        </w:rPr>
        <w:t xml:space="preserve">        </w:t>
      </w:r>
      <w:r>
        <w:rPr>
          <w:rFonts w:ascii="宋体" w:hAnsi="宋体" w:cs="宋体" w:hint="eastAsia"/>
          <w:sz w:val="24"/>
          <w:szCs w:val="24"/>
        </w:rPr>
        <w:t>第一部分和声</w:t>
      </w:r>
      <w:r w:rsidR="00887742">
        <w:rPr>
          <w:rFonts w:ascii="宋体" w:hAnsi="宋体" w:cs="宋体" w:hint="eastAsia"/>
          <w:sz w:val="24"/>
          <w:szCs w:val="24"/>
        </w:rPr>
        <w:t>分析60</w:t>
      </w:r>
      <w:r>
        <w:rPr>
          <w:rFonts w:ascii="宋体" w:hAnsi="宋体" w:cs="宋体" w:hint="eastAsia"/>
          <w:sz w:val="24"/>
          <w:szCs w:val="24"/>
        </w:rPr>
        <w:t>分</w:t>
      </w:r>
    </w:p>
    <w:p w:rsidR="0007307F" w:rsidRDefault="0007307F" w:rsidP="00887742">
      <w:pPr>
        <w:spacing w:line="360" w:lineRule="auto"/>
        <w:ind w:firstLineChars="200" w:firstLine="480"/>
        <w:rPr>
          <w:rFonts w:ascii="宋体"/>
          <w:sz w:val="24"/>
          <w:szCs w:val="24"/>
        </w:rPr>
      </w:pPr>
      <w:r>
        <w:rPr>
          <w:rFonts w:ascii="宋体" w:hAnsi="宋体" w:cs="宋体"/>
          <w:sz w:val="24"/>
          <w:szCs w:val="24"/>
        </w:rPr>
        <w:t xml:space="preserve">        </w:t>
      </w:r>
      <w:r>
        <w:rPr>
          <w:rFonts w:ascii="宋体" w:hAnsi="宋体" w:cs="宋体" w:hint="eastAsia"/>
          <w:sz w:val="24"/>
          <w:szCs w:val="24"/>
        </w:rPr>
        <w:t>第二部分作品分析</w:t>
      </w:r>
      <w:r w:rsidR="00887742">
        <w:rPr>
          <w:rFonts w:ascii="宋体" w:hAnsi="宋体" w:cs="宋体" w:hint="eastAsia"/>
          <w:sz w:val="24"/>
          <w:szCs w:val="24"/>
        </w:rPr>
        <w:t>90</w:t>
      </w:r>
      <w:r>
        <w:rPr>
          <w:rFonts w:ascii="宋体" w:hAnsi="宋体" w:cs="宋体" w:hint="eastAsia"/>
          <w:sz w:val="24"/>
          <w:szCs w:val="24"/>
        </w:rPr>
        <w:t>分</w:t>
      </w:r>
    </w:p>
    <w:p w:rsidR="0007307F" w:rsidRDefault="0007307F" w:rsidP="00887742">
      <w:pPr>
        <w:spacing w:line="360" w:lineRule="auto"/>
        <w:ind w:firstLineChars="200" w:firstLine="480"/>
        <w:rPr>
          <w:rFonts w:ascii="宋体"/>
          <w:sz w:val="24"/>
          <w:szCs w:val="24"/>
        </w:rPr>
      </w:pPr>
      <w:bookmarkStart w:id="0" w:name="_GoBack"/>
      <w:bookmarkEnd w:id="0"/>
    </w:p>
    <w:p w:rsidR="00887742" w:rsidRDefault="0007307F" w:rsidP="00081F3E">
      <w:pPr>
        <w:spacing w:line="360" w:lineRule="auto"/>
        <w:rPr>
          <w:rFonts w:ascii="宋体" w:hint="eastAsia"/>
          <w:sz w:val="24"/>
          <w:szCs w:val="24"/>
        </w:rPr>
      </w:pPr>
      <w:r>
        <w:rPr>
          <w:rFonts w:ascii="宋体" w:hAnsi="宋体" w:cs="宋体"/>
          <w:sz w:val="24"/>
          <w:szCs w:val="24"/>
        </w:rPr>
        <w:t>3.</w:t>
      </w:r>
      <w:r w:rsidR="00887742">
        <w:rPr>
          <w:rFonts w:ascii="宋体" w:hAnsi="宋体" w:cs="宋体" w:hint="eastAsia"/>
          <w:sz w:val="24"/>
          <w:szCs w:val="24"/>
        </w:rPr>
        <w:t>题型结构：</w:t>
      </w:r>
      <w:r>
        <w:rPr>
          <w:rFonts w:ascii="宋体" w:hAnsi="宋体" w:cs="宋体" w:hint="eastAsia"/>
          <w:sz w:val="24"/>
          <w:szCs w:val="24"/>
        </w:rPr>
        <w:t>（</w:t>
      </w:r>
      <w:r w:rsidR="00887742">
        <w:rPr>
          <w:rFonts w:ascii="宋体" w:hAnsi="宋体" w:cs="宋体" w:hint="eastAsia"/>
          <w:sz w:val="24"/>
          <w:szCs w:val="24"/>
        </w:rPr>
        <w:t>1</w:t>
      </w:r>
      <w:r>
        <w:rPr>
          <w:rFonts w:ascii="宋体" w:hAnsi="宋体" w:cs="宋体" w:hint="eastAsia"/>
          <w:sz w:val="24"/>
          <w:szCs w:val="24"/>
        </w:rPr>
        <w:t>）和声分析</w:t>
      </w:r>
    </w:p>
    <w:p w:rsidR="0007307F" w:rsidRPr="00887742" w:rsidRDefault="0007307F" w:rsidP="00887742">
      <w:pPr>
        <w:spacing w:line="360" w:lineRule="auto"/>
        <w:ind w:firstLineChars="600" w:firstLine="1440"/>
        <w:rPr>
          <w:rFonts w:ascii="宋体"/>
          <w:sz w:val="24"/>
          <w:szCs w:val="24"/>
        </w:rPr>
      </w:pPr>
      <w:r>
        <w:rPr>
          <w:rFonts w:ascii="宋体" w:hAnsi="宋体" w:cs="宋体" w:hint="eastAsia"/>
          <w:sz w:val="24"/>
          <w:szCs w:val="24"/>
        </w:rPr>
        <w:lastRenderedPageBreak/>
        <w:t>（</w:t>
      </w:r>
      <w:r w:rsidR="00887742">
        <w:rPr>
          <w:rFonts w:ascii="宋体" w:hAnsi="宋体" w:cs="宋体" w:hint="eastAsia"/>
          <w:sz w:val="24"/>
          <w:szCs w:val="24"/>
        </w:rPr>
        <w:t>2</w:t>
      </w:r>
      <w:r>
        <w:rPr>
          <w:rFonts w:ascii="宋体" w:hAnsi="宋体" w:cs="宋体" w:hint="eastAsia"/>
          <w:sz w:val="24"/>
          <w:szCs w:val="24"/>
        </w:rPr>
        <w:t>）乐曲曲式分析</w:t>
      </w:r>
    </w:p>
    <w:p w:rsidR="0007307F" w:rsidRDefault="0007307F" w:rsidP="00081F3E">
      <w:pPr>
        <w:spacing w:line="360" w:lineRule="auto"/>
        <w:rPr>
          <w:rFonts w:ascii="宋体"/>
          <w:sz w:val="28"/>
          <w:szCs w:val="28"/>
        </w:rPr>
      </w:pPr>
      <w:r>
        <w:rPr>
          <w:rFonts w:ascii="黑体" w:eastAsia="黑体" w:hAnsi="黑体" w:cs="黑体" w:hint="eastAsia"/>
          <w:sz w:val="28"/>
          <w:szCs w:val="28"/>
        </w:rPr>
        <w:t>四、参考书目</w:t>
      </w:r>
    </w:p>
    <w:p w:rsidR="0007307F" w:rsidRDefault="0007307F" w:rsidP="00081F3E">
      <w:pPr>
        <w:spacing w:line="360" w:lineRule="auto"/>
        <w:rPr>
          <w:rFonts w:ascii="宋体"/>
          <w:sz w:val="24"/>
          <w:szCs w:val="24"/>
        </w:rPr>
      </w:pPr>
      <w:r>
        <w:rPr>
          <w:rFonts w:ascii="宋体" w:hAnsi="宋体" w:cs="宋体"/>
          <w:sz w:val="24"/>
          <w:szCs w:val="24"/>
        </w:rPr>
        <w:t>1.</w:t>
      </w:r>
      <w:r>
        <w:rPr>
          <w:rFonts w:ascii="宋体" w:hAnsi="宋体" w:cs="宋体" w:hint="eastAsia"/>
          <w:color w:val="333333"/>
          <w:sz w:val="24"/>
          <w:szCs w:val="24"/>
        </w:rPr>
        <w:t>［苏］伊·</w:t>
      </w:r>
      <w:r>
        <w:rPr>
          <w:rFonts w:ascii="宋体" w:hAnsi="宋体" w:cs="宋体" w:hint="eastAsia"/>
          <w:sz w:val="24"/>
          <w:szCs w:val="24"/>
        </w:rPr>
        <w:t>斯波索宾</w:t>
      </w:r>
      <w:r>
        <w:rPr>
          <w:rFonts w:ascii="宋体" w:cs="宋体"/>
          <w:sz w:val="24"/>
          <w:szCs w:val="24"/>
        </w:rPr>
        <w:t>.</w:t>
      </w:r>
      <w:r>
        <w:rPr>
          <w:rFonts w:ascii="宋体" w:hAnsi="宋体" w:cs="宋体" w:hint="eastAsia"/>
          <w:sz w:val="24"/>
          <w:szCs w:val="24"/>
        </w:rPr>
        <w:t>《和声学教程》</w:t>
      </w:r>
      <w:r>
        <w:rPr>
          <w:rFonts w:ascii="宋体" w:hAnsi="宋体" w:cs="宋体"/>
          <w:sz w:val="24"/>
          <w:szCs w:val="24"/>
        </w:rPr>
        <w:t>[M].</w:t>
      </w:r>
      <w:r>
        <w:rPr>
          <w:rFonts w:ascii="宋体" w:hAnsi="宋体" w:cs="宋体" w:hint="eastAsia"/>
          <w:sz w:val="24"/>
          <w:szCs w:val="24"/>
        </w:rPr>
        <w:t>北京</w:t>
      </w:r>
      <w:r>
        <w:rPr>
          <w:rFonts w:ascii="宋体" w:cs="宋体"/>
          <w:sz w:val="24"/>
          <w:szCs w:val="24"/>
        </w:rPr>
        <w:t>.</w:t>
      </w:r>
      <w:r>
        <w:rPr>
          <w:rFonts w:ascii="宋体" w:hAnsi="宋体" w:cs="宋体" w:hint="eastAsia"/>
          <w:sz w:val="24"/>
          <w:szCs w:val="24"/>
        </w:rPr>
        <w:t>人民音乐出版社</w:t>
      </w:r>
      <w:r>
        <w:rPr>
          <w:rFonts w:ascii="宋体" w:cs="宋体"/>
          <w:sz w:val="24"/>
          <w:szCs w:val="24"/>
        </w:rPr>
        <w:t>.</w:t>
      </w:r>
      <w:r>
        <w:rPr>
          <w:rFonts w:ascii="宋体" w:hAnsi="宋体" w:cs="宋体"/>
          <w:sz w:val="24"/>
          <w:szCs w:val="24"/>
        </w:rPr>
        <w:t>2008</w:t>
      </w:r>
      <w:r>
        <w:rPr>
          <w:rFonts w:ascii="宋体" w:hAnsi="宋体" w:cs="宋体" w:hint="eastAsia"/>
          <w:sz w:val="24"/>
          <w:szCs w:val="24"/>
        </w:rPr>
        <w:t>年</w:t>
      </w:r>
    </w:p>
    <w:p w:rsidR="0007307F" w:rsidRDefault="0007307F" w:rsidP="00081F3E">
      <w:pPr>
        <w:spacing w:line="360" w:lineRule="auto"/>
        <w:rPr>
          <w:rFonts w:ascii="宋体"/>
          <w:sz w:val="24"/>
          <w:szCs w:val="24"/>
        </w:rPr>
      </w:pPr>
      <w:r>
        <w:rPr>
          <w:rFonts w:ascii="宋体" w:hAnsi="宋体" w:cs="宋体"/>
          <w:sz w:val="24"/>
          <w:szCs w:val="24"/>
        </w:rPr>
        <w:t>2.</w:t>
      </w:r>
      <w:r>
        <w:rPr>
          <w:rFonts w:ascii="宋体" w:hAnsi="宋体" w:cs="宋体" w:hint="eastAsia"/>
          <w:sz w:val="24"/>
          <w:szCs w:val="24"/>
        </w:rPr>
        <w:t>钱亦平</w:t>
      </w:r>
      <w:r>
        <w:rPr>
          <w:rFonts w:ascii="宋体" w:cs="宋体"/>
          <w:sz w:val="24"/>
          <w:szCs w:val="24"/>
        </w:rPr>
        <w:t>.</w:t>
      </w:r>
      <w:r>
        <w:rPr>
          <w:rFonts w:ascii="宋体" w:hAnsi="宋体" w:cs="宋体" w:hint="eastAsia"/>
          <w:sz w:val="24"/>
          <w:szCs w:val="24"/>
        </w:rPr>
        <w:t>《音乐作品分析简明教程》</w:t>
      </w:r>
      <w:r>
        <w:rPr>
          <w:rFonts w:ascii="宋体" w:hAnsi="宋体" w:cs="宋体"/>
          <w:sz w:val="24"/>
          <w:szCs w:val="24"/>
        </w:rPr>
        <w:t>[M].</w:t>
      </w:r>
      <w:r>
        <w:rPr>
          <w:rFonts w:ascii="宋体" w:hAnsi="宋体" w:cs="宋体" w:hint="eastAsia"/>
          <w:sz w:val="24"/>
          <w:szCs w:val="24"/>
        </w:rPr>
        <w:t>上海</w:t>
      </w:r>
      <w:r>
        <w:rPr>
          <w:rFonts w:ascii="宋体" w:cs="宋体"/>
          <w:sz w:val="24"/>
          <w:szCs w:val="24"/>
        </w:rPr>
        <w:t>.</w:t>
      </w:r>
      <w:r>
        <w:rPr>
          <w:rFonts w:ascii="宋体" w:hAnsi="宋体" w:cs="宋体" w:hint="eastAsia"/>
          <w:sz w:val="24"/>
          <w:szCs w:val="24"/>
        </w:rPr>
        <w:t>上海音乐学院出版社</w:t>
      </w:r>
      <w:r>
        <w:rPr>
          <w:rFonts w:ascii="宋体" w:hAnsi="宋体" w:cs="宋体"/>
          <w:sz w:val="24"/>
          <w:szCs w:val="24"/>
        </w:rPr>
        <w:t>.2009</w:t>
      </w:r>
      <w:r>
        <w:rPr>
          <w:rFonts w:ascii="宋体" w:hAnsi="宋体" w:cs="宋体" w:hint="eastAsia"/>
          <w:sz w:val="24"/>
          <w:szCs w:val="24"/>
        </w:rPr>
        <w:t>年</w:t>
      </w:r>
    </w:p>
    <w:p w:rsidR="0007307F" w:rsidRDefault="0007307F" w:rsidP="00081F3E">
      <w:pPr>
        <w:spacing w:line="360" w:lineRule="auto"/>
        <w:rPr>
          <w:rFonts w:ascii="宋体"/>
          <w:sz w:val="24"/>
          <w:szCs w:val="24"/>
        </w:rPr>
      </w:pPr>
      <w:r>
        <w:rPr>
          <w:rFonts w:ascii="宋体" w:hAnsi="宋体" w:cs="宋体"/>
          <w:sz w:val="24"/>
          <w:szCs w:val="24"/>
        </w:rPr>
        <w:t>3.</w:t>
      </w:r>
      <w:r>
        <w:rPr>
          <w:rFonts w:ascii="宋体" w:hAnsi="宋体" w:cs="宋体" w:hint="eastAsia"/>
          <w:sz w:val="24"/>
          <w:szCs w:val="24"/>
        </w:rPr>
        <w:t>杨通八</w:t>
      </w:r>
      <w:r>
        <w:rPr>
          <w:rFonts w:ascii="宋体" w:cs="宋体"/>
          <w:sz w:val="24"/>
          <w:szCs w:val="24"/>
        </w:rPr>
        <w:t>.</w:t>
      </w:r>
      <w:r>
        <w:rPr>
          <w:rFonts w:ascii="宋体" w:hAnsi="宋体" w:cs="宋体" w:hint="eastAsia"/>
          <w:sz w:val="24"/>
          <w:szCs w:val="24"/>
        </w:rPr>
        <w:t>《和声分析教程》</w:t>
      </w:r>
      <w:r>
        <w:rPr>
          <w:rFonts w:ascii="宋体" w:hAnsi="宋体" w:cs="宋体"/>
          <w:sz w:val="24"/>
          <w:szCs w:val="24"/>
        </w:rPr>
        <w:t>[M].</w:t>
      </w:r>
      <w:r>
        <w:rPr>
          <w:rFonts w:ascii="宋体" w:hAnsi="宋体" w:cs="宋体" w:hint="eastAsia"/>
          <w:sz w:val="24"/>
          <w:szCs w:val="24"/>
        </w:rPr>
        <w:t>上海</w:t>
      </w:r>
      <w:r>
        <w:rPr>
          <w:rFonts w:ascii="宋体" w:cs="宋体"/>
          <w:sz w:val="24"/>
          <w:szCs w:val="24"/>
        </w:rPr>
        <w:t>.</w:t>
      </w:r>
      <w:r>
        <w:rPr>
          <w:rFonts w:ascii="宋体" w:hAnsi="宋体" w:cs="宋体" w:hint="eastAsia"/>
          <w:sz w:val="24"/>
          <w:szCs w:val="24"/>
        </w:rPr>
        <w:t>上海音乐出版社</w:t>
      </w:r>
      <w:r>
        <w:rPr>
          <w:rFonts w:ascii="宋体" w:hAnsi="宋体" w:cs="宋体"/>
          <w:sz w:val="24"/>
          <w:szCs w:val="24"/>
        </w:rPr>
        <w:t>.2005</w:t>
      </w:r>
      <w:r>
        <w:rPr>
          <w:rFonts w:ascii="宋体" w:hAnsi="宋体" w:cs="宋体" w:hint="eastAsia"/>
          <w:sz w:val="24"/>
          <w:szCs w:val="24"/>
        </w:rPr>
        <w:t>年</w:t>
      </w:r>
      <w:r>
        <w:rPr>
          <w:rFonts w:ascii="宋体" w:hAnsi="宋体" w:cs="宋体"/>
          <w:sz w:val="24"/>
          <w:szCs w:val="24"/>
        </w:rPr>
        <w:t xml:space="preserve"> </w:t>
      </w:r>
    </w:p>
    <w:p w:rsidR="0007307F" w:rsidRDefault="0007307F" w:rsidP="00081F3E">
      <w:pPr>
        <w:spacing w:line="360" w:lineRule="auto"/>
        <w:rPr>
          <w:rFonts w:ascii="宋体"/>
          <w:sz w:val="24"/>
          <w:szCs w:val="24"/>
        </w:rPr>
      </w:pPr>
    </w:p>
    <w:p w:rsidR="0007307F" w:rsidRDefault="0007307F">
      <w:pPr>
        <w:spacing w:line="360" w:lineRule="auto"/>
        <w:rPr>
          <w:rFonts w:ascii="黑体" w:eastAsia="黑体" w:hAnsi="黑体"/>
          <w:sz w:val="28"/>
          <w:szCs w:val="28"/>
        </w:rPr>
      </w:pPr>
    </w:p>
    <w:sectPr w:rsidR="0007307F" w:rsidSect="00A37B3B">
      <w:pgSz w:w="11906" w:h="16838"/>
      <w:pgMar w:top="1440" w:right="1701" w:bottom="1440" w:left="1701" w:header="851" w:footer="992" w:gutter="0"/>
      <w:cols w:space="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31BB5492"/>
    <w:rsid w:val="0007307F"/>
    <w:rsid w:val="00081F3E"/>
    <w:rsid w:val="006A7A57"/>
    <w:rsid w:val="00887742"/>
    <w:rsid w:val="00A37B3B"/>
    <w:rsid w:val="00C316E7"/>
    <w:rsid w:val="00D44A3D"/>
    <w:rsid w:val="00FA25E0"/>
    <w:rsid w:val="02AC7CA5"/>
    <w:rsid w:val="042D66D4"/>
    <w:rsid w:val="05B537C6"/>
    <w:rsid w:val="085E0A24"/>
    <w:rsid w:val="08B03BAA"/>
    <w:rsid w:val="08FF7510"/>
    <w:rsid w:val="091360A6"/>
    <w:rsid w:val="09F6002F"/>
    <w:rsid w:val="0A5B5145"/>
    <w:rsid w:val="0AF12717"/>
    <w:rsid w:val="0B5848BB"/>
    <w:rsid w:val="0D314080"/>
    <w:rsid w:val="0E975E54"/>
    <w:rsid w:val="0FF31202"/>
    <w:rsid w:val="100B4FC4"/>
    <w:rsid w:val="10E45FE6"/>
    <w:rsid w:val="128655D4"/>
    <w:rsid w:val="13525068"/>
    <w:rsid w:val="17AA0FE7"/>
    <w:rsid w:val="18BC1029"/>
    <w:rsid w:val="19DC11A3"/>
    <w:rsid w:val="1D5A14D8"/>
    <w:rsid w:val="1E191B20"/>
    <w:rsid w:val="26077597"/>
    <w:rsid w:val="2B7C43E7"/>
    <w:rsid w:val="2C34199F"/>
    <w:rsid w:val="2CF55F99"/>
    <w:rsid w:val="2F4136E7"/>
    <w:rsid w:val="31B2491F"/>
    <w:rsid w:val="31BB5492"/>
    <w:rsid w:val="348E140A"/>
    <w:rsid w:val="3657640F"/>
    <w:rsid w:val="38E930AB"/>
    <w:rsid w:val="3AF2569E"/>
    <w:rsid w:val="3B2E5B60"/>
    <w:rsid w:val="3ECE14C1"/>
    <w:rsid w:val="40AC2057"/>
    <w:rsid w:val="41BF684F"/>
    <w:rsid w:val="45183E13"/>
    <w:rsid w:val="46D91627"/>
    <w:rsid w:val="47C37461"/>
    <w:rsid w:val="485F1311"/>
    <w:rsid w:val="497C0720"/>
    <w:rsid w:val="4A9879C0"/>
    <w:rsid w:val="4BAB0AB7"/>
    <w:rsid w:val="4D1B2B53"/>
    <w:rsid w:val="4E0E515D"/>
    <w:rsid w:val="50084849"/>
    <w:rsid w:val="52C51293"/>
    <w:rsid w:val="53FE554B"/>
    <w:rsid w:val="55D30575"/>
    <w:rsid w:val="574D3063"/>
    <w:rsid w:val="5912039C"/>
    <w:rsid w:val="5A165DBE"/>
    <w:rsid w:val="5CF747F6"/>
    <w:rsid w:val="5D4551D0"/>
    <w:rsid w:val="5D974990"/>
    <w:rsid w:val="5DFB5D6C"/>
    <w:rsid w:val="5EF05562"/>
    <w:rsid w:val="5F9D2B87"/>
    <w:rsid w:val="61954303"/>
    <w:rsid w:val="61BE32A2"/>
    <w:rsid w:val="633B3FDC"/>
    <w:rsid w:val="641E72CE"/>
    <w:rsid w:val="64C04D88"/>
    <w:rsid w:val="66B52E7B"/>
    <w:rsid w:val="6B2C75DF"/>
    <w:rsid w:val="6D535020"/>
    <w:rsid w:val="6E31381E"/>
    <w:rsid w:val="6E4131B0"/>
    <w:rsid w:val="6E8843C1"/>
    <w:rsid w:val="6EC81FCD"/>
    <w:rsid w:val="6FE470C4"/>
    <w:rsid w:val="77AD5C22"/>
    <w:rsid w:val="7AA67192"/>
    <w:rsid w:val="7B261A8B"/>
    <w:rsid w:val="7D8741CC"/>
    <w:rsid w:val="7EA93625"/>
    <w:rsid w:val="7F6A567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B3B"/>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92</Words>
  <Characters>529</Characters>
  <Application>Microsoft Office Word</Application>
  <DocSecurity>0</DocSecurity>
  <Lines>4</Lines>
  <Paragraphs>1</Paragraphs>
  <ScaleCrop>false</ScaleCrop>
  <Company>china</Company>
  <LinksUpToDate>false</LinksUpToDate>
  <CharactersWithSpaces>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黑龙江大学硕士研究生入学考试大纲</dc:title>
  <dc:subject/>
  <dc:creator>小璇子妈妈</dc:creator>
  <cp:keywords/>
  <dc:description/>
  <cp:lastModifiedBy>Administrator</cp:lastModifiedBy>
  <cp:revision>3</cp:revision>
  <dcterms:created xsi:type="dcterms:W3CDTF">2018-10-08T00:38:00Z</dcterms:created>
  <dcterms:modified xsi:type="dcterms:W3CDTF">2020-09-09T04:21:00Z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