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F43" w:rsidRDefault="0096061B" w:rsidP="0096061B">
      <w:pPr>
        <w:pStyle w:val="Heading1"/>
      </w:pPr>
      <w:r>
        <w:t>Azure Cloud</w:t>
      </w:r>
    </w:p>
    <w:p w:rsidR="0096061B" w:rsidRDefault="0096061B" w:rsidP="0096061B">
      <w:pPr>
        <w:pStyle w:val="ListParagraph"/>
        <w:numPr>
          <w:ilvl w:val="0"/>
          <w:numId w:val="1"/>
        </w:numPr>
      </w:pPr>
      <w:r>
        <w:t xml:space="preserve">Create an Azure account – Go to </w:t>
      </w:r>
      <w:hyperlink r:id="rId5" w:history="1">
        <w:r w:rsidRPr="00924FD4">
          <w:rPr>
            <w:rStyle w:val="Hyperlink"/>
          </w:rPr>
          <w:t>https://account.microsoft.com</w:t>
        </w:r>
      </w:hyperlink>
    </w:p>
    <w:p w:rsidR="0096061B" w:rsidRDefault="0096061B" w:rsidP="0096061B">
      <w:pPr>
        <w:pStyle w:val="ListParagraph"/>
        <w:numPr>
          <w:ilvl w:val="0"/>
          <w:numId w:val="1"/>
        </w:numPr>
      </w:pPr>
      <w:r>
        <w:t xml:space="preserve">If you do not have an </w:t>
      </w:r>
      <w:proofErr w:type="gramStart"/>
      <w:r>
        <w:t>account ,</w:t>
      </w:r>
      <w:proofErr w:type="gramEnd"/>
      <w:r>
        <w:t xml:space="preserve"> it will redirect you to sign in or sign up page</w:t>
      </w:r>
    </w:p>
    <w:p w:rsidR="0096061B" w:rsidRDefault="0096061B" w:rsidP="0096061B">
      <w:pPr>
        <w:pStyle w:val="ListParagraph"/>
        <w:numPr>
          <w:ilvl w:val="0"/>
          <w:numId w:val="1"/>
        </w:numPr>
      </w:pPr>
      <w:r>
        <w:t>Sign up and create the account.</w:t>
      </w:r>
    </w:p>
    <w:p w:rsidR="0096061B" w:rsidRDefault="0096061B" w:rsidP="0096061B">
      <w:pPr>
        <w:pStyle w:val="ListParagraph"/>
      </w:pPr>
    </w:p>
    <w:p w:rsidR="0096061B" w:rsidRDefault="0096061B" w:rsidP="0096061B">
      <w:pPr>
        <w:pStyle w:val="Heading1"/>
      </w:pPr>
      <w:r>
        <w:t xml:space="preserve">Download </w:t>
      </w:r>
      <w:proofErr w:type="gramStart"/>
      <w:r>
        <w:t>CLI(</w:t>
      </w:r>
      <w:proofErr w:type="gramEnd"/>
      <w:r>
        <w:t>Azure CLI)</w:t>
      </w:r>
    </w:p>
    <w:p w:rsidR="0096061B" w:rsidRDefault="0096061B" w:rsidP="0096061B">
      <w:r>
        <w:br/>
        <w:t xml:space="preserve">  1. Download from </w:t>
      </w:r>
      <w:hyperlink r:id="rId6" w:history="1">
        <w:r w:rsidRPr="00924FD4">
          <w:rPr>
            <w:rStyle w:val="Hyperlink"/>
          </w:rPr>
          <w:t>https://docs.microsoft.com/en-us/cli/azure/install-azure-cli-windows?view=azure-cli-latest</w:t>
        </w:r>
      </w:hyperlink>
    </w:p>
    <w:p w:rsidR="0096061B" w:rsidRDefault="0096061B" w:rsidP="0096061B">
      <w:pPr>
        <w:pStyle w:val="ListParagraph"/>
      </w:pPr>
    </w:p>
    <w:p w:rsidR="0096061B" w:rsidRDefault="0096061B" w:rsidP="0096061B">
      <w:r>
        <w:t xml:space="preserve"> 2. Run the MSI installer, it should install Azure cli on your system</w:t>
      </w:r>
    </w:p>
    <w:p w:rsidR="0096061B" w:rsidRDefault="0096061B" w:rsidP="0096061B">
      <w:r>
        <w:t xml:space="preserve"> 3. Login to your account from Azure cli using the below command</w:t>
      </w:r>
    </w:p>
    <w:p w:rsidR="00B16943" w:rsidRDefault="00B16943" w:rsidP="0096061B"/>
    <w:p w:rsidR="00B16943" w:rsidRDefault="00B16943" w:rsidP="00B16943">
      <w:pPr>
        <w:pStyle w:val="Heading2"/>
      </w:pPr>
      <w:r>
        <w:t>Create an Azure Container Registry</w:t>
      </w:r>
      <w:r w:rsidR="002B43A8">
        <w:t xml:space="preserve"> (</w:t>
      </w:r>
      <w:r w:rsidR="002B43A8" w:rsidRPr="002B43A8">
        <w:t>https://portal.azure.com</w:t>
      </w:r>
      <w:r w:rsidR="002B43A8">
        <w:t>)</w:t>
      </w:r>
    </w:p>
    <w:p w:rsidR="002B43A8" w:rsidRPr="002B43A8" w:rsidRDefault="002B43A8" w:rsidP="002B43A8">
      <w:pPr>
        <w:pStyle w:val="HTMLPreformatted"/>
        <w:numPr>
          <w:ilvl w:val="0"/>
          <w:numId w:val="3"/>
        </w:numPr>
      </w:pPr>
      <w:r>
        <w:t xml:space="preserve">Login - </w:t>
      </w:r>
      <w:proofErr w:type="spellStart"/>
      <w:r w:rsidRPr="002B43A8">
        <w:t>az</w:t>
      </w:r>
      <w:proofErr w:type="spellEnd"/>
      <w:r w:rsidRPr="002B43A8">
        <w:t xml:space="preserve"> login -u &lt;</w:t>
      </w:r>
      <w:r>
        <w:t>saket.kashyap@outlook.com</w:t>
      </w:r>
      <w:r w:rsidRPr="002B43A8">
        <w:t>&gt; -p &lt;password&gt;</w:t>
      </w:r>
    </w:p>
    <w:p w:rsidR="002B43A8" w:rsidRPr="002B43A8" w:rsidRDefault="002B43A8" w:rsidP="002B43A8"/>
    <w:p w:rsidR="00B16943" w:rsidRDefault="00FF0293" w:rsidP="002B43A8">
      <w:pPr>
        <w:pStyle w:val="ListParagraph"/>
        <w:numPr>
          <w:ilvl w:val="0"/>
          <w:numId w:val="3"/>
        </w:numPr>
      </w:pPr>
      <w:r w:rsidRPr="00FF0293">
        <w:t xml:space="preserve">az group create --name </w:t>
      </w:r>
      <w:proofErr w:type="spellStart"/>
      <w:r w:rsidRPr="00FF0293">
        <w:t>saketregistry</w:t>
      </w:r>
      <w:proofErr w:type="spellEnd"/>
      <w:r w:rsidRPr="00FF0293">
        <w:t xml:space="preserve"> --location </w:t>
      </w:r>
      <w:proofErr w:type="spellStart"/>
      <w:r w:rsidRPr="00FF0293">
        <w:t>eastus</w:t>
      </w:r>
      <w:proofErr w:type="spellEnd"/>
    </w:p>
    <w:p w:rsidR="002B43A8" w:rsidRDefault="002B43A8" w:rsidP="002B43A8">
      <w:pPr>
        <w:pStyle w:val="ListParagraph"/>
      </w:pPr>
    </w:p>
    <w:p w:rsidR="002B43A8" w:rsidRDefault="002B43A8" w:rsidP="002B43A8">
      <w:pPr>
        <w:pStyle w:val="ListParagraph"/>
        <w:numPr>
          <w:ilvl w:val="0"/>
          <w:numId w:val="5"/>
        </w:numPr>
      </w:pPr>
      <w:r>
        <w:t xml:space="preserve">creates a resource group called </w:t>
      </w:r>
      <w:proofErr w:type="spellStart"/>
      <w:r>
        <w:t>saketregistry</w:t>
      </w:r>
      <w:proofErr w:type="spellEnd"/>
    </w:p>
    <w:p w:rsidR="002B43A8" w:rsidRDefault="002B43A8" w:rsidP="002B43A8">
      <w:r>
        <w:t xml:space="preserve">                             </w:t>
      </w:r>
      <w:r>
        <w:rPr>
          <w:noProof/>
        </w:rPr>
        <w:drawing>
          <wp:inline distT="0" distB="0" distL="0" distR="0" wp14:anchorId="155ED582" wp14:editId="2333BBD0">
            <wp:extent cx="5943600" cy="201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A8" w:rsidRDefault="002B43A8" w:rsidP="002B43A8">
      <w:pPr>
        <w:pStyle w:val="ListParagraph"/>
        <w:numPr>
          <w:ilvl w:val="0"/>
          <w:numId w:val="3"/>
        </w:numPr>
      </w:pPr>
      <w:r>
        <w:t>Now create a container registry within the resource group</w:t>
      </w:r>
    </w:p>
    <w:p w:rsidR="002B43A8" w:rsidRDefault="002B43A8" w:rsidP="002B43A8">
      <w:pPr>
        <w:pStyle w:val="ListParagraph"/>
      </w:pPr>
      <w:proofErr w:type="spellStart"/>
      <w:r w:rsidRPr="002B43A8">
        <w:t>az</w:t>
      </w:r>
      <w:proofErr w:type="spellEnd"/>
      <w:r w:rsidRPr="002B43A8">
        <w:t xml:space="preserve"> </w:t>
      </w:r>
      <w:proofErr w:type="spellStart"/>
      <w:r w:rsidRPr="002B43A8">
        <w:t>acr</w:t>
      </w:r>
      <w:proofErr w:type="spellEnd"/>
      <w:r w:rsidRPr="002B43A8">
        <w:t xml:space="preserve"> create --resource-group </w:t>
      </w:r>
      <w:proofErr w:type="spellStart"/>
      <w:r w:rsidRPr="002B43A8">
        <w:t>saketregistry</w:t>
      </w:r>
      <w:proofErr w:type="spellEnd"/>
      <w:r w:rsidRPr="002B43A8">
        <w:t xml:space="preserve"> --name </w:t>
      </w:r>
      <w:proofErr w:type="spellStart"/>
      <w:proofErr w:type="gramStart"/>
      <w:r w:rsidRPr="002B43A8">
        <w:t>saketcontainerregistry</w:t>
      </w:r>
      <w:proofErr w:type="spellEnd"/>
      <w:r w:rsidRPr="002B43A8">
        <w:t xml:space="preserve">  --</w:t>
      </w:r>
      <w:proofErr w:type="spellStart"/>
      <w:proofErr w:type="gramEnd"/>
      <w:r w:rsidRPr="002B43A8">
        <w:t>sku</w:t>
      </w:r>
      <w:proofErr w:type="spellEnd"/>
      <w:r w:rsidRPr="002B43A8">
        <w:t xml:space="preserve"> Basic</w:t>
      </w:r>
    </w:p>
    <w:p w:rsidR="008A255B" w:rsidRDefault="008A255B" w:rsidP="002B43A8">
      <w:pPr>
        <w:pStyle w:val="ListParagraph"/>
      </w:pPr>
    </w:p>
    <w:p w:rsidR="008A255B" w:rsidRDefault="008A255B" w:rsidP="002B43A8">
      <w:pPr>
        <w:pStyle w:val="ListParagraph"/>
      </w:pPr>
      <w:r>
        <w:rPr>
          <w:noProof/>
        </w:rPr>
        <w:lastRenderedPageBreak/>
        <w:drawing>
          <wp:inline distT="0" distB="0" distL="0" distR="0" wp14:anchorId="4126C58B" wp14:editId="15020563">
            <wp:extent cx="5943600" cy="1001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5B" w:rsidRDefault="008A255B" w:rsidP="002B43A8">
      <w:pPr>
        <w:pStyle w:val="ListParagraph"/>
      </w:pPr>
    </w:p>
    <w:p w:rsidR="008A255B" w:rsidRDefault="008A255B" w:rsidP="002B43A8">
      <w:pPr>
        <w:pStyle w:val="ListParagraph"/>
      </w:pPr>
      <w:proofErr w:type="gramStart"/>
      <w:r>
        <w:t>Additionally</w:t>
      </w:r>
      <w:proofErr w:type="gramEnd"/>
      <w:r>
        <w:t xml:space="preserve"> you can also login to azure portal to see your resources within the resource group.</w:t>
      </w:r>
    </w:p>
    <w:p w:rsidR="008A255B" w:rsidRDefault="008A255B" w:rsidP="002B43A8">
      <w:pPr>
        <w:pStyle w:val="ListParagraph"/>
      </w:pPr>
      <w:r>
        <w:rPr>
          <w:noProof/>
        </w:rPr>
        <w:drawing>
          <wp:inline distT="0" distB="0" distL="0" distR="0" wp14:anchorId="7DBB5DC2" wp14:editId="4AD9EC54">
            <wp:extent cx="5943600" cy="344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5B" w:rsidRDefault="008A255B" w:rsidP="002B43A8">
      <w:pPr>
        <w:pStyle w:val="ListParagraph"/>
      </w:pPr>
    </w:p>
    <w:p w:rsidR="008A255B" w:rsidRDefault="008A255B" w:rsidP="008A255B">
      <w:pPr>
        <w:pStyle w:val="ListParagraph"/>
        <w:numPr>
          <w:ilvl w:val="0"/>
          <w:numId w:val="3"/>
        </w:numPr>
      </w:pPr>
      <w:r>
        <w:t>Login to your container registry</w:t>
      </w:r>
    </w:p>
    <w:p w:rsidR="008A255B" w:rsidRDefault="008A255B" w:rsidP="008A255B">
      <w:pPr>
        <w:pStyle w:val="ListParagraph"/>
        <w:numPr>
          <w:ilvl w:val="0"/>
          <w:numId w:val="5"/>
        </w:numPr>
      </w:pPr>
      <w:proofErr w:type="spellStart"/>
      <w:r w:rsidRPr="008A255B">
        <w:t>az</w:t>
      </w:r>
      <w:proofErr w:type="spellEnd"/>
      <w:r w:rsidRPr="008A255B">
        <w:t xml:space="preserve"> </w:t>
      </w:r>
      <w:proofErr w:type="spellStart"/>
      <w:r w:rsidRPr="008A255B">
        <w:t>acr</w:t>
      </w:r>
      <w:proofErr w:type="spellEnd"/>
      <w:r w:rsidRPr="008A255B">
        <w:t xml:space="preserve"> login --name </w:t>
      </w:r>
      <w:proofErr w:type="spellStart"/>
      <w:r w:rsidRPr="008A255B">
        <w:t>saketcontainerregistry</w:t>
      </w:r>
      <w:proofErr w:type="spellEnd"/>
    </w:p>
    <w:p w:rsidR="008A255B" w:rsidRDefault="008A255B" w:rsidP="008A255B">
      <w:pPr>
        <w:pStyle w:val="ListParagraph"/>
        <w:numPr>
          <w:ilvl w:val="0"/>
          <w:numId w:val="3"/>
        </w:numPr>
      </w:pPr>
      <w:r>
        <w:t>Now list all the docker images that you have – docker images</w:t>
      </w:r>
    </w:p>
    <w:p w:rsidR="008A255B" w:rsidRDefault="008A255B" w:rsidP="008A255B">
      <w:pPr>
        <w:pStyle w:val="ListParagraph"/>
      </w:pPr>
      <w:r>
        <w:rPr>
          <w:noProof/>
        </w:rPr>
        <w:drawing>
          <wp:inline distT="0" distB="0" distL="0" distR="0" wp14:anchorId="7943AB4E" wp14:editId="7CA04B75">
            <wp:extent cx="5943600" cy="97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5B" w:rsidRDefault="008A255B" w:rsidP="008A255B">
      <w:pPr>
        <w:pStyle w:val="ListParagraph"/>
        <w:numPr>
          <w:ilvl w:val="0"/>
          <w:numId w:val="3"/>
        </w:numPr>
      </w:pPr>
      <w:r>
        <w:t>Choose the image that you want to push to the container registry – (</w:t>
      </w:r>
      <w:proofErr w:type="spellStart"/>
      <w:r>
        <w:t>ibmservice</w:t>
      </w:r>
      <w:proofErr w:type="spellEnd"/>
      <w:r>
        <w:t>)</w:t>
      </w:r>
    </w:p>
    <w:p w:rsidR="008A255B" w:rsidRDefault="008A255B" w:rsidP="008A255B">
      <w:pPr>
        <w:pStyle w:val="ListParagraph"/>
        <w:numPr>
          <w:ilvl w:val="0"/>
          <w:numId w:val="3"/>
        </w:numPr>
      </w:pPr>
      <w:r>
        <w:t xml:space="preserve">Any image that you wish to use with </w:t>
      </w:r>
      <w:proofErr w:type="gramStart"/>
      <w:r>
        <w:t>ACR(</w:t>
      </w:r>
      <w:proofErr w:type="gramEnd"/>
      <w:r>
        <w:t xml:space="preserve">Azure container registry) </w:t>
      </w:r>
      <w:r w:rsidR="00103176">
        <w:t>.T</w:t>
      </w:r>
      <w:r>
        <w:t>he image needs to be tagged with the login server address of your registry. This tag is used for routing when pushing container images to an image registry.</w:t>
      </w:r>
    </w:p>
    <w:p w:rsidR="00103176" w:rsidRDefault="00103176" w:rsidP="00103176">
      <w:pPr>
        <w:pStyle w:val="ListParagraph"/>
        <w:numPr>
          <w:ilvl w:val="0"/>
          <w:numId w:val="3"/>
        </w:numPr>
      </w:pPr>
      <w:r>
        <w:t xml:space="preserve">Now tag the image you wish to push to ACR using – </w:t>
      </w:r>
    </w:p>
    <w:p w:rsidR="00103176" w:rsidRDefault="00103176" w:rsidP="00103176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docker tag </w:t>
      </w:r>
      <w:proofErr w:type="spellStart"/>
      <w:r>
        <w:t>ibmservice</w:t>
      </w:r>
      <w:proofErr w:type="spellEnd"/>
      <w:r>
        <w:t xml:space="preserve"> </w:t>
      </w:r>
      <w:r w:rsidRPr="00103176">
        <w:rPr>
          <w:rFonts w:ascii="Times New Roman" w:eastAsia="Times New Roman" w:hAnsi="Times New Roman" w:cs="Times New Roman"/>
          <w:sz w:val="24"/>
          <w:szCs w:val="24"/>
        </w:rPr>
        <w:t>saketcontainerregistry.azurecr.io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ibmservice:v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03176" w:rsidRPr="00103176" w:rsidRDefault="00103176" w:rsidP="001031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3176" w:rsidRDefault="00103176" w:rsidP="008A255B">
      <w:pPr>
        <w:pStyle w:val="ListParagraph"/>
        <w:numPr>
          <w:ilvl w:val="0"/>
          <w:numId w:val="3"/>
        </w:numPr>
      </w:pPr>
      <w:r>
        <w:lastRenderedPageBreak/>
        <w:t>And push the image to ACR</w:t>
      </w:r>
    </w:p>
    <w:p w:rsidR="00103176" w:rsidRDefault="00103176" w:rsidP="00103176">
      <w:pPr>
        <w:pStyle w:val="ListParagraph"/>
      </w:pPr>
      <w:r w:rsidRPr="00103176">
        <w:t>docker push saketcontainerregistry.azurecr.io/</w:t>
      </w:r>
      <w:proofErr w:type="gramStart"/>
      <w:r w:rsidRPr="00103176">
        <w:t>ibmservice:v</w:t>
      </w:r>
      <w:proofErr w:type="gramEnd"/>
      <w:r w:rsidRPr="00103176">
        <w:t>1</w:t>
      </w:r>
    </w:p>
    <w:p w:rsidR="00103176" w:rsidRDefault="00103176" w:rsidP="00103176">
      <w:r>
        <w:rPr>
          <w:noProof/>
        </w:rPr>
        <w:drawing>
          <wp:inline distT="0" distB="0" distL="0" distR="0" wp14:anchorId="7226A555" wp14:editId="299929A0">
            <wp:extent cx="5943600" cy="2545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5B" w:rsidRDefault="008A255B" w:rsidP="008A255B">
      <w:pPr>
        <w:pStyle w:val="ListParagraph"/>
      </w:pPr>
    </w:p>
    <w:p w:rsidR="002B43A8" w:rsidRDefault="00103176" w:rsidP="00103176">
      <w:pPr>
        <w:pStyle w:val="ListParagraph"/>
        <w:numPr>
          <w:ilvl w:val="0"/>
          <w:numId w:val="3"/>
        </w:numPr>
      </w:pPr>
      <w:r>
        <w:t>To verify list the images in the ACR</w:t>
      </w:r>
    </w:p>
    <w:p w:rsidR="00103176" w:rsidRDefault="00103176" w:rsidP="00103176">
      <w:pPr>
        <w:pStyle w:val="ListParagraph"/>
        <w:numPr>
          <w:ilvl w:val="0"/>
          <w:numId w:val="5"/>
        </w:numPr>
      </w:pPr>
      <w:proofErr w:type="spellStart"/>
      <w:r w:rsidRPr="00103176">
        <w:t>az</w:t>
      </w:r>
      <w:proofErr w:type="spellEnd"/>
      <w:r w:rsidRPr="00103176">
        <w:t xml:space="preserve"> </w:t>
      </w:r>
      <w:proofErr w:type="spellStart"/>
      <w:r w:rsidRPr="00103176">
        <w:t>acr</w:t>
      </w:r>
      <w:proofErr w:type="spellEnd"/>
      <w:r w:rsidRPr="00103176">
        <w:t xml:space="preserve"> repository list --name </w:t>
      </w:r>
      <w:proofErr w:type="spellStart"/>
      <w:r w:rsidRPr="00103176">
        <w:t>saketcontainerregistry</w:t>
      </w:r>
      <w:proofErr w:type="spellEnd"/>
      <w:r w:rsidRPr="00103176">
        <w:t xml:space="preserve"> --output table</w:t>
      </w:r>
    </w:p>
    <w:p w:rsidR="00103176" w:rsidRDefault="00103176" w:rsidP="00103176">
      <w:pPr>
        <w:pStyle w:val="ListParagraph"/>
        <w:ind w:left="1080"/>
      </w:pPr>
      <w:r>
        <w:rPr>
          <w:noProof/>
        </w:rPr>
        <w:drawing>
          <wp:inline distT="0" distB="0" distL="0" distR="0" wp14:anchorId="7766B146" wp14:editId="43D000BF">
            <wp:extent cx="5943600" cy="600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1B" w:rsidRDefault="00103176" w:rsidP="00103176">
      <w:pPr>
        <w:pStyle w:val="ListParagraph"/>
        <w:numPr>
          <w:ilvl w:val="0"/>
          <w:numId w:val="5"/>
        </w:numPr>
      </w:pPr>
      <w:proofErr w:type="spellStart"/>
      <w:r>
        <w:t>additionaly</w:t>
      </w:r>
      <w:proofErr w:type="spellEnd"/>
      <w:r>
        <w:t xml:space="preserve"> you can verify this on the portal as well</w:t>
      </w:r>
    </w:p>
    <w:p w:rsidR="00103176" w:rsidRDefault="00103176" w:rsidP="00103176">
      <w:pPr>
        <w:pStyle w:val="ListParagraph"/>
        <w:numPr>
          <w:ilvl w:val="0"/>
          <w:numId w:val="3"/>
        </w:numPr>
      </w:pPr>
      <w:r>
        <w:t xml:space="preserve">Setup access key for your ACR </w:t>
      </w:r>
      <w:r w:rsidR="00343C86">
        <w:t>–</w:t>
      </w:r>
      <w:r>
        <w:t xml:space="preserve"> </w:t>
      </w:r>
      <w:r w:rsidR="00343C86">
        <w:t>click on enable in the screenshot below</w:t>
      </w:r>
    </w:p>
    <w:p w:rsidR="00343C86" w:rsidRDefault="00343C86" w:rsidP="00343C86">
      <w:pPr>
        <w:pStyle w:val="ListParagraph"/>
      </w:pPr>
      <w:r>
        <w:rPr>
          <w:noProof/>
        </w:rPr>
        <w:lastRenderedPageBreak/>
        <w:drawing>
          <wp:inline distT="0" distB="0" distL="0" distR="0" wp14:anchorId="7F64C7B9" wp14:editId="47A1B4F8">
            <wp:extent cx="5943600" cy="377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86" w:rsidRDefault="00343C86" w:rsidP="00343C86">
      <w:pPr>
        <w:pStyle w:val="ListParagraph"/>
      </w:pPr>
    </w:p>
    <w:p w:rsidR="00343C86" w:rsidRDefault="00343C86" w:rsidP="00343C86">
      <w:pPr>
        <w:pStyle w:val="ListParagraph"/>
        <w:numPr>
          <w:ilvl w:val="0"/>
          <w:numId w:val="5"/>
        </w:numPr>
      </w:pPr>
      <w:r>
        <w:t>If enabled, you can use the registry name as username and admin access key as the password to login through docker</w:t>
      </w:r>
    </w:p>
    <w:p w:rsidR="00343C86" w:rsidRDefault="00343C86" w:rsidP="00343C86">
      <w:pPr>
        <w:pStyle w:val="ListParagraph"/>
        <w:ind w:left="1080"/>
      </w:pPr>
    </w:p>
    <w:p w:rsidR="00343C86" w:rsidRDefault="00343C86" w:rsidP="00343C86">
      <w:pPr>
        <w:pStyle w:val="ListParagraph"/>
        <w:numPr>
          <w:ilvl w:val="0"/>
          <w:numId w:val="3"/>
        </w:numPr>
      </w:pPr>
      <w:r>
        <w:t>Check the portal for the new image that was pushed</w:t>
      </w:r>
    </w:p>
    <w:p w:rsidR="00343C86" w:rsidRDefault="00343C86" w:rsidP="00343C86">
      <w:pPr>
        <w:pStyle w:val="ListParagraph"/>
      </w:pPr>
      <w:r>
        <w:rPr>
          <w:noProof/>
        </w:rPr>
        <w:drawing>
          <wp:inline distT="0" distB="0" distL="0" distR="0" wp14:anchorId="7E1ED9CD" wp14:editId="5EACC767">
            <wp:extent cx="5943600" cy="3091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86" w:rsidRDefault="00343C86" w:rsidP="00343C86">
      <w:pPr>
        <w:pStyle w:val="ListParagraph"/>
      </w:pPr>
    </w:p>
    <w:p w:rsidR="00343C86" w:rsidRDefault="00343C86" w:rsidP="00343C86">
      <w:pPr>
        <w:pStyle w:val="ListParagraph"/>
        <w:numPr>
          <w:ilvl w:val="0"/>
          <w:numId w:val="3"/>
        </w:numPr>
      </w:pPr>
      <w:r>
        <w:t>To see the tag of the image pushed to the container registry</w:t>
      </w:r>
    </w:p>
    <w:p w:rsidR="00343C86" w:rsidRDefault="00343C86" w:rsidP="00343C86">
      <w:pPr>
        <w:pStyle w:val="ListParagraph"/>
      </w:pPr>
      <w:proofErr w:type="spellStart"/>
      <w:r w:rsidRPr="00343C86">
        <w:lastRenderedPageBreak/>
        <w:t>az</w:t>
      </w:r>
      <w:proofErr w:type="spellEnd"/>
      <w:r w:rsidRPr="00343C86">
        <w:t xml:space="preserve"> </w:t>
      </w:r>
      <w:proofErr w:type="spellStart"/>
      <w:r w:rsidRPr="00343C86">
        <w:t>acr</w:t>
      </w:r>
      <w:proofErr w:type="spellEnd"/>
      <w:r w:rsidRPr="00343C86">
        <w:t xml:space="preserve"> repository show-tags --name </w:t>
      </w:r>
      <w:proofErr w:type="spellStart"/>
      <w:r w:rsidRPr="00343C86">
        <w:t>saketcontainerregistry</w:t>
      </w:r>
      <w:proofErr w:type="spellEnd"/>
      <w:r w:rsidRPr="00343C86">
        <w:t xml:space="preserve"> --repository </w:t>
      </w:r>
      <w:proofErr w:type="spellStart"/>
      <w:r w:rsidRPr="00343C86">
        <w:t>ibmservice</w:t>
      </w:r>
      <w:proofErr w:type="spellEnd"/>
      <w:r w:rsidRPr="00343C86">
        <w:t xml:space="preserve"> --output table</w:t>
      </w:r>
    </w:p>
    <w:p w:rsidR="00343C86" w:rsidRDefault="00343C86" w:rsidP="00343C86">
      <w:pPr>
        <w:pStyle w:val="ListParagraph"/>
      </w:pPr>
    </w:p>
    <w:p w:rsidR="00343C86" w:rsidRDefault="00343C86" w:rsidP="00343C86">
      <w:pPr>
        <w:pStyle w:val="ListParagraph"/>
      </w:pPr>
      <w:r>
        <w:rPr>
          <w:noProof/>
        </w:rPr>
        <w:drawing>
          <wp:inline distT="0" distB="0" distL="0" distR="0" wp14:anchorId="2F02A05D" wp14:editId="2C3A660D">
            <wp:extent cx="5943600" cy="349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3C86" w:rsidRDefault="00343C86" w:rsidP="00343C86">
      <w:pPr>
        <w:pStyle w:val="ListParagraph"/>
      </w:pPr>
    </w:p>
    <w:p w:rsidR="00343C86" w:rsidRDefault="00343C86" w:rsidP="00343C86">
      <w:pPr>
        <w:pStyle w:val="ListParagraph"/>
        <w:numPr>
          <w:ilvl w:val="0"/>
          <w:numId w:val="3"/>
        </w:numPr>
      </w:pPr>
    </w:p>
    <w:sectPr w:rsidR="0034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74AF"/>
    <w:multiLevelType w:val="hybridMultilevel"/>
    <w:tmpl w:val="779C295C"/>
    <w:lvl w:ilvl="0" w:tplc="35E86D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0FE1"/>
    <w:multiLevelType w:val="hybridMultilevel"/>
    <w:tmpl w:val="826AA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E3DB0"/>
    <w:multiLevelType w:val="hybridMultilevel"/>
    <w:tmpl w:val="E1728D5E"/>
    <w:lvl w:ilvl="0" w:tplc="F75AEBB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7D3716"/>
    <w:multiLevelType w:val="hybridMultilevel"/>
    <w:tmpl w:val="F9D89D34"/>
    <w:lvl w:ilvl="0" w:tplc="203E343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5B1478"/>
    <w:multiLevelType w:val="hybridMultilevel"/>
    <w:tmpl w:val="0E82FE12"/>
    <w:lvl w:ilvl="0" w:tplc="3362BD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1B"/>
    <w:rsid w:val="00103176"/>
    <w:rsid w:val="002B43A8"/>
    <w:rsid w:val="00343C86"/>
    <w:rsid w:val="00511C0D"/>
    <w:rsid w:val="008A255B"/>
    <w:rsid w:val="0096061B"/>
    <w:rsid w:val="00B16943"/>
    <w:rsid w:val="00ED0F43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E098"/>
  <w15:chartTrackingRefBased/>
  <w15:docId w15:val="{FB98E7DE-2FED-4259-8044-9C0FA270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6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0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3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43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43A8"/>
  </w:style>
  <w:style w:type="character" w:customStyle="1" w:styleId="hljs-parameter">
    <w:name w:val="hljs-parameter"/>
    <w:basedOn w:val="DefaultParagraphFont"/>
    <w:rsid w:val="002B43A8"/>
  </w:style>
  <w:style w:type="character" w:customStyle="1" w:styleId="hljs-string">
    <w:name w:val="hljs-string"/>
    <w:basedOn w:val="DefaultParagraphFont"/>
    <w:rsid w:val="002B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li/azure/install-azure-cli-windows?view=azure-cli-late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count.microsoft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</dc:creator>
  <cp:keywords/>
  <dc:description/>
  <cp:lastModifiedBy>saket</cp:lastModifiedBy>
  <cp:revision>1</cp:revision>
  <dcterms:created xsi:type="dcterms:W3CDTF">2019-02-22T05:52:00Z</dcterms:created>
  <dcterms:modified xsi:type="dcterms:W3CDTF">2019-02-22T07:17:00Z</dcterms:modified>
</cp:coreProperties>
</file>