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013A5" w14:textId="72D777CE" w:rsidR="00B172B8" w:rsidRDefault="00B172B8">
      <w:r>
        <w:t>In the matlab command line type “eeglab” and press enter</w:t>
      </w:r>
    </w:p>
    <w:p w14:paraId="63DB65A6" w14:textId="77777777" w:rsidR="00B172B8" w:rsidRDefault="00B172B8"/>
    <w:p w14:paraId="1FDC48BF" w14:textId="77777777" w:rsidR="0071206A" w:rsidRDefault="00063F74">
      <w:r w:rsidRPr="007640DD">
        <w:rPr>
          <w:u w:val="single"/>
        </w:rPr>
        <w:t>To extract eeglab data from the Brain Products recording files</w:t>
      </w:r>
      <w:r>
        <w:t>:</w:t>
      </w:r>
    </w:p>
    <w:p w14:paraId="60DF84D4" w14:textId="77777777" w:rsidR="00063F74" w:rsidRDefault="00063F74">
      <w:r>
        <w:t>Select File &gt; Import Data &gt; Using EEGLAB functions and plugins &gt; From Brain Vis. Rec. .vhdr file</w:t>
      </w:r>
    </w:p>
    <w:p w14:paraId="79F790C1" w14:textId="77777777" w:rsidR="00063F74" w:rsidRDefault="00063F74"/>
    <w:p w14:paraId="297930DA" w14:textId="77777777" w:rsidR="00063F74" w:rsidRDefault="00063F74">
      <w:r>
        <w:rPr>
          <w:noProof/>
        </w:rPr>
        <w:drawing>
          <wp:inline distT="0" distB="0" distL="0" distR="0" wp14:anchorId="66A28F4B" wp14:editId="056015C7">
            <wp:extent cx="5935345" cy="3801745"/>
            <wp:effectExtent l="0" t="0" r="8255" b="8255"/>
            <wp:docPr id="1" name="Picture 1" descr="/Volumes/REDWOOD/Blackbird/Intern Folder/ERP/Scripts/Loa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REDWOOD/Blackbird/Intern Folder/ERP/Scripts/Load 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F509" w14:textId="77777777" w:rsidR="00063F74" w:rsidRDefault="00063F74"/>
    <w:p w14:paraId="14EC2BF2" w14:textId="77777777" w:rsidR="00063F74" w:rsidRDefault="00063F74">
      <w:r>
        <w:t>Navigate to the appropriate folder:</w:t>
      </w:r>
    </w:p>
    <w:p w14:paraId="435E95F1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DT: REDWOOD/Blackbird/Intern Folder/ERP/160907-/DT/[participant id number, i.e., 173] </w:t>
      </w:r>
    </w:p>
    <w:p w14:paraId="1EAB0CC7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r w:rsidRPr="003701A9">
        <w:rPr>
          <w:sz w:val="20"/>
          <w:szCs w:val="20"/>
        </w:rPr>
        <w:t>eDT_angry</w:t>
      </w:r>
      <w:r w:rsidRPr="003701A9">
        <w:rPr>
          <w:sz w:val="20"/>
          <w:szCs w:val="20"/>
        </w:rPr>
        <w:t>: REDWOOD/Blackbird/Intern Folder/ERP/160907-/</w:t>
      </w:r>
      <w:r w:rsidRPr="003701A9">
        <w:rPr>
          <w:sz w:val="20"/>
          <w:szCs w:val="20"/>
        </w:rPr>
        <w:t>eDT_angry</w:t>
      </w:r>
      <w:r w:rsidRPr="003701A9">
        <w:rPr>
          <w:sz w:val="20"/>
          <w:szCs w:val="20"/>
        </w:rPr>
        <w:t>/[participant id number, i.e., 173]</w:t>
      </w:r>
      <w:r w:rsidRPr="003701A9">
        <w:rPr>
          <w:sz w:val="20"/>
          <w:szCs w:val="20"/>
        </w:rPr>
        <w:t xml:space="preserve"> </w:t>
      </w:r>
    </w:p>
    <w:p w14:paraId="2315FA0C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r w:rsidRPr="003701A9">
        <w:rPr>
          <w:sz w:val="20"/>
          <w:szCs w:val="20"/>
        </w:rPr>
        <w:t>eDT_happy</w:t>
      </w:r>
      <w:r w:rsidRPr="003701A9">
        <w:rPr>
          <w:sz w:val="20"/>
          <w:szCs w:val="20"/>
        </w:rPr>
        <w:t>: REDWOOD/Blackbird/Intern Folder/ERP/160907-/</w:t>
      </w:r>
      <w:r w:rsidRPr="003701A9">
        <w:rPr>
          <w:sz w:val="20"/>
          <w:szCs w:val="20"/>
        </w:rPr>
        <w:t>eDT_happy</w:t>
      </w:r>
      <w:r w:rsidRPr="003701A9">
        <w:rPr>
          <w:sz w:val="20"/>
          <w:szCs w:val="20"/>
        </w:rPr>
        <w:t>/[participant id number, i.e., 173]</w:t>
      </w:r>
      <w:r w:rsidRPr="003701A9">
        <w:rPr>
          <w:sz w:val="20"/>
          <w:szCs w:val="20"/>
        </w:rPr>
        <w:t xml:space="preserve"> </w:t>
      </w:r>
    </w:p>
    <w:p w14:paraId="1D266A57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r w:rsidRPr="003701A9">
        <w:rPr>
          <w:sz w:val="20"/>
          <w:szCs w:val="20"/>
        </w:rPr>
        <w:t>eDT_calm</w:t>
      </w:r>
      <w:r w:rsidRPr="003701A9">
        <w:rPr>
          <w:sz w:val="20"/>
          <w:szCs w:val="20"/>
        </w:rPr>
        <w:t>: REDWOOD/Blackbird/Intern Folder/ERP/160907-/</w:t>
      </w:r>
      <w:r w:rsidRPr="003701A9">
        <w:rPr>
          <w:sz w:val="20"/>
          <w:szCs w:val="20"/>
        </w:rPr>
        <w:t>eDT_calm</w:t>
      </w:r>
      <w:r w:rsidRPr="003701A9">
        <w:rPr>
          <w:sz w:val="20"/>
          <w:szCs w:val="20"/>
        </w:rPr>
        <w:t>/[participant id number, i.e., 173]</w:t>
      </w:r>
      <w:r w:rsidRPr="003701A9">
        <w:rPr>
          <w:sz w:val="20"/>
          <w:szCs w:val="20"/>
        </w:rPr>
        <w:t xml:space="preserve"> </w:t>
      </w:r>
    </w:p>
    <w:p w14:paraId="65CA461F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>For eGNG_faces_angry</w:t>
      </w:r>
      <w:r w:rsidRPr="003701A9">
        <w:rPr>
          <w:sz w:val="20"/>
          <w:szCs w:val="20"/>
        </w:rPr>
        <w:t>: REDWOOD/Blackbird/Intern Folder/ERP/160907-/</w:t>
      </w:r>
      <w:r w:rsidRPr="003701A9">
        <w:rPr>
          <w:sz w:val="20"/>
          <w:szCs w:val="20"/>
        </w:rPr>
        <w:t>eGNG_faces_angry</w:t>
      </w:r>
      <w:r w:rsidRPr="003701A9">
        <w:rPr>
          <w:sz w:val="20"/>
          <w:szCs w:val="20"/>
        </w:rPr>
        <w:t>/[participant id number, i.e., 173]</w:t>
      </w:r>
      <w:r w:rsidRPr="003701A9">
        <w:rPr>
          <w:sz w:val="20"/>
          <w:szCs w:val="20"/>
        </w:rPr>
        <w:t xml:space="preserve"> </w:t>
      </w:r>
    </w:p>
    <w:p w14:paraId="1BF10E26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r w:rsidRPr="003701A9">
        <w:rPr>
          <w:sz w:val="20"/>
          <w:szCs w:val="20"/>
        </w:rPr>
        <w:t>eGNG_faces_happy</w:t>
      </w:r>
      <w:r w:rsidRPr="003701A9">
        <w:rPr>
          <w:sz w:val="20"/>
          <w:szCs w:val="20"/>
        </w:rPr>
        <w:t>: REDWOOD/Blackbird/Intern Folder/ERP/160907-/</w:t>
      </w:r>
      <w:r w:rsidRPr="003701A9">
        <w:rPr>
          <w:sz w:val="20"/>
          <w:szCs w:val="20"/>
        </w:rPr>
        <w:t>eGNG_faces_happy</w:t>
      </w:r>
      <w:r w:rsidRPr="003701A9">
        <w:rPr>
          <w:sz w:val="20"/>
          <w:szCs w:val="20"/>
        </w:rPr>
        <w:t>/[participant id number, i.e., 173]</w:t>
      </w:r>
      <w:r w:rsidRPr="003701A9">
        <w:rPr>
          <w:sz w:val="20"/>
          <w:szCs w:val="20"/>
        </w:rPr>
        <w:t xml:space="preserve"> </w:t>
      </w:r>
    </w:p>
    <w:p w14:paraId="09B87717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r w:rsidRPr="003701A9">
        <w:rPr>
          <w:sz w:val="20"/>
          <w:szCs w:val="20"/>
        </w:rPr>
        <w:t>eGNG_IAPS_negative</w:t>
      </w:r>
      <w:r w:rsidRPr="003701A9">
        <w:rPr>
          <w:sz w:val="20"/>
          <w:szCs w:val="20"/>
        </w:rPr>
        <w:t>: REDWOOD/Blackbird/Intern Folder/ERP/160907-/</w:t>
      </w:r>
      <w:r w:rsidRPr="003701A9">
        <w:rPr>
          <w:sz w:val="20"/>
          <w:szCs w:val="20"/>
        </w:rPr>
        <w:t>eGNG_IAPS_negative</w:t>
      </w:r>
      <w:r w:rsidRPr="003701A9">
        <w:rPr>
          <w:sz w:val="20"/>
          <w:szCs w:val="20"/>
        </w:rPr>
        <w:t>/[participant id number, i.e., 173]</w:t>
      </w:r>
      <w:r w:rsidRPr="003701A9">
        <w:rPr>
          <w:sz w:val="20"/>
          <w:szCs w:val="20"/>
        </w:rPr>
        <w:t xml:space="preserve"> </w:t>
      </w:r>
    </w:p>
    <w:p w14:paraId="04BD5213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r w:rsidRPr="003701A9">
        <w:rPr>
          <w:sz w:val="20"/>
          <w:szCs w:val="20"/>
        </w:rPr>
        <w:t>eGNG_IAPS_positive</w:t>
      </w:r>
      <w:r w:rsidRPr="003701A9">
        <w:rPr>
          <w:sz w:val="20"/>
          <w:szCs w:val="20"/>
        </w:rPr>
        <w:t>: REDWOOD/Blackbird/Intern Folder/ERP/160907-/</w:t>
      </w:r>
      <w:r w:rsidRPr="003701A9">
        <w:rPr>
          <w:sz w:val="20"/>
          <w:szCs w:val="20"/>
        </w:rPr>
        <w:t>eGNG_IAPS_positive</w:t>
      </w:r>
      <w:r w:rsidRPr="003701A9">
        <w:rPr>
          <w:sz w:val="20"/>
          <w:szCs w:val="20"/>
        </w:rPr>
        <w:t>/[participant id number, i.e., 173]</w:t>
      </w:r>
      <w:r w:rsidRPr="003701A9">
        <w:rPr>
          <w:sz w:val="20"/>
          <w:szCs w:val="20"/>
        </w:rPr>
        <w:t xml:space="preserve"> </w:t>
      </w:r>
    </w:p>
    <w:p w14:paraId="6E025687" w14:textId="77777777" w:rsidR="00063F74" w:rsidRPr="003701A9" w:rsidRDefault="00063F74" w:rsidP="003701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01A9">
        <w:rPr>
          <w:sz w:val="20"/>
          <w:szCs w:val="20"/>
        </w:rPr>
        <w:t xml:space="preserve">For </w:t>
      </w:r>
      <w:r w:rsidRPr="003701A9">
        <w:rPr>
          <w:sz w:val="20"/>
          <w:szCs w:val="20"/>
        </w:rPr>
        <w:t>GNG</w:t>
      </w:r>
      <w:r w:rsidRPr="003701A9">
        <w:rPr>
          <w:sz w:val="20"/>
          <w:szCs w:val="20"/>
        </w:rPr>
        <w:t>: REDWOOD/Blackbird/Intern Folder/ERP/160907-/</w:t>
      </w:r>
      <w:r w:rsidRPr="003701A9">
        <w:rPr>
          <w:sz w:val="20"/>
          <w:szCs w:val="20"/>
        </w:rPr>
        <w:t>GNG</w:t>
      </w:r>
      <w:r w:rsidRPr="003701A9">
        <w:rPr>
          <w:sz w:val="20"/>
          <w:szCs w:val="20"/>
        </w:rPr>
        <w:t>/[participant id number, i.e., 173]</w:t>
      </w:r>
    </w:p>
    <w:p w14:paraId="6ABE58A6" w14:textId="77777777" w:rsidR="00063F74" w:rsidRDefault="00063F74" w:rsidP="00063F74"/>
    <w:p w14:paraId="235BCFD1" w14:textId="1FD3B481" w:rsidR="00063F74" w:rsidRDefault="004D71FC" w:rsidP="00063F74">
      <w:r>
        <w:t>Select the file:</w:t>
      </w:r>
    </w:p>
    <w:p w14:paraId="1E618FBB" w14:textId="2A71E81C" w:rsidR="004D71FC" w:rsidRPr="00531FD4" w:rsidRDefault="004D71FC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>For DT start with: DT_blue_session1_[participant id number, i.e., 173]</w:t>
      </w:r>
    </w:p>
    <w:p w14:paraId="4E211983" w14:textId="50AF1909" w:rsidR="00531FD4" w:rsidRPr="00531FD4" w:rsidRDefault="00531FD4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lastRenderedPageBreak/>
        <w:t>For eDT_angry start with: eDT_Angry_Session1</w:t>
      </w:r>
      <w:r w:rsidRPr="00531FD4">
        <w:rPr>
          <w:sz w:val="20"/>
          <w:szCs w:val="20"/>
        </w:rPr>
        <w:t>_[participant id number, i.e., 173]</w:t>
      </w:r>
    </w:p>
    <w:p w14:paraId="2E4DE093" w14:textId="214F3DCA" w:rsidR="00531FD4" w:rsidRPr="00531FD4" w:rsidRDefault="00531FD4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>For eDT_</w:t>
      </w:r>
      <w:r w:rsidRPr="00531FD4">
        <w:rPr>
          <w:sz w:val="20"/>
          <w:szCs w:val="20"/>
        </w:rPr>
        <w:t>calm</w:t>
      </w:r>
      <w:r w:rsidRPr="00531FD4">
        <w:rPr>
          <w:sz w:val="20"/>
          <w:szCs w:val="20"/>
        </w:rPr>
        <w:t xml:space="preserve"> start with: eDT_</w:t>
      </w:r>
      <w:r w:rsidRPr="00531FD4">
        <w:rPr>
          <w:sz w:val="20"/>
          <w:szCs w:val="20"/>
        </w:rPr>
        <w:t>Calm</w:t>
      </w:r>
      <w:r w:rsidRPr="00531FD4">
        <w:rPr>
          <w:sz w:val="20"/>
          <w:szCs w:val="20"/>
        </w:rPr>
        <w:t>_Session1_[participant id number, i.e., 173]</w:t>
      </w:r>
    </w:p>
    <w:p w14:paraId="7CAD2584" w14:textId="0059DB18" w:rsidR="00531FD4" w:rsidRPr="00531FD4" w:rsidRDefault="00531FD4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>For eDT_</w:t>
      </w:r>
      <w:r w:rsidRPr="00531FD4">
        <w:rPr>
          <w:sz w:val="20"/>
          <w:szCs w:val="20"/>
        </w:rPr>
        <w:t>happy</w:t>
      </w:r>
      <w:r w:rsidRPr="00531FD4">
        <w:rPr>
          <w:sz w:val="20"/>
          <w:szCs w:val="20"/>
        </w:rPr>
        <w:t xml:space="preserve"> start with: eDT_</w:t>
      </w:r>
      <w:r w:rsidRPr="00531FD4">
        <w:rPr>
          <w:sz w:val="20"/>
          <w:szCs w:val="20"/>
        </w:rPr>
        <w:t>Happy</w:t>
      </w:r>
      <w:r w:rsidRPr="00531FD4">
        <w:rPr>
          <w:sz w:val="20"/>
          <w:szCs w:val="20"/>
        </w:rPr>
        <w:t>_Session1_[participant id number, i.e., 173]</w:t>
      </w:r>
    </w:p>
    <w:p w14:paraId="5E869332" w14:textId="190AAD1A" w:rsidR="00531FD4" w:rsidRPr="00531FD4" w:rsidRDefault="00531FD4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 xml:space="preserve">For </w:t>
      </w:r>
      <w:r w:rsidRPr="00531FD4">
        <w:rPr>
          <w:sz w:val="20"/>
          <w:szCs w:val="20"/>
        </w:rPr>
        <w:t>eGNG_faces_angry start with: eGNG</w:t>
      </w:r>
      <w:r w:rsidRPr="00531FD4">
        <w:rPr>
          <w:sz w:val="20"/>
          <w:szCs w:val="20"/>
        </w:rPr>
        <w:t>_Angry_Session1_[participant id number, i.e., 173]</w:t>
      </w:r>
    </w:p>
    <w:p w14:paraId="005EBE05" w14:textId="69BB7EBD" w:rsidR="00531FD4" w:rsidRPr="00531FD4" w:rsidRDefault="00531FD4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>For eGNG_faces_</w:t>
      </w:r>
      <w:r w:rsidRPr="00531FD4">
        <w:rPr>
          <w:sz w:val="20"/>
          <w:szCs w:val="20"/>
        </w:rPr>
        <w:t>happy</w:t>
      </w:r>
      <w:r w:rsidRPr="00531FD4">
        <w:rPr>
          <w:sz w:val="20"/>
          <w:szCs w:val="20"/>
        </w:rPr>
        <w:t xml:space="preserve"> start with: eGNG_</w:t>
      </w:r>
      <w:r w:rsidRPr="00531FD4">
        <w:rPr>
          <w:sz w:val="20"/>
          <w:szCs w:val="20"/>
        </w:rPr>
        <w:t>Happy</w:t>
      </w:r>
      <w:r w:rsidRPr="00531FD4">
        <w:rPr>
          <w:sz w:val="20"/>
          <w:szCs w:val="20"/>
        </w:rPr>
        <w:t>_Session1_[participant id number, i.e., 173]</w:t>
      </w:r>
    </w:p>
    <w:p w14:paraId="6D3A3DF8" w14:textId="58F9FC2A" w:rsidR="00531FD4" w:rsidRPr="00531FD4" w:rsidRDefault="00531FD4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>For eGNG_</w:t>
      </w:r>
      <w:r w:rsidRPr="00531FD4">
        <w:rPr>
          <w:sz w:val="20"/>
          <w:szCs w:val="20"/>
        </w:rPr>
        <w:t>IAPS</w:t>
      </w:r>
      <w:r w:rsidRPr="00531FD4">
        <w:rPr>
          <w:sz w:val="20"/>
          <w:szCs w:val="20"/>
        </w:rPr>
        <w:t>_</w:t>
      </w:r>
      <w:r w:rsidRPr="00531FD4">
        <w:rPr>
          <w:sz w:val="20"/>
          <w:szCs w:val="20"/>
        </w:rPr>
        <w:t>negative</w:t>
      </w:r>
      <w:r w:rsidRPr="00531FD4">
        <w:rPr>
          <w:sz w:val="20"/>
          <w:szCs w:val="20"/>
        </w:rPr>
        <w:t xml:space="preserve"> start with: eGNG_</w:t>
      </w:r>
      <w:r w:rsidRPr="00531FD4">
        <w:rPr>
          <w:sz w:val="20"/>
          <w:szCs w:val="20"/>
        </w:rPr>
        <w:t>IAPS_negative</w:t>
      </w:r>
      <w:r w:rsidRPr="00531FD4">
        <w:rPr>
          <w:sz w:val="20"/>
          <w:szCs w:val="20"/>
        </w:rPr>
        <w:t>_Session1_[participant id number, i.e., 173]</w:t>
      </w:r>
    </w:p>
    <w:p w14:paraId="2FFD82A3" w14:textId="094BB97E" w:rsidR="00531FD4" w:rsidRPr="00531FD4" w:rsidRDefault="00531FD4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>For eGNG_</w:t>
      </w:r>
      <w:r w:rsidRPr="00531FD4">
        <w:rPr>
          <w:sz w:val="20"/>
          <w:szCs w:val="20"/>
        </w:rPr>
        <w:t>IAPS</w:t>
      </w:r>
      <w:r w:rsidRPr="00531FD4">
        <w:rPr>
          <w:sz w:val="20"/>
          <w:szCs w:val="20"/>
        </w:rPr>
        <w:t>_</w:t>
      </w:r>
      <w:r w:rsidRPr="00531FD4">
        <w:rPr>
          <w:sz w:val="20"/>
          <w:szCs w:val="20"/>
        </w:rPr>
        <w:t>positive</w:t>
      </w:r>
      <w:r w:rsidRPr="00531FD4">
        <w:rPr>
          <w:sz w:val="20"/>
          <w:szCs w:val="20"/>
        </w:rPr>
        <w:t xml:space="preserve"> start with: eGNG_</w:t>
      </w:r>
      <w:r w:rsidRPr="00531FD4">
        <w:rPr>
          <w:sz w:val="20"/>
          <w:szCs w:val="20"/>
        </w:rPr>
        <w:t>IAPS_positive</w:t>
      </w:r>
      <w:r w:rsidRPr="00531FD4">
        <w:rPr>
          <w:sz w:val="20"/>
          <w:szCs w:val="20"/>
        </w:rPr>
        <w:t>_Session1_[participant id number, i.e., 173]</w:t>
      </w:r>
    </w:p>
    <w:p w14:paraId="2B897FDB" w14:textId="42A25C4B" w:rsidR="00531FD4" w:rsidRPr="00531FD4" w:rsidRDefault="00531FD4" w:rsidP="00531F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1FD4">
        <w:rPr>
          <w:sz w:val="20"/>
          <w:szCs w:val="20"/>
        </w:rPr>
        <w:t xml:space="preserve">For </w:t>
      </w:r>
      <w:r w:rsidRPr="00531FD4">
        <w:rPr>
          <w:sz w:val="20"/>
          <w:szCs w:val="20"/>
        </w:rPr>
        <w:t>GNG</w:t>
      </w:r>
      <w:r w:rsidRPr="00531FD4">
        <w:rPr>
          <w:sz w:val="20"/>
          <w:szCs w:val="20"/>
        </w:rPr>
        <w:t xml:space="preserve"> start with: </w:t>
      </w:r>
      <w:r w:rsidRPr="00531FD4">
        <w:rPr>
          <w:sz w:val="20"/>
          <w:szCs w:val="20"/>
        </w:rPr>
        <w:t>GNG</w:t>
      </w:r>
      <w:r w:rsidRPr="00531FD4">
        <w:rPr>
          <w:sz w:val="20"/>
          <w:szCs w:val="20"/>
        </w:rPr>
        <w:t>_Session1_[participant id number, i.e., 173]</w:t>
      </w:r>
    </w:p>
    <w:p w14:paraId="1236E1F1" w14:textId="77777777" w:rsidR="00531FD4" w:rsidRDefault="00531FD4" w:rsidP="00531FD4"/>
    <w:p w14:paraId="4EE0B8C9" w14:textId="6CE9B064" w:rsidR="001C7D72" w:rsidRDefault="001C7D72" w:rsidP="001C7D72">
      <w:pPr>
        <w:pStyle w:val="p1"/>
      </w:pPr>
      <w:r>
        <w:rPr>
          <w:rStyle w:val="s1"/>
        </w:rPr>
        <w:t>T</w:t>
      </w:r>
      <w:r>
        <w:rPr>
          <w:rStyle w:val="s1"/>
        </w:rPr>
        <w:t xml:space="preserve">he “Load a Brain Vision Data Exchange format dataset” window </w:t>
      </w:r>
      <w:r>
        <w:rPr>
          <w:rStyle w:val="s1"/>
        </w:rPr>
        <w:t>appears. E</w:t>
      </w:r>
      <w:r>
        <w:rPr>
          <w:rStyle w:val="s1"/>
        </w:rPr>
        <w:t>nter nothing beside Interval, and 1:34 beside Channels.</w:t>
      </w:r>
    </w:p>
    <w:p w14:paraId="15851A47" w14:textId="77777777" w:rsidR="00531FD4" w:rsidRDefault="00531FD4" w:rsidP="00063F74"/>
    <w:p w14:paraId="144053E7" w14:textId="3596C3EC" w:rsidR="00063F74" w:rsidRDefault="001C7D72" w:rsidP="00063F74">
      <w:r>
        <w:rPr>
          <w:noProof/>
        </w:rPr>
        <w:drawing>
          <wp:inline distT="0" distB="0" distL="0" distR="0" wp14:anchorId="732DD109" wp14:editId="7281D377">
            <wp:extent cx="3657600" cy="1985108"/>
            <wp:effectExtent l="0" t="0" r="0" b="0"/>
            <wp:docPr id="2" name="Picture 2" descr="/Volumes/REDWOOD/Blackbird/Intern Folder/ERP/Scripts/Load File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REDWOOD/Blackbird/Intern Folder/ERP/Scripts/Load File Sett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8B2A" w14:textId="6063C7C0" w:rsidR="001C7D72" w:rsidRDefault="001C7D72" w:rsidP="00063F74">
      <w:r>
        <w:t>You will be asked to name the dataset, give it the same name it previously had</w:t>
      </w:r>
      <w:r w:rsidRPr="001C7D72">
        <w:t xml:space="preserve"> (i.e., </w:t>
      </w:r>
      <w:r>
        <w:t>“</w:t>
      </w:r>
      <w:r w:rsidRPr="001C7D72">
        <w:t>eDT_Happy_Session1_[participant id number, i.e., 173]</w:t>
      </w:r>
      <w:r>
        <w:t>”</w:t>
      </w:r>
      <w:r w:rsidRPr="001C7D72">
        <w:t>)</w:t>
      </w:r>
    </w:p>
    <w:p w14:paraId="6EF30928" w14:textId="77777777" w:rsidR="001C7D72" w:rsidRDefault="001C7D72" w:rsidP="00063F74"/>
    <w:p w14:paraId="7CB33FC2" w14:textId="784C5B17" w:rsidR="001C7D72" w:rsidRDefault="001C7D72" w:rsidP="00063F74">
      <w:r>
        <w:t>Repeat for all sessions in folder.</w:t>
      </w:r>
    </w:p>
    <w:p w14:paraId="03A1FBFA" w14:textId="1A01B313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>For DT there are 6 sessions</w:t>
      </w:r>
    </w:p>
    <w:p w14:paraId="3406B09C" w14:textId="6E6F53C8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eDT_angry there are 2 sessions </w:t>
      </w:r>
    </w:p>
    <w:p w14:paraId="3FEE06AF" w14:textId="7A3F7986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>For eDT_</w:t>
      </w:r>
      <w:r w:rsidRPr="001C7D72">
        <w:rPr>
          <w:sz w:val="20"/>
          <w:szCs w:val="20"/>
        </w:rPr>
        <w:t>calm</w:t>
      </w:r>
      <w:r w:rsidRPr="001C7D72">
        <w:rPr>
          <w:sz w:val="20"/>
          <w:szCs w:val="20"/>
        </w:rPr>
        <w:t xml:space="preserve"> there are 2 sessions</w:t>
      </w:r>
      <w:r w:rsidRPr="001C7D72">
        <w:rPr>
          <w:sz w:val="20"/>
          <w:szCs w:val="20"/>
        </w:rPr>
        <w:t xml:space="preserve"> </w:t>
      </w:r>
    </w:p>
    <w:p w14:paraId="29833820" w14:textId="7E6CF3CF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>For eDT_</w:t>
      </w:r>
      <w:r w:rsidRPr="001C7D72">
        <w:rPr>
          <w:sz w:val="20"/>
          <w:szCs w:val="20"/>
        </w:rPr>
        <w:t>happy</w:t>
      </w:r>
      <w:r w:rsidRPr="001C7D72">
        <w:rPr>
          <w:sz w:val="20"/>
          <w:szCs w:val="20"/>
        </w:rPr>
        <w:t xml:space="preserve"> there are 2 sessions</w:t>
      </w:r>
    </w:p>
    <w:p w14:paraId="34D25864" w14:textId="0138A320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>For eGNG_faces_angry there are 5 sessions for CARPP participants, 2 sessions for BETTA participants</w:t>
      </w:r>
    </w:p>
    <w:p w14:paraId="5CA25BDC" w14:textId="77777777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>For eGNG_faces_</w:t>
      </w:r>
      <w:r w:rsidRPr="001C7D72">
        <w:rPr>
          <w:sz w:val="20"/>
          <w:szCs w:val="20"/>
        </w:rPr>
        <w:t>happy</w:t>
      </w:r>
      <w:r w:rsidRPr="001C7D72">
        <w:rPr>
          <w:sz w:val="20"/>
          <w:szCs w:val="20"/>
        </w:rPr>
        <w:t xml:space="preserve"> there are 5 sessions for CARPP participants, 2 sessions for BETTA participants</w:t>
      </w:r>
      <w:r w:rsidRPr="001C7D72">
        <w:rPr>
          <w:sz w:val="20"/>
          <w:szCs w:val="20"/>
        </w:rPr>
        <w:t xml:space="preserve"> </w:t>
      </w:r>
    </w:p>
    <w:p w14:paraId="3F9EA82E" w14:textId="4E639227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>For eGNG_</w:t>
      </w:r>
      <w:r w:rsidRPr="001C7D72">
        <w:rPr>
          <w:sz w:val="20"/>
          <w:szCs w:val="20"/>
        </w:rPr>
        <w:t>IAPS</w:t>
      </w:r>
      <w:r w:rsidRPr="001C7D72">
        <w:rPr>
          <w:sz w:val="20"/>
          <w:szCs w:val="20"/>
        </w:rPr>
        <w:t>_</w:t>
      </w:r>
      <w:r w:rsidRPr="001C7D72">
        <w:rPr>
          <w:sz w:val="20"/>
          <w:szCs w:val="20"/>
        </w:rPr>
        <w:t>negative</w:t>
      </w:r>
      <w:r w:rsidRPr="001C7D72">
        <w:rPr>
          <w:sz w:val="20"/>
          <w:szCs w:val="20"/>
        </w:rPr>
        <w:t xml:space="preserve"> there are </w:t>
      </w:r>
      <w:r w:rsidRPr="001C7D72">
        <w:rPr>
          <w:sz w:val="20"/>
          <w:szCs w:val="20"/>
        </w:rPr>
        <w:t xml:space="preserve">2 sessions </w:t>
      </w:r>
    </w:p>
    <w:p w14:paraId="44A6CF18" w14:textId="32BFFB78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>For eGNG_IAPS_</w:t>
      </w:r>
      <w:r w:rsidRPr="001C7D72">
        <w:rPr>
          <w:sz w:val="20"/>
          <w:szCs w:val="20"/>
        </w:rPr>
        <w:t>positive</w:t>
      </w:r>
      <w:r w:rsidRPr="001C7D72">
        <w:rPr>
          <w:sz w:val="20"/>
          <w:szCs w:val="20"/>
        </w:rPr>
        <w:t xml:space="preserve"> there are 2 sessions</w:t>
      </w:r>
    </w:p>
    <w:p w14:paraId="63F11CDF" w14:textId="3B5EFB35" w:rsidR="001C7D72" w:rsidRPr="001C7D72" w:rsidRDefault="001C7D72" w:rsidP="001C7D7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7D72">
        <w:rPr>
          <w:sz w:val="20"/>
          <w:szCs w:val="20"/>
        </w:rPr>
        <w:t xml:space="preserve">For </w:t>
      </w:r>
      <w:r w:rsidRPr="001C7D72">
        <w:rPr>
          <w:sz w:val="20"/>
          <w:szCs w:val="20"/>
        </w:rPr>
        <w:t>GNG</w:t>
      </w:r>
      <w:r w:rsidRPr="001C7D72">
        <w:rPr>
          <w:sz w:val="20"/>
          <w:szCs w:val="20"/>
        </w:rPr>
        <w:t xml:space="preserve"> there are 5 sessions for CARPP participants, 2 sessions for BETTA participants </w:t>
      </w:r>
    </w:p>
    <w:p w14:paraId="0283A1BE" w14:textId="204345B2" w:rsidR="001C7D72" w:rsidRDefault="001C7D72" w:rsidP="001C7D72">
      <w:r>
        <w:t>Note, after the first file the name dataset dialogue box will look like this. You only need to fill out the first field.</w:t>
      </w:r>
    </w:p>
    <w:p w14:paraId="0467E184" w14:textId="3D317D65" w:rsidR="001C7D72" w:rsidRDefault="001C7D72" w:rsidP="001C7D72">
      <w:r>
        <w:rPr>
          <w:noProof/>
        </w:rPr>
        <w:drawing>
          <wp:inline distT="0" distB="0" distL="0" distR="0" wp14:anchorId="4A0647E3" wp14:editId="35542F47">
            <wp:extent cx="3657600" cy="2269614"/>
            <wp:effectExtent l="0" t="0" r="0" b="0"/>
            <wp:docPr id="3" name="Picture 3" descr="/Volumes/REDWOOD/Blackbird/Intern Folder/ERP/Scripts/Save Settings after 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REDWOOD/Blackbird/Intern Folder/ERP/Scripts/Save Settings after Loa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6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0B07" w14:textId="5E2CBDFA" w:rsidR="001C7D72" w:rsidRDefault="0040210B" w:rsidP="001C7D72">
      <w:r>
        <w:t>Go to edit &gt; append datasets</w:t>
      </w:r>
    </w:p>
    <w:p w14:paraId="55A23807" w14:textId="48AB7422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>For DT e</w:t>
      </w:r>
      <w:r w:rsidR="009407CE" w:rsidRPr="001A4055">
        <w:rPr>
          <w:sz w:val="20"/>
          <w:szCs w:val="20"/>
        </w:rPr>
        <w:t>nter 1:6 in the dialogue box and press “okay”</w:t>
      </w:r>
      <w:r w:rsidRPr="001A4055">
        <w:rPr>
          <w:sz w:val="20"/>
          <w:szCs w:val="20"/>
        </w:rPr>
        <w:t xml:space="preserve"> </w:t>
      </w:r>
    </w:p>
    <w:p w14:paraId="749319A2" w14:textId="7D92B00C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r w:rsidRPr="001A4055">
        <w:rPr>
          <w:sz w:val="20"/>
          <w:szCs w:val="20"/>
        </w:rPr>
        <w:t>e</w:t>
      </w:r>
      <w:r w:rsidRPr="001A4055">
        <w:rPr>
          <w:sz w:val="20"/>
          <w:szCs w:val="20"/>
        </w:rPr>
        <w:t>DT</w:t>
      </w:r>
      <w:r w:rsidRPr="001A4055">
        <w:rPr>
          <w:sz w:val="20"/>
          <w:szCs w:val="20"/>
        </w:rPr>
        <w:t>_angry</w:t>
      </w:r>
      <w:r w:rsidRPr="001A4055">
        <w:rPr>
          <w:sz w:val="20"/>
          <w:szCs w:val="20"/>
        </w:rPr>
        <w:t xml:space="preserve"> enter </w:t>
      </w:r>
      <w:r w:rsidRPr="001A4055">
        <w:rPr>
          <w:sz w:val="20"/>
          <w:szCs w:val="20"/>
        </w:rPr>
        <w:t>1:2</w:t>
      </w:r>
      <w:r w:rsidRPr="001A4055">
        <w:rPr>
          <w:sz w:val="20"/>
          <w:szCs w:val="20"/>
        </w:rPr>
        <w:t xml:space="preserve"> in the dialogue box and press “okay”</w:t>
      </w:r>
      <w:r w:rsidRPr="001A4055">
        <w:rPr>
          <w:sz w:val="20"/>
          <w:szCs w:val="20"/>
        </w:rPr>
        <w:t xml:space="preserve"> </w:t>
      </w:r>
    </w:p>
    <w:p w14:paraId="347C5BE3" w14:textId="035CBD0F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r w:rsidR="003A6790" w:rsidRPr="001A4055">
        <w:rPr>
          <w:sz w:val="20"/>
          <w:szCs w:val="20"/>
        </w:rPr>
        <w:t>eDT_</w:t>
      </w:r>
      <w:r w:rsidR="003A6790" w:rsidRPr="001A4055">
        <w:rPr>
          <w:sz w:val="20"/>
          <w:szCs w:val="20"/>
        </w:rPr>
        <w:t>calm</w:t>
      </w:r>
      <w:r w:rsidR="003A6790" w:rsidRPr="001A4055">
        <w:rPr>
          <w:sz w:val="20"/>
          <w:szCs w:val="20"/>
        </w:rPr>
        <w:t xml:space="preserve"> enter 1:2 </w:t>
      </w:r>
      <w:r w:rsidRPr="001A4055">
        <w:rPr>
          <w:sz w:val="20"/>
          <w:szCs w:val="20"/>
        </w:rPr>
        <w:t>in the dialogue box and press “okay”</w:t>
      </w:r>
      <w:r w:rsidRPr="001A4055">
        <w:rPr>
          <w:sz w:val="20"/>
          <w:szCs w:val="20"/>
        </w:rPr>
        <w:t xml:space="preserve"> </w:t>
      </w:r>
    </w:p>
    <w:p w14:paraId="41678A23" w14:textId="45960843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r w:rsidR="003A6790" w:rsidRPr="001A4055">
        <w:rPr>
          <w:sz w:val="20"/>
          <w:szCs w:val="20"/>
        </w:rPr>
        <w:t>eDT_</w:t>
      </w:r>
      <w:r w:rsidR="003A6790" w:rsidRPr="001A4055">
        <w:rPr>
          <w:sz w:val="20"/>
          <w:szCs w:val="20"/>
        </w:rPr>
        <w:t>happy</w:t>
      </w:r>
      <w:r w:rsidR="003A6790" w:rsidRPr="001A4055">
        <w:rPr>
          <w:sz w:val="20"/>
          <w:szCs w:val="20"/>
        </w:rPr>
        <w:t xml:space="preserve"> enter 1:2 </w:t>
      </w:r>
      <w:r w:rsidRPr="001A4055">
        <w:rPr>
          <w:sz w:val="20"/>
          <w:szCs w:val="20"/>
        </w:rPr>
        <w:t>in the dialogue box and press “okay”</w:t>
      </w:r>
      <w:r w:rsidRPr="001A4055">
        <w:rPr>
          <w:sz w:val="20"/>
          <w:szCs w:val="20"/>
        </w:rPr>
        <w:t xml:space="preserve"> </w:t>
      </w:r>
    </w:p>
    <w:p w14:paraId="62770078" w14:textId="00B287FA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r w:rsidR="003A6790" w:rsidRPr="001A4055">
        <w:rPr>
          <w:sz w:val="20"/>
          <w:szCs w:val="20"/>
        </w:rPr>
        <w:t>eGNG_faces_</w:t>
      </w:r>
      <w:r w:rsidR="001521E4">
        <w:rPr>
          <w:sz w:val="20"/>
          <w:szCs w:val="20"/>
        </w:rPr>
        <w:t>angry enter 1:5</w:t>
      </w:r>
      <w:r w:rsidR="003A6790" w:rsidRPr="001A4055">
        <w:rPr>
          <w:sz w:val="20"/>
          <w:szCs w:val="20"/>
        </w:rPr>
        <w:t xml:space="preserve"> or 1:2 (depending on number of sessions)</w:t>
      </w:r>
      <w:r w:rsidRPr="001A4055">
        <w:rPr>
          <w:sz w:val="20"/>
          <w:szCs w:val="20"/>
        </w:rPr>
        <w:t xml:space="preserve"> in the dialogue box and “okay”</w:t>
      </w:r>
      <w:r w:rsidRPr="001A4055">
        <w:rPr>
          <w:sz w:val="20"/>
          <w:szCs w:val="20"/>
        </w:rPr>
        <w:t xml:space="preserve"> </w:t>
      </w:r>
    </w:p>
    <w:p w14:paraId="2F5DBB89" w14:textId="5C173765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r w:rsidR="003A6790" w:rsidRPr="001A4055">
        <w:rPr>
          <w:sz w:val="20"/>
          <w:szCs w:val="20"/>
        </w:rPr>
        <w:t>eGNG_</w:t>
      </w:r>
      <w:r w:rsidR="003A6790" w:rsidRPr="001A4055">
        <w:rPr>
          <w:sz w:val="20"/>
          <w:szCs w:val="20"/>
        </w:rPr>
        <w:t>faces_happy</w:t>
      </w:r>
      <w:r w:rsidR="003A6790" w:rsidRPr="001A4055">
        <w:rPr>
          <w:sz w:val="20"/>
          <w:szCs w:val="20"/>
        </w:rPr>
        <w:t xml:space="preserve"> enter 1:5 or 1:2 (depending on number of sessions)</w:t>
      </w:r>
      <w:r w:rsidRPr="001A4055">
        <w:rPr>
          <w:sz w:val="20"/>
          <w:szCs w:val="20"/>
        </w:rPr>
        <w:t>in the dialogue box and “okay”</w:t>
      </w:r>
      <w:r w:rsidRPr="001A4055">
        <w:rPr>
          <w:sz w:val="20"/>
          <w:szCs w:val="20"/>
        </w:rPr>
        <w:t xml:space="preserve"> </w:t>
      </w:r>
    </w:p>
    <w:p w14:paraId="05309BD0" w14:textId="3D4826EF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r w:rsidR="003A6790" w:rsidRPr="001A4055">
        <w:rPr>
          <w:sz w:val="20"/>
          <w:szCs w:val="20"/>
        </w:rPr>
        <w:t>eGNG_IAPS_negative</w:t>
      </w:r>
      <w:r w:rsidRPr="001A4055">
        <w:rPr>
          <w:sz w:val="20"/>
          <w:szCs w:val="20"/>
        </w:rPr>
        <w:t xml:space="preserve"> enter 1:</w:t>
      </w:r>
      <w:r w:rsidR="003A6790" w:rsidRPr="001A4055">
        <w:rPr>
          <w:sz w:val="20"/>
          <w:szCs w:val="20"/>
        </w:rPr>
        <w:t>2</w:t>
      </w:r>
      <w:r w:rsidRPr="001A4055">
        <w:rPr>
          <w:sz w:val="20"/>
          <w:szCs w:val="20"/>
        </w:rPr>
        <w:t xml:space="preserve"> in the dialogue box and press “okay”</w:t>
      </w:r>
      <w:r w:rsidRPr="001A4055">
        <w:rPr>
          <w:sz w:val="20"/>
          <w:szCs w:val="20"/>
        </w:rPr>
        <w:t xml:space="preserve"> </w:t>
      </w:r>
    </w:p>
    <w:p w14:paraId="327FB9F3" w14:textId="1123D543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r w:rsidR="003A6790" w:rsidRPr="001A4055">
        <w:rPr>
          <w:sz w:val="20"/>
          <w:szCs w:val="20"/>
        </w:rPr>
        <w:t>eGNG_IAPS_</w:t>
      </w:r>
      <w:r w:rsidR="003A6790" w:rsidRPr="001A4055">
        <w:rPr>
          <w:sz w:val="20"/>
          <w:szCs w:val="20"/>
        </w:rPr>
        <w:t>positive</w:t>
      </w:r>
      <w:r w:rsidR="003A6790" w:rsidRPr="001A4055">
        <w:rPr>
          <w:sz w:val="20"/>
          <w:szCs w:val="20"/>
        </w:rPr>
        <w:t xml:space="preserve"> enter 1:2 </w:t>
      </w:r>
      <w:r w:rsidRPr="001A4055">
        <w:rPr>
          <w:sz w:val="20"/>
          <w:szCs w:val="20"/>
        </w:rPr>
        <w:t>in the dialogue box and press “okay”</w:t>
      </w:r>
      <w:r w:rsidRPr="001A4055">
        <w:rPr>
          <w:sz w:val="20"/>
          <w:szCs w:val="20"/>
        </w:rPr>
        <w:t xml:space="preserve"> </w:t>
      </w:r>
    </w:p>
    <w:p w14:paraId="690D5E5D" w14:textId="7DCCC7D1" w:rsidR="007D7CFB" w:rsidRPr="001A4055" w:rsidRDefault="007D7CFB" w:rsidP="001A40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4055">
        <w:rPr>
          <w:sz w:val="20"/>
          <w:szCs w:val="20"/>
        </w:rPr>
        <w:t xml:space="preserve">For </w:t>
      </w:r>
      <w:r w:rsidR="003A6790" w:rsidRPr="001A4055">
        <w:rPr>
          <w:sz w:val="20"/>
          <w:szCs w:val="20"/>
        </w:rPr>
        <w:t>GNG</w:t>
      </w:r>
      <w:r w:rsidR="003A6790" w:rsidRPr="001A4055">
        <w:rPr>
          <w:sz w:val="20"/>
          <w:szCs w:val="20"/>
        </w:rPr>
        <w:t xml:space="preserve"> enter 1:5, or 1:2 (depending on number of sessions)</w:t>
      </w:r>
      <w:r w:rsidRPr="001A4055">
        <w:rPr>
          <w:sz w:val="20"/>
          <w:szCs w:val="20"/>
        </w:rPr>
        <w:t>in the dialogue box and press “okay”</w:t>
      </w:r>
    </w:p>
    <w:p w14:paraId="34D632AF" w14:textId="05B2E45A" w:rsidR="007D7CFB" w:rsidRDefault="00F836E4" w:rsidP="007D7CFB">
      <w:r>
        <w:rPr>
          <w:noProof/>
        </w:rPr>
        <w:drawing>
          <wp:inline distT="0" distB="0" distL="0" distR="0" wp14:anchorId="70B7B4E1" wp14:editId="009C4559">
            <wp:extent cx="3657600" cy="2186283"/>
            <wp:effectExtent l="0" t="0" r="0" b="0"/>
            <wp:docPr id="5" name="Picture 5" descr="/Volumes/REDWOOD/Blackbird/Intern Folder/ERP/Scripts/Append Data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REDWOOD/Blackbird/Intern Folder/ERP/Scripts/Append Datase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8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3FB7" w14:textId="56345401" w:rsidR="00C2226D" w:rsidRDefault="00C2226D" w:rsidP="00C2226D">
      <w:pPr>
        <w:pStyle w:val="p1"/>
      </w:pPr>
      <w:r w:rsidRPr="00C2226D">
        <w:rPr>
          <w:rStyle w:val="s1"/>
          <w:rFonts w:asciiTheme="minorHAnsi" w:hAnsiTheme="minorHAnsi"/>
          <w:sz w:val="24"/>
          <w:szCs w:val="24"/>
        </w:rPr>
        <w:t>N</w:t>
      </w:r>
      <w:r w:rsidRPr="00C2226D">
        <w:rPr>
          <w:rFonts w:asciiTheme="minorHAnsi" w:hAnsiTheme="minorHAnsi" w:cstheme="minorBidi"/>
          <w:sz w:val="24"/>
          <w:szCs w:val="24"/>
        </w:rPr>
        <w:t>ame it with the task and participant id, e.g., DT_173</w:t>
      </w:r>
    </w:p>
    <w:p w14:paraId="39F04C30" w14:textId="5A2BB424" w:rsidR="007D7CFB" w:rsidRDefault="0003193A" w:rsidP="007D7CFB">
      <w:r>
        <w:rPr>
          <w:noProof/>
        </w:rPr>
        <w:drawing>
          <wp:inline distT="0" distB="0" distL="0" distR="0" wp14:anchorId="2C526ED7" wp14:editId="025E415E">
            <wp:extent cx="3657600" cy="2269614"/>
            <wp:effectExtent l="0" t="0" r="0" b="0"/>
            <wp:docPr id="6" name="Picture 6" descr="/Volumes/REDWOOD/Blackbird/Intern Folder/ERP/Scripts/after app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REDWOOD/Blackbird/Intern Folder/ERP/Scripts/after appen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6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9FA2" w14:textId="77777777" w:rsidR="003A4756" w:rsidRDefault="003A4756" w:rsidP="007D7CFB"/>
    <w:p w14:paraId="3A0605EF" w14:textId="6F5007E1" w:rsidR="003A4756" w:rsidRDefault="003A4756" w:rsidP="007D7CFB">
      <w:r>
        <w:t>Click the script in Matlab (ERPPreprocessing1)</w:t>
      </w:r>
    </w:p>
    <w:p w14:paraId="141E73E0" w14:textId="197FE0E9" w:rsidR="003A4756" w:rsidRDefault="003A4756" w:rsidP="007D7CFB">
      <w:r>
        <w:t>Click the big green arrow to run</w:t>
      </w:r>
    </w:p>
    <w:p w14:paraId="6C4B22B8" w14:textId="366B984E" w:rsidR="003A4756" w:rsidRDefault="003A4756" w:rsidP="007D7CFB">
      <w:r>
        <w:t>If a dialogue box appears, select “add to path”</w:t>
      </w:r>
    </w:p>
    <w:p w14:paraId="1EF6E3FA" w14:textId="3E83E07C" w:rsidR="008D5D1E" w:rsidRDefault="008D5D1E" w:rsidP="007D7CFB">
      <w:r>
        <w:rPr>
          <w:noProof/>
        </w:rPr>
        <w:drawing>
          <wp:inline distT="0" distB="0" distL="0" distR="0" wp14:anchorId="0FC86268" wp14:editId="520FAD9A">
            <wp:extent cx="5943600" cy="3327400"/>
            <wp:effectExtent l="0" t="0" r="0" b="0"/>
            <wp:docPr id="7" name="Picture 7" descr="/Volumes/REDWOOD/Blackbird/Intern Folder/ERP/Scripts/Add to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REDWOOD/Blackbird/Intern Folder/ERP/Scripts/Add to 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BC20" w14:textId="336F36DB" w:rsidR="008D5D1E" w:rsidRDefault="00F72604" w:rsidP="007D7CFB">
      <w:r>
        <w:t>IMPORTANT!!! File &gt; Save Current Dataset As</w:t>
      </w:r>
    </w:p>
    <w:p w14:paraId="29F83DFF" w14:textId="032E9936" w:rsidR="00F72604" w:rsidRDefault="00F72604" w:rsidP="007D7CFB">
      <w:r>
        <w:t>Name after task and participant id with “preproc1” at the end. i.e., DT_173_preproc1</w:t>
      </w:r>
    </w:p>
    <w:p w14:paraId="12079C4B" w14:textId="77777777" w:rsidR="00CB0D36" w:rsidRDefault="00CB0D36" w:rsidP="007D7CFB"/>
    <w:p w14:paraId="4903B61F" w14:textId="111B1AAD" w:rsidR="00CB0D36" w:rsidRDefault="00CB0D36" w:rsidP="007D7CFB">
      <w:r>
        <w:t xml:space="preserve">If you are not also completing artifact rejection close eeglab here and begin at the beginning! This will ensure you </w:t>
      </w:r>
      <w:r w:rsidR="00F27AF3">
        <w:t>apply changes to the correct datasets. Do NOT start at the beginning without first closing EEGlab.</w:t>
      </w:r>
    </w:p>
    <w:p w14:paraId="0A59E638" w14:textId="77777777" w:rsidR="007D7CFB" w:rsidRDefault="007D7CFB" w:rsidP="007D7CFB"/>
    <w:p w14:paraId="3C2B30E4" w14:textId="7A6E52E7" w:rsidR="007D7CFB" w:rsidRDefault="007F0199" w:rsidP="007D7CFB">
      <w:r w:rsidRPr="007F0199">
        <w:rPr>
          <w:u w:val="single"/>
        </w:rPr>
        <w:t>To complete artifact rejection</w:t>
      </w:r>
      <w:r>
        <w:t>:</w:t>
      </w:r>
    </w:p>
    <w:p w14:paraId="21DDD6AD" w14:textId="77777777" w:rsidR="007D7CFB" w:rsidRDefault="007D7CFB" w:rsidP="007D7CFB"/>
    <w:p w14:paraId="4A4B6186" w14:textId="4BFD815D" w:rsidR="007D7CFB" w:rsidRDefault="007F0199" w:rsidP="007D7CFB">
      <w:r>
        <w:t>File &gt; Load existing dataset</w:t>
      </w:r>
    </w:p>
    <w:p w14:paraId="756F5ADB" w14:textId="3F06FE25" w:rsidR="007F0199" w:rsidRDefault="007F0199" w:rsidP="007D7CFB">
      <w:r>
        <w:t>Select the dataset that ends in “preproc1”</w:t>
      </w:r>
    </w:p>
    <w:p w14:paraId="0A509C4C" w14:textId="77777777" w:rsidR="007F0199" w:rsidRDefault="007F0199" w:rsidP="007D7CFB"/>
    <w:p w14:paraId="09547647" w14:textId="6D102362" w:rsidR="007F0199" w:rsidRDefault="007F0199" w:rsidP="007D7CFB">
      <w:r>
        <w:t>Plot &gt; Channel Data (scroll)</w:t>
      </w:r>
    </w:p>
    <w:p w14:paraId="4ADF215F" w14:textId="77777777" w:rsidR="007F0199" w:rsidRDefault="007F0199" w:rsidP="007D7CFB"/>
    <w:p w14:paraId="1F2A59B2" w14:textId="7394F7BF" w:rsidR="007F0199" w:rsidRDefault="007F0199" w:rsidP="007D7CFB">
      <w:r>
        <w:t>Highlight regions to reject</w:t>
      </w:r>
    </w:p>
    <w:p w14:paraId="36BFB524" w14:textId="77777777" w:rsidR="007F0199" w:rsidRDefault="007F0199" w:rsidP="007D7CFB"/>
    <w:p w14:paraId="34F15A24" w14:textId="0BB4535B" w:rsidR="007F0199" w:rsidRDefault="007F0199" w:rsidP="007D7CFB">
      <w:r>
        <w:t>If you are approved to reject without Abbie’s approval, click “reject”</w:t>
      </w:r>
    </w:p>
    <w:p w14:paraId="1FEE7E36" w14:textId="77777777" w:rsidR="007F0199" w:rsidRDefault="007F0199" w:rsidP="007D7CFB"/>
    <w:p w14:paraId="1B6CA148" w14:textId="5F096C2B" w:rsidR="007F0199" w:rsidRDefault="007F0199" w:rsidP="007D7CFB">
      <w:r>
        <w:t>Rename with task, participant id, and AR. i.e., “DT_180_AR”</w:t>
      </w:r>
    </w:p>
    <w:p w14:paraId="07879A7F" w14:textId="77777777" w:rsidR="007F0199" w:rsidRDefault="007F0199" w:rsidP="007D7CFB"/>
    <w:p w14:paraId="783EAAB0" w14:textId="6C0A1DEC" w:rsidR="007F0199" w:rsidRDefault="007F0199" w:rsidP="007D7CFB">
      <w:r>
        <w:t>Save as task, participant id, and AR. i.e., “DT_180_AR”</w:t>
      </w:r>
      <w:bookmarkStart w:id="0" w:name="_GoBack"/>
      <w:bookmarkEnd w:id="0"/>
    </w:p>
    <w:p w14:paraId="4B4C4979" w14:textId="77777777" w:rsidR="007D7CFB" w:rsidRDefault="007D7CFB" w:rsidP="007D7CFB"/>
    <w:p w14:paraId="26D9D45F" w14:textId="2E29C070" w:rsidR="009407CE" w:rsidRDefault="009407CE" w:rsidP="001C7D72"/>
    <w:p w14:paraId="6A01382F" w14:textId="77777777" w:rsidR="009407CE" w:rsidRDefault="009407CE" w:rsidP="001C7D72"/>
    <w:p w14:paraId="4BD54C93" w14:textId="3850B4DD" w:rsidR="009407CE" w:rsidRDefault="009407CE" w:rsidP="001C7D72"/>
    <w:p w14:paraId="0495C87A" w14:textId="77777777" w:rsidR="001C7D72" w:rsidRDefault="001C7D72" w:rsidP="001C7D72"/>
    <w:p w14:paraId="7FB218D3" w14:textId="77777777" w:rsidR="001C7D72" w:rsidRDefault="001C7D72" w:rsidP="001C7D72"/>
    <w:p w14:paraId="244F872E" w14:textId="4E3F9EB1" w:rsidR="001C7D72" w:rsidRDefault="001C7D72" w:rsidP="00063F74"/>
    <w:p w14:paraId="02DF89A2" w14:textId="77777777" w:rsidR="00063F74" w:rsidRDefault="00063F74" w:rsidP="00063F74"/>
    <w:p w14:paraId="54AFAE9E" w14:textId="77777777" w:rsidR="00063F74" w:rsidRDefault="00063F74" w:rsidP="00063F74"/>
    <w:p w14:paraId="72CAC807" w14:textId="77777777" w:rsidR="00063F74" w:rsidRDefault="00063F74" w:rsidP="00063F74"/>
    <w:p w14:paraId="6868A336" w14:textId="77777777" w:rsidR="00063F74" w:rsidRDefault="00063F74" w:rsidP="00063F74"/>
    <w:p w14:paraId="114A3366" w14:textId="77777777" w:rsidR="00063F74" w:rsidRDefault="00063F74"/>
    <w:sectPr w:rsidR="00063F74" w:rsidSect="0069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76176"/>
    <w:multiLevelType w:val="hybridMultilevel"/>
    <w:tmpl w:val="7800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820"/>
    <w:multiLevelType w:val="hybridMultilevel"/>
    <w:tmpl w:val="EE2E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56BE1"/>
    <w:multiLevelType w:val="hybridMultilevel"/>
    <w:tmpl w:val="E306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649D1"/>
    <w:multiLevelType w:val="hybridMultilevel"/>
    <w:tmpl w:val="4D68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74"/>
    <w:rsid w:val="0003193A"/>
    <w:rsid w:val="00063F74"/>
    <w:rsid w:val="001521E4"/>
    <w:rsid w:val="0019407C"/>
    <w:rsid w:val="001A4055"/>
    <w:rsid w:val="001C7D72"/>
    <w:rsid w:val="00291B8A"/>
    <w:rsid w:val="003701A9"/>
    <w:rsid w:val="003A4756"/>
    <w:rsid w:val="003A6790"/>
    <w:rsid w:val="0040210B"/>
    <w:rsid w:val="004D71FC"/>
    <w:rsid w:val="00531FD4"/>
    <w:rsid w:val="00693E4D"/>
    <w:rsid w:val="007640DD"/>
    <w:rsid w:val="007D7CFB"/>
    <w:rsid w:val="007F0199"/>
    <w:rsid w:val="008D5D1E"/>
    <w:rsid w:val="009407CE"/>
    <w:rsid w:val="00B172B8"/>
    <w:rsid w:val="00C2226D"/>
    <w:rsid w:val="00CB0D36"/>
    <w:rsid w:val="00F27AF3"/>
    <w:rsid w:val="00F72604"/>
    <w:rsid w:val="00F836E4"/>
    <w:rsid w:val="00F9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23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A9"/>
    <w:pPr>
      <w:ind w:left="720"/>
      <w:contextualSpacing/>
    </w:pPr>
  </w:style>
  <w:style w:type="paragraph" w:customStyle="1" w:styleId="p1">
    <w:name w:val="p1"/>
    <w:basedOn w:val="Normal"/>
    <w:rsid w:val="001C7D72"/>
    <w:pPr>
      <w:spacing w:line="240" w:lineRule="atLeast"/>
    </w:pPr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1C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681</Words>
  <Characters>3888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Popa</dc:creator>
  <cp:keywords/>
  <dc:description/>
  <cp:lastModifiedBy>Abbie Popa</cp:lastModifiedBy>
  <cp:revision>21</cp:revision>
  <dcterms:created xsi:type="dcterms:W3CDTF">2017-01-23T20:08:00Z</dcterms:created>
  <dcterms:modified xsi:type="dcterms:W3CDTF">2017-01-23T20:42:00Z</dcterms:modified>
</cp:coreProperties>
</file>