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117B2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Default="00E62B6F">
      <w:pPr>
        <w:rPr>
          <w:b/>
          <w:bCs/>
          <w:sz w:val="1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College level Website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Departmental Research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Policy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Strategic Planning Committee</w:t>
            </w:r>
          </w:p>
          <w:p w:rsidR="001B7889" w:rsidRPr="00FB234B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3C4A90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An Assessment Model for SEO Techniques for Optimizing Web Search Results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noProof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AB505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504"/>
      </w:tblGrid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J-47</w:t>
            </w:r>
          </w:p>
        </w:tc>
        <w:tc>
          <w:tcPr>
            <w:tcW w:w="9504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J-46</w:t>
            </w:r>
          </w:p>
        </w:tc>
        <w:tc>
          <w:tcPr>
            <w:tcW w:w="9504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06432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64329" w:rsidRDefault="0006432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J-45</w:t>
            </w:r>
          </w:p>
        </w:tc>
        <w:tc>
          <w:tcPr>
            <w:tcW w:w="9504" w:type="dxa"/>
            <w:vAlign w:val="center"/>
          </w:tcPr>
          <w:p w:rsidR="00064329" w:rsidRPr="00700E23" w:rsidRDefault="0006432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64329">
              <w:rPr>
                <w:rFonts w:ascii="Aller" w:hAnsi="Aller" w:cstheme="majorBidi"/>
                <w:szCs w:val="20"/>
              </w:rPr>
              <w:t xml:space="preserve">Faraz Idris Khan, Yasir Javed, and </w:t>
            </w:r>
            <w:r w:rsidRPr="0006432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64329">
              <w:rPr>
                <w:rFonts w:ascii="Aller" w:hAnsi="Aller" w:cstheme="majorBidi"/>
                <w:szCs w:val="20"/>
              </w:rPr>
              <w:t>: "Security assessment of four open source software systems." Indonesian Journal of Electrical Engineering and Computer Science, Volume 16, Number 2, pp. 860 - 881 November 2019.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J-44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00E23">
              <w:rPr>
                <w:rFonts w:ascii="Aller" w:hAnsi="Aller" w:cstheme="majorBidi"/>
                <w:szCs w:val="20"/>
              </w:rPr>
              <w:t>Faraz Idris Khan, and</w:t>
            </w:r>
            <w:r w:rsidRPr="00700E23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700E23">
              <w:rPr>
                <w:rFonts w:ascii="Aller" w:hAnsi="Aller" w:cstheme="majorBidi"/>
                <w:szCs w:val="20"/>
              </w:rPr>
              <w:t xml:space="preserve">: "Open Source Web-Based Software: Security Challenges and Assessment Methodologies." i-manager's Journal on Software Engineering (JSE), Volume 14, Issue 1, pp. 34 - 40 October 2019.  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J-43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0E2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0E23">
              <w:rPr>
                <w:rFonts w:ascii="Aller" w:hAnsi="Aller" w:cstheme="majorBidi"/>
                <w:szCs w:val="20"/>
              </w:rPr>
              <w:t>, Mohammad Zarour, and Sultan Alsulis: "</w:t>
            </w:r>
            <w:r w:rsidR="003F4906" w:rsidRPr="003F4906">
              <w:rPr>
                <w:rFonts w:ascii="Aller" w:hAnsi="Aller" w:cstheme="majorBidi"/>
                <w:szCs w:val="20"/>
              </w:rPr>
              <w:t>DevOps Development Process Awareness and Adoption -The Case of Saudi Arabia</w:t>
            </w:r>
            <w:bookmarkStart w:id="0" w:name="_GoBack"/>
            <w:bookmarkEnd w:id="0"/>
            <w:r w:rsidRPr="00700E23">
              <w:rPr>
                <w:rFonts w:ascii="Aller" w:hAnsi="Aller" w:cstheme="majorBidi"/>
                <w:szCs w:val="20"/>
              </w:rPr>
              <w:t>." i-manager's Journal on Software Engineering (JSE), Volume 14, Issue 1, pp. 19 - 27 October 2019.</w:t>
            </w:r>
          </w:p>
        </w:tc>
      </w:tr>
      <w:tr w:rsidR="009641F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641F9" w:rsidRDefault="009641F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J-42</w:t>
            </w:r>
          </w:p>
        </w:tc>
        <w:tc>
          <w:tcPr>
            <w:tcW w:w="9504" w:type="dxa"/>
            <w:vAlign w:val="center"/>
          </w:tcPr>
          <w:p w:rsidR="009641F9" w:rsidRPr="00CB7858" w:rsidRDefault="009641F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641F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641F9">
              <w:rPr>
                <w:rFonts w:ascii="Aller" w:hAnsi="Aller" w:cstheme="majorBidi"/>
                <w:szCs w:val="20"/>
              </w:rPr>
              <w:t xml:space="preserve"> and Sadiq Almuairfi: "Security Risks in the Software Development Lifecycle." International Journal of Recent Technology and Engineering (IJRTE), Volume 8, Issue 3, pp. 7048 - 7055 September 2019.</w:t>
            </w:r>
          </w:p>
        </w:tc>
      </w:tr>
      <w:tr w:rsidR="00CB785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B7858" w:rsidRDefault="00CB785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J-41</w:t>
            </w:r>
          </w:p>
        </w:tc>
        <w:tc>
          <w:tcPr>
            <w:tcW w:w="9504" w:type="dxa"/>
            <w:vAlign w:val="center"/>
          </w:tcPr>
          <w:p w:rsidR="00CB7858" w:rsidRPr="00891B36" w:rsidRDefault="00CB785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B7858">
              <w:rPr>
                <w:rFonts w:ascii="Aller" w:hAnsi="Aller" w:cstheme="majorBidi"/>
                <w:szCs w:val="20"/>
              </w:rPr>
              <w:t xml:space="preserve">Mohammad Zarour, Norah Alhammad, </w:t>
            </w:r>
            <w:r w:rsidRPr="00CB785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B7858">
              <w:rPr>
                <w:rFonts w:ascii="Aller" w:hAnsi="Aller" w:cstheme="majorBidi"/>
                <w:szCs w:val="20"/>
              </w:rPr>
              <w:t>, and Khalid Alsarayrah: "A Research on DevOps Maturity Models." International Journal of Recent Technology and Engineering (IJRTE), Volume 8, Issue 3, pp. 4854 - 4862 September 2019.</w:t>
            </w:r>
          </w:p>
        </w:tc>
      </w:tr>
      <w:tr w:rsidR="00891B3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91B36" w:rsidRDefault="00891B3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J-40</w:t>
            </w:r>
          </w:p>
        </w:tc>
        <w:tc>
          <w:tcPr>
            <w:tcW w:w="9504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A15E2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15E24" w:rsidRDefault="00A15E2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J-39</w:t>
            </w:r>
          </w:p>
        </w:tc>
        <w:tc>
          <w:tcPr>
            <w:tcW w:w="9504" w:type="dxa"/>
            <w:vAlign w:val="center"/>
          </w:tcPr>
          <w:p w:rsidR="00A15E24" w:rsidRPr="002A097B" w:rsidRDefault="00A15E2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 w:rsidR="007630F6"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2A097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A097B" w:rsidRDefault="002A097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J-38</w:t>
            </w:r>
          </w:p>
        </w:tc>
        <w:tc>
          <w:tcPr>
            <w:tcW w:w="9504" w:type="dxa"/>
            <w:vAlign w:val="center"/>
          </w:tcPr>
          <w:p w:rsidR="002A097B" w:rsidRPr="0097409D" w:rsidRDefault="002A097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97409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7409D" w:rsidRDefault="0097409D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J-37</w:t>
            </w:r>
          </w:p>
        </w:tc>
        <w:tc>
          <w:tcPr>
            <w:tcW w:w="9504" w:type="dxa"/>
            <w:vAlign w:val="center"/>
          </w:tcPr>
          <w:p w:rsidR="0097409D" w:rsidRPr="0008422C" w:rsidRDefault="0097409D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08422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8422C" w:rsidRDefault="0008422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J-36</w:t>
            </w:r>
          </w:p>
        </w:tc>
        <w:tc>
          <w:tcPr>
            <w:tcW w:w="9504" w:type="dxa"/>
            <w:vAlign w:val="center"/>
          </w:tcPr>
          <w:p w:rsidR="0008422C" w:rsidRPr="00470959" w:rsidRDefault="0008422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4709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70959" w:rsidRDefault="0047095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J-35</w:t>
            </w:r>
          </w:p>
        </w:tc>
        <w:tc>
          <w:tcPr>
            <w:tcW w:w="9504" w:type="dxa"/>
            <w:vAlign w:val="center"/>
          </w:tcPr>
          <w:p w:rsidR="00470959" w:rsidRPr="00470959" w:rsidRDefault="0047095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12306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123066" w:rsidRDefault="0012306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J-34</w:t>
            </w:r>
          </w:p>
        </w:tc>
        <w:tc>
          <w:tcPr>
            <w:tcW w:w="9504" w:type="dxa"/>
            <w:vAlign w:val="center"/>
          </w:tcPr>
          <w:p w:rsidR="00123066" w:rsidRPr="000E5A0B" w:rsidRDefault="0012306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12306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123066">
              <w:rPr>
                <w:rFonts w:ascii="Aller" w:hAnsi="Aller" w:cstheme="majorBidi"/>
                <w:szCs w:val="20"/>
              </w:rPr>
              <w:t>, Rajeev Kumar, Alka Agrawal</w:t>
            </w:r>
            <w:r>
              <w:rPr>
                <w:rFonts w:ascii="Aller" w:hAnsi="Aller" w:cstheme="majorBidi"/>
                <w:szCs w:val="20"/>
              </w:rPr>
              <w:t>,</w:t>
            </w:r>
            <w:r w:rsidRPr="00123066">
              <w:rPr>
                <w:rFonts w:ascii="Aller" w:hAnsi="Aller" w:cstheme="majorBidi"/>
                <w:szCs w:val="20"/>
              </w:rPr>
              <w:t xml:space="preserve"> and Raees Ahmad Khan: "Usable-Security Attribute Evaluation Using Fuzzy Analytic Hierarchy Process." ICIC Express Letters, Volume 13, Number 6, pp. 453 - 460 June 2019.</w:t>
            </w:r>
          </w:p>
        </w:tc>
      </w:tr>
      <w:tr w:rsidR="000E5A0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E5A0B" w:rsidRDefault="000E5A0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J-33</w:t>
            </w:r>
          </w:p>
        </w:tc>
        <w:tc>
          <w:tcPr>
            <w:tcW w:w="9504" w:type="dxa"/>
            <w:vAlign w:val="center"/>
          </w:tcPr>
          <w:p w:rsidR="000E5A0B" w:rsidRPr="00DE0DC8" w:rsidRDefault="000E5A0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DE0DC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E0DC8" w:rsidRDefault="00DE0DC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J-32</w:t>
            </w:r>
          </w:p>
        </w:tc>
        <w:tc>
          <w:tcPr>
            <w:tcW w:w="9504" w:type="dxa"/>
            <w:vAlign w:val="center"/>
          </w:tcPr>
          <w:p w:rsidR="00DE0DC8" w:rsidRPr="00D16F51" w:rsidRDefault="00DE0DC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E0DC8">
              <w:rPr>
                <w:rFonts w:ascii="Aller" w:hAnsi="Aller" w:cstheme="majorBidi"/>
                <w:szCs w:val="20"/>
              </w:rPr>
              <w:t xml:space="preserve">Park Youngeun and </w:t>
            </w:r>
            <w:r w:rsidRPr="00DE0DC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E0DC8">
              <w:rPr>
                <w:rFonts w:ascii="Aller" w:hAnsi="Aller" w:cstheme="majorBidi"/>
                <w:szCs w:val="20"/>
              </w:rPr>
              <w:t>: "Predicting the Popularity of Saudi Multinational Enterprises Using a Data Mining Technique." Journal of Management Information and Decision Sciences, Volume 21, Issue 1, (2018).</w:t>
            </w:r>
          </w:p>
        </w:tc>
      </w:tr>
      <w:tr w:rsidR="00D6109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090" w:rsidRDefault="00D61090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</w:t>
            </w:r>
            <w:r w:rsidR="00792852">
              <w:rPr>
                <w:rFonts w:ascii="Aller" w:hAnsi="Aller" w:cstheme="majorBidi"/>
                <w:szCs w:val="20"/>
              </w:rPr>
              <w:t>31</w:t>
            </w:r>
          </w:p>
        </w:tc>
        <w:tc>
          <w:tcPr>
            <w:tcW w:w="9504" w:type="dxa"/>
            <w:vAlign w:val="center"/>
          </w:tcPr>
          <w:p w:rsidR="00D61090" w:rsidRPr="00F71DF3" w:rsidRDefault="00D16F5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="00D61090" w:rsidRPr="00D61090">
              <w:rPr>
                <w:rFonts w:ascii="Aller" w:hAnsi="Aller" w:cstheme="majorBidi"/>
                <w:szCs w:val="20"/>
              </w:rPr>
              <w:t>, and</w:t>
            </w:r>
            <w:r w:rsidR="00D61090"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="00D61090"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="00820761"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612B8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12B86" w:rsidRDefault="00612B8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J-30</w:t>
            </w:r>
          </w:p>
        </w:tc>
        <w:tc>
          <w:tcPr>
            <w:tcW w:w="9504" w:type="dxa"/>
            <w:vAlign w:val="center"/>
          </w:tcPr>
          <w:p w:rsidR="00612B86" w:rsidRPr="00706D1E" w:rsidRDefault="00612B8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Mohammad Zarour, and</w:t>
            </w:r>
            <w:r w:rsidRPr="00612B86">
              <w:rPr>
                <w:rFonts w:ascii="Aller" w:hAnsi="Aller" w:cstheme="majorBidi"/>
                <w:szCs w:val="20"/>
              </w:rPr>
              <w:t xml:space="preserve"> Khawlah Alomar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Are Open Source Web Applications Secure? Static Analysis Findings</w:t>
            </w:r>
            <w:r w:rsidRPr="00F71DF3">
              <w:rPr>
                <w:rFonts w:ascii="Aller" w:hAnsi="Aller" w:cstheme="majorBidi"/>
                <w:szCs w:val="20"/>
              </w:rPr>
              <w:t>." International Journal of System and</w:t>
            </w:r>
            <w:r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</w:t>
            </w:r>
            <w:r w:rsidR="00D61090">
              <w:rPr>
                <w:rFonts w:ascii="Aller" w:hAnsi="Aller" w:cstheme="majorBidi"/>
                <w:szCs w:val="20"/>
              </w:rPr>
              <w:t>2</w:t>
            </w:r>
            <w:r w:rsidRPr="00F71DF3">
              <w:rPr>
                <w:rFonts w:ascii="Aller" w:hAnsi="Aller" w:cstheme="majorBidi"/>
                <w:szCs w:val="20"/>
              </w:rPr>
              <w:t>, pp. 1 - 9 (2018).</w:t>
            </w:r>
          </w:p>
        </w:tc>
      </w:tr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7E416D" w:rsidP="00830370">
      <w:pPr>
        <w:rPr>
          <w:rFonts w:ascii="Aller" w:hAnsi="Aller"/>
          <w:b/>
          <w:bCs/>
          <w:szCs w:val="22"/>
        </w:rPr>
      </w:pPr>
      <w:r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73.5pt;margin-top:751.65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152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7E416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Theme="majorBidi" w:hAnsiTheme="majorBidi" w:cstheme="majorBidi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A2EC32" wp14:editId="224C0971">
                      <wp:simplePos x="0" y="0"/>
                      <wp:positionH relativeFrom="column">
                        <wp:posOffset>5843905</wp:posOffset>
                      </wp:positionH>
                      <wp:positionV relativeFrom="page">
                        <wp:posOffset>9439275</wp:posOffset>
                      </wp:positionV>
                      <wp:extent cx="469900" cy="254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6CAE" w:rsidRPr="003C4A90" w:rsidRDefault="002C108D" w:rsidP="00D0434D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4-</w:t>
                                  </w:r>
                                  <w:r w:rsidR="00D0434D"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EC32" id="Text Box 9" o:spid="_x0000_s1034" type="#_x0000_t202" style="position:absolute;margin-left:460.15pt;margin-top:743.25pt;width:37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" filled="f" stroked="f" strokeweight=".5pt">
                      <v:textbox>
                        <w:txbxContent>
                          <w:p w:rsidR="00076CAE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0434D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D0434D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  <w:r w:rsidR="007E416D"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0434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5" type="#_x0000_t202" style="position:absolute;left:0;text-align:left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" filled="f" stroked="f" strokeweight=".5pt">
                <v:textbox>
                  <w:txbxContent>
                    <w:p w:rsidR="00D0434D" w:rsidRPr="003C4A90" w:rsidRDefault="00D0434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97C">
        <w:rPr>
          <w:rFonts w:ascii="Aller Light" w:hAnsi="Aller Light" w:cstheme="majorBidi"/>
          <w:bCs/>
          <w:color w:val="000000" w:themeColor="text1"/>
          <w:szCs w:val="20"/>
        </w:rPr>
        <w:t>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619" w:rsidRDefault="005C7619" w:rsidP="005A7565">
      <w:r>
        <w:separator/>
      </w:r>
    </w:p>
  </w:endnote>
  <w:endnote w:type="continuationSeparator" w:id="0">
    <w:p w:rsidR="005C7619" w:rsidRDefault="005C761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619" w:rsidRDefault="005C7619" w:rsidP="005A7565">
      <w:r>
        <w:separator/>
      </w:r>
    </w:p>
  </w:footnote>
  <w:footnote w:type="continuationSeparator" w:id="0">
    <w:p w:rsidR="005C7619" w:rsidRDefault="005C761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agFAGFOjb8tAAAA"/>
  </w:docVars>
  <w:rsids>
    <w:rsidRoot w:val="00F376E5"/>
    <w:rsid w:val="00025FE4"/>
    <w:rsid w:val="000445C5"/>
    <w:rsid w:val="00064329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A6261"/>
    <w:rsid w:val="003C4A90"/>
    <w:rsid w:val="003D2340"/>
    <w:rsid w:val="003D5D2E"/>
    <w:rsid w:val="003E0912"/>
    <w:rsid w:val="003F4906"/>
    <w:rsid w:val="00403BF4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C7619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4C33F-969A-4ADE-82AB-116065F2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2940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19662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88</cp:revision>
  <cp:lastPrinted>2019-10-10T04:22:00Z</cp:lastPrinted>
  <dcterms:created xsi:type="dcterms:W3CDTF">2016-05-13T14:44:00Z</dcterms:created>
  <dcterms:modified xsi:type="dcterms:W3CDTF">2019-11-06T05:36:00Z</dcterms:modified>
</cp:coreProperties>
</file>