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Ubuntu" w:hAnsi="Ubuntu" w:cs="Ubuntu" w:eastAsia="Ubuntu"/>
          <w:color w:val="17365D"/>
          <w:spacing w:val="5"/>
          <w:position w:val="0"/>
          <w:sz w:val="52"/>
          <w:shd w:fill="auto" w:val="clear"/>
        </w:rPr>
      </w:pPr>
      <w:r>
        <w:rPr>
          <w:rFonts w:ascii="Ubuntu" w:hAnsi="Ubuntu" w:cs="Ubuntu" w:eastAsia="Ubuntu"/>
          <w:color w:val="17365D"/>
          <w:spacing w:val="5"/>
          <w:position w:val="0"/>
          <w:sz w:val="52"/>
          <w:shd w:fill="auto" w:val="clear"/>
        </w:rPr>
        <w:t xml:space="preserve">Demonstration of DOCX support in calibre</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There is support for images, tables, lists, footnotes, endnotes, links, dropcaps and various types of text and paragraph level formatting.</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To see the DOCX conversion in action, simply add this file to calibre using the </w:t>
      </w:r>
      <w:r>
        <w:rPr>
          <w:rFonts w:ascii="Ubuntu" w:hAnsi="Ubuntu" w:cs="Ubuntu" w:eastAsia="Ubuntu"/>
          <w:b/>
          <w:color w:val="auto"/>
          <w:spacing w:val="0"/>
          <w:position w:val="0"/>
          <w:sz w:val="24"/>
          <w:shd w:fill="auto" w:val="clear"/>
        </w:rPr>
        <w:t xml:space="preserve">“Add Books” </w:t>
      </w:r>
      <w:r>
        <w:rPr>
          <w:rFonts w:ascii="Ubuntu" w:hAnsi="Ubuntu" w:cs="Ubuntu" w:eastAsia="Ubuntu"/>
          <w:color w:val="auto"/>
          <w:spacing w:val="0"/>
          <w:position w:val="0"/>
          <w:sz w:val="24"/>
          <w:shd w:fill="auto" w:val="clear"/>
        </w:rPr>
        <w:t xml:space="preserve">button and then click “</w:t>
      </w:r>
      <w:r>
        <w:rPr>
          <w:rFonts w:ascii="Ubuntu" w:hAnsi="Ubuntu" w:cs="Ubuntu" w:eastAsia="Ubuntu"/>
          <w:b/>
          <w:color w:val="auto"/>
          <w:spacing w:val="0"/>
          <w:position w:val="0"/>
          <w:sz w:val="24"/>
          <w:shd w:fill="auto" w:val="clear"/>
        </w:rPr>
        <w:t xml:space="preserve">Convert”. </w:t>
      </w:r>
      <w:r>
        <w:rPr>
          <w:rFonts w:ascii="Ubuntu" w:hAnsi="Ubuntu" w:cs="Ubuntu" w:eastAsia="Ubuntu"/>
          <w:color w:val="auto"/>
          <w:spacing w:val="0"/>
          <w:position w:val="0"/>
          <w:sz w:val="24"/>
          <w:shd w:fill="auto" w:val="clear"/>
        </w:rPr>
        <w:t xml:space="preserve"> Set the output format in the top right corner of the conversion dialog to EPUB or AZW3 and click </w:t>
      </w:r>
      <w:r>
        <w:rPr>
          <w:rFonts w:ascii="Ubuntu" w:hAnsi="Ubuntu" w:cs="Ubuntu" w:eastAsia="Ubuntu"/>
          <w:b/>
          <w:color w:val="auto"/>
          <w:spacing w:val="0"/>
          <w:position w:val="0"/>
          <w:sz w:val="24"/>
          <w:shd w:fill="auto" w:val="clear"/>
        </w:rPr>
        <w:t xml:space="preserve">“OK”</w:t>
      </w:r>
      <w:r>
        <w:rPr>
          <w:rFonts w:ascii="Ubuntu" w:hAnsi="Ubuntu" w:cs="Ubuntu" w:eastAsia="Ubuntu"/>
          <w:color w:val="auto"/>
          <w:spacing w:val="0"/>
          <w:position w:val="0"/>
          <w:sz w:val="24"/>
          <w:shd w:fill="auto" w:val="clear"/>
        </w:rPr>
        <w:t xml:space="preserve">.</w:t>
      </w:r>
    </w:p>
    <w:p>
      <w:pPr>
        <w:spacing w:before="0" w:after="0" w:line="276"/>
        <w:ind w:right="0" w:left="0" w:firstLine="432"/>
        <w:jc w:val="left"/>
        <w:rPr>
          <w:rFonts w:ascii="Ubuntu" w:hAnsi="Ubuntu" w:cs="Ubuntu" w:eastAsia="Ubuntu"/>
          <w:color w:val="auto"/>
          <w:spacing w:val="0"/>
          <w:position w:val="0"/>
          <w:sz w:val="24"/>
          <w:shd w:fill="auto" w:val="clear"/>
        </w:rPr>
      </w:pPr>
    </w:p>
    <w:p>
      <w:pPr>
        <w:keepNext w:val="true"/>
        <w:keepLines w:val="true"/>
        <w:pageBreakBefore w:val="true"/>
        <w:spacing w:before="480" w:after="0" w:line="276"/>
        <w:ind w:right="0" w:left="0" w:firstLine="0"/>
        <w:jc w:val="center"/>
        <w:rPr>
          <w:rFonts w:ascii="Ubuntu" w:hAnsi="Ubuntu" w:cs="Ubuntu" w:eastAsia="Ubuntu"/>
          <w:b/>
          <w:color w:val="365F91"/>
          <w:spacing w:val="0"/>
          <w:position w:val="0"/>
          <w:sz w:val="28"/>
          <w:shd w:fill="auto" w:val="clear"/>
        </w:rPr>
      </w:pPr>
      <w:r>
        <w:rPr>
          <w:rFonts w:ascii="Ubuntu" w:hAnsi="Ubuntu" w:cs="Ubuntu" w:eastAsia="Ubuntu"/>
          <w:b/>
          <w:color w:val="365F91"/>
          <w:spacing w:val="0"/>
          <w:position w:val="0"/>
          <w:sz w:val="28"/>
          <w:shd w:fill="auto" w:val="clear"/>
        </w:rPr>
        <w:t xml:space="preserve">Text Formatting</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Inline formatting</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Here, we demonstrate various types of inline text formatting and the use of embedded fonts.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Here is some </w:t>
      </w:r>
      <w:r>
        <w:rPr>
          <w:rFonts w:ascii="Ubuntu" w:hAnsi="Ubuntu" w:cs="Ubuntu" w:eastAsia="Ubuntu"/>
          <w:b/>
          <w:color w:val="auto"/>
          <w:spacing w:val="0"/>
          <w:position w:val="0"/>
          <w:sz w:val="24"/>
          <w:shd w:fill="auto" w:val="clear"/>
        </w:rPr>
        <w:t xml:space="preserve">bold, </w:t>
      </w:r>
      <w:r>
        <w:rPr>
          <w:rFonts w:ascii="Ubuntu" w:hAnsi="Ubuntu" w:cs="Ubuntu" w:eastAsia="Ubuntu"/>
          <w:i/>
          <w:color w:val="auto"/>
          <w:spacing w:val="0"/>
          <w:position w:val="0"/>
          <w:sz w:val="24"/>
          <w:shd w:fill="auto" w:val="clear"/>
        </w:rPr>
        <w:t xml:space="preserve">italic, </w:t>
      </w:r>
      <w:r>
        <w:rPr>
          <w:rFonts w:ascii="Ubuntu" w:hAnsi="Ubuntu" w:cs="Ubuntu" w:eastAsia="Ubuntu"/>
          <w:b/>
          <w:i/>
          <w:color w:val="auto"/>
          <w:spacing w:val="0"/>
          <w:position w:val="0"/>
          <w:sz w:val="24"/>
          <w:shd w:fill="auto" w:val="clear"/>
        </w:rPr>
        <w:t xml:space="preserve">bold-italic, </w:t>
      </w:r>
      <w:r>
        <w:rPr>
          <w:rFonts w:ascii="Ubuntu" w:hAnsi="Ubuntu" w:cs="Ubuntu" w:eastAsia="Ubuntu"/>
          <w:color w:val="auto"/>
          <w:spacing w:val="0"/>
          <w:position w:val="0"/>
          <w:sz w:val="24"/>
          <w:u w:val="single"/>
          <w:shd w:fill="auto" w:val="clear"/>
        </w:rPr>
        <w:t xml:space="preserve">underlined </w:t>
      </w:r>
      <w:r>
        <w:rPr>
          <w:rFonts w:ascii="Ubuntu" w:hAnsi="Ubuntu" w:cs="Ubuntu" w:eastAsia="Ubuntu"/>
          <w:color w:val="auto"/>
          <w:spacing w:val="0"/>
          <w:position w:val="0"/>
          <w:sz w:val="24"/>
          <w:shd w:fill="auto" w:val="clear"/>
        </w:rPr>
        <w:t xml:space="preserve">and </w:t>
      </w:r>
      <w:r>
        <w:rPr>
          <w:rFonts w:ascii="Ubuntu" w:hAnsi="Ubuntu" w:cs="Ubuntu" w:eastAsia="Ubuntu"/>
          <w:strike w:val="true"/>
          <w:color w:val="auto"/>
          <w:spacing w:val="0"/>
          <w:position w:val="0"/>
          <w:sz w:val="24"/>
          <w:shd w:fill="auto" w:val="clear"/>
        </w:rPr>
        <w:t xml:space="preserve">struck out </w:t>
      </w:r>
      <w:r>
        <w:rPr>
          <w:rFonts w:ascii="Ubuntu" w:hAnsi="Ubuntu" w:cs="Ubuntu" w:eastAsia="Ubuntu"/>
          <w:color w:val="auto"/>
          <w:spacing w:val="0"/>
          <w:position w:val="0"/>
          <w:sz w:val="24"/>
          <w:shd w:fill="auto" w:val="clear"/>
        </w:rPr>
        <w:t xml:space="preserve"> text. Then, we have a super</w:t>
      </w:r>
      <w:r>
        <w:rPr>
          <w:rFonts w:ascii="Ubuntu" w:hAnsi="Ubuntu" w:cs="Ubuntu" w:eastAsia="Ubuntu"/>
          <w:color w:val="auto"/>
          <w:spacing w:val="0"/>
          <w:position w:val="0"/>
          <w:sz w:val="24"/>
          <w:shd w:fill="auto" w:val="clear"/>
          <w:vertAlign w:val="superscript"/>
        </w:rPr>
        <w:t xml:space="preserve">script</w:t>
      </w:r>
      <w:r>
        <w:rPr>
          <w:rFonts w:ascii="Ubuntu" w:hAnsi="Ubuntu" w:cs="Ubuntu" w:eastAsia="Ubuntu"/>
          <w:color w:val="auto"/>
          <w:spacing w:val="0"/>
          <w:position w:val="0"/>
          <w:sz w:val="24"/>
          <w:shd w:fill="auto" w:val="clear"/>
        </w:rPr>
        <w:t xml:space="preserve"> and a sub</w:t>
      </w:r>
      <w:r>
        <w:rPr>
          <w:rFonts w:ascii="Ubuntu" w:hAnsi="Ubuntu" w:cs="Ubuntu" w:eastAsia="Ubuntu"/>
          <w:color w:val="auto"/>
          <w:spacing w:val="0"/>
          <w:position w:val="0"/>
          <w:sz w:val="24"/>
          <w:shd w:fill="auto" w:val="clear"/>
          <w:vertAlign w:val="subscript"/>
        </w:rPr>
        <w:t xml:space="preserve">script</w:t>
      </w:r>
      <w:r>
        <w:rPr>
          <w:rFonts w:ascii="Ubuntu" w:hAnsi="Ubuntu" w:cs="Ubuntu" w:eastAsia="Ubuntu"/>
          <w:color w:val="auto"/>
          <w:spacing w:val="0"/>
          <w:position w:val="0"/>
          <w:sz w:val="24"/>
          <w:shd w:fill="auto" w:val="clear"/>
        </w:rPr>
        <w:t xml:space="preserve">. Now we see some </w:t>
      </w:r>
      <w:r>
        <w:rPr>
          <w:rFonts w:ascii="Ubuntu" w:hAnsi="Ubuntu" w:cs="Ubuntu" w:eastAsia="Ubuntu"/>
          <w:color w:val="FF0000"/>
          <w:spacing w:val="0"/>
          <w:position w:val="0"/>
          <w:sz w:val="24"/>
          <w:shd w:fill="auto" w:val="clear"/>
        </w:rPr>
        <w:t xml:space="preserve">red</w:t>
      </w:r>
      <w:r>
        <w:rPr>
          <w:rFonts w:ascii="Ubuntu" w:hAnsi="Ubuntu" w:cs="Ubuntu" w:eastAsia="Ubuntu"/>
          <w:color w:val="auto"/>
          <w:spacing w:val="0"/>
          <w:position w:val="0"/>
          <w:sz w:val="24"/>
          <w:shd w:fill="auto" w:val="clear"/>
        </w:rPr>
        <w:t xml:space="preserve">, </w:t>
      </w:r>
      <w:r>
        <w:rPr>
          <w:rFonts w:ascii="Ubuntu" w:hAnsi="Ubuntu" w:cs="Ubuntu" w:eastAsia="Ubuntu"/>
          <w:color w:val="92D050"/>
          <w:spacing w:val="0"/>
          <w:position w:val="0"/>
          <w:sz w:val="24"/>
          <w:shd w:fill="auto" w:val="clear"/>
        </w:rPr>
        <w:t xml:space="preserve">green</w:t>
      </w:r>
      <w:r>
        <w:rPr>
          <w:rFonts w:ascii="Ubuntu" w:hAnsi="Ubuntu" w:cs="Ubuntu" w:eastAsia="Ubuntu"/>
          <w:color w:val="auto"/>
          <w:spacing w:val="0"/>
          <w:position w:val="0"/>
          <w:sz w:val="24"/>
          <w:shd w:fill="auto" w:val="clear"/>
        </w:rPr>
        <w:t xml:space="preserve"> and </w:t>
      </w:r>
      <w:r>
        <w:rPr>
          <w:rFonts w:ascii="Ubuntu" w:hAnsi="Ubuntu" w:cs="Ubuntu" w:eastAsia="Ubuntu"/>
          <w:color w:val="0070C0"/>
          <w:spacing w:val="0"/>
          <w:position w:val="0"/>
          <w:sz w:val="24"/>
          <w:shd w:fill="auto" w:val="clear"/>
        </w:rPr>
        <w:t xml:space="preserve">blue</w:t>
      </w:r>
      <w:r>
        <w:rPr>
          <w:rFonts w:ascii="Ubuntu" w:hAnsi="Ubuntu" w:cs="Ubuntu" w:eastAsia="Ubuntu"/>
          <w:color w:val="auto"/>
          <w:spacing w:val="0"/>
          <w:position w:val="0"/>
          <w:sz w:val="24"/>
          <w:shd w:fill="auto" w:val="clear"/>
        </w:rPr>
        <w:t xml:space="preserve"> text. Some text with a </w:t>
      </w:r>
      <w:r>
        <w:rPr>
          <w:rFonts w:ascii="Ubuntu" w:hAnsi="Ubuntu" w:cs="Ubuntu" w:eastAsia="Ubuntu"/>
          <w:color w:val="auto"/>
          <w:spacing w:val="0"/>
          <w:position w:val="0"/>
          <w:sz w:val="24"/>
          <w:shd w:fill="FFFF00" w:val="clear"/>
        </w:rPr>
        <w:t xml:space="preserve">yellow highlight</w:t>
      </w:r>
      <w:r>
        <w:rPr>
          <w:rFonts w:ascii="Ubuntu" w:hAnsi="Ubuntu" w:cs="Ubuntu" w:eastAsia="Ubuntu"/>
          <w:color w:val="auto"/>
          <w:spacing w:val="0"/>
          <w:position w:val="0"/>
          <w:sz w:val="24"/>
          <w:shd w:fill="auto" w:val="clear"/>
        </w:rPr>
        <w:t xml:space="preserve">. Some text in a box. Some text in </w:t>
      </w:r>
      <w:r>
        <w:rPr>
          <w:rFonts w:ascii="Ubuntu" w:hAnsi="Ubuntu" w:cs="Ubuntu" w:eastAsia="Ubuntu"/>
          <w:color w:val="FFFFFF"/>
          <w:spacing w:val="0"/>
          <w:position w:val="0"/>
          <w:sz w:val="24"/>
          <w:shd w:fill="000000" w:val="clear"/>
        </w:rPr>
        <w:t xml:space="preserve">inverse video</w:t>
      </w:r>
      <w:r>
        <w:rPr>
          <w:rFonts w:ascii="Ubuntu" w:hAnsi="Ubuntu" w:cs="Ubuntu" w:eastAsia="Ubuntu"/>
          <w:color w:val="auto"/>
          <w:spacing w:val="0"/>
          <w:position w:val="0"/>
          <w:sz w:val="24"/>
          <w:shd w:fill="auto" w:val="clear"/>
        </w:rPr>
        <w:t xml:space="preserve">.</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A paragraph with styled text: </w:t>
      </w:r>
      <w:r>
        <w:rPr>
          <w:rFonts w:ascii="Ubuntu" w:hAnsi="Ubuntu" w:cs="Ubuntu" w:eastAsia="Ubuntu"/>
          <w:i/>
          <w:color w:val="808080"/>
          <w:spacing w:val="0"/>
          <w:position w:val="0"/>
          <w:sz w:val="24"/>
          <w:shd w:fill="auto" w:val="clear"/>
        </w:rPr>
        <w:t xml:space="preserve">subtle emphasis  </w:t>
      </w:r>
      <w:r>
        <w:rPr>
          <w:rFonts w:ascii="Ubuntu" w:hAnsi="Ubuntu" w:cs="Ubuntu" w:eastAsia="Ubuntu"/>
          <w:color w:val="auto"/>
          <w:spacing w:val="0"/>
          <w:position w:val="0"/>
          <w:sz w:val="24"/>
          <w:shd w:fill="auto" w:val="clear"/>
        </w:rPr>
        <w:t xml:space="preserve">followed by </w:t>
      </w:r>
      <w:r>
        <w:rPr>
          <w:rFonts w:ascii="Ubuntu" w:hAnsi="Ubuntu" w:cs="Ubuntu" w:eastAsia="Ubuntu"/>
          <w:b/>
          <w:color w:val="auto"/>
          <w:spacing w:val="0"/>
          <w:position w:val="0"/>
          <w:sz w:val="24"/>
          <w:shd w:fill="auto" w:val="clear"/>
        </w:rPr>
        <w:t xml:space="preserve">strong text </w:t>
      </w:r>
      <w:r>
        <w:rPr>
          <w:rFonts w:ascii="Ubuntu" w:hAnsi="Ubuntu" w:cs="Ubuntu" w:eastAsia="Ubuntu"/>
          <w:color w:val="auto"/>
          <w:spacing w:val="0"/>
          <w:position w:val="0"/>
          <w:sz w:val="24"/>
          <w:shd w:fill="auto" w:val="clear"/>
        </w:rPr>
        <w:t xml:space="preserve">and </w:t>
      </w:r>
      <w:r>
        <w:rPr>
          <w:rFonts w:ascii="Ubuntu" w:hAnsi="Ubuntu" w:cs="Ubuntu" w:eastAsia="Ubuntu"/>
          <w:b/>
          <w:i/>
          <w:color w:val="4F81BD"/>
          <w:spacing w:val="0"/>
          <w:position w:val="0"/>
          <w:sz w:val="24"/>
          <w:shd w:fill="auto" w:val="clear"/>
        </w:rPr>
        <w:t xml:space="preserve">intense emphasis</w:t>
      </w:r>
      <w:r>
        <w:rPr>
          <w:rFonts w:ascii="Ubuntu" w:hAnsi="Ubuntu" w:cs="Ubuntu" w:eastAsia="Ubuntu"/>
          <w:color w:val="auto"/>
          <w:spacing w:val="0"/>
          <w:position w:val="0"/>
          <w:sz w:val="24"/>
          <w:shd w:fill="auto" w:val="clear"/>
        </w:rPr>
        <w:t xml:space="preserve">. This paragraph uses document wide styles for styling rather than inline text properties as demonstrated in the previous paragraph </w:t>
      </w:r>
      <w:r>
        <w:rPr>
          <w:rFonts w:ascii="Ubuntu" w:hAnsi="Ubuntu" w:cs="Ubuntu" w:eastAsia="Ubuntu"/>
          <w:color w:val="auto"/>
          <w:spacing w:val="0"/>
          <w:position w:val="0"/>
          <w:sz w:val="24"/>
          <w:shd w:fill="auto" w:val="clear"/>
        </w:rPr>
        <w:t xml:space="preserve">—</w:t>
      </w:r>
      <w:r>
        <w:rPr>
          <w:rFonts w:ascii="Ubuntu" w:hAnsi="Ubuntu" w:cs="Ubuntu" w:eastAsia="Ubuntu"/>
          <w:color w:val="auto"/>
          <w:spacing w:val="0"/>
          <w:position w:val="0"/>
          <w:sz w:val="24"/>
          <w:shd w:fill="auto" w:val="clear"/>
        </w:rPr>
        <w:t xml:space="preserve"> calibre can handle both with equal ease.</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Fun with fonts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This document has embedded the Ubuntu font family. The body text is in the Ubuntu typeface, here is </w:t>
      </w:r>
      <w:r>
        <w:rPr>
          <w:rFonts w:ascii="Ubuntu Mono" w:hAnsi="Ubuntu Mono" w:cs="Ubuntu Mono" w:eastAsia="Ubuntu Mono"/>
          <w:color w:val="auto"/>
          <w:spacing w:val="0"/>
          <w:position w:val="0"/>
          <w:sz w:val="24"/>
          <w:shd w:fill="auto" w:val="clear"/>
        </w:rPr>
        <w:t xml:space="preserve">some text in the Ubuntu Mono typeface, notice how every letter has the same width, even i and m</w:t>
      </w:r>
      <w:r>
        <w:rPr>
          <w:rFonts w:ascii="Ubuntu" w:hAnsi="Ubuntu" w:cs="Ubuntu" w:eastAsia="Ubuntu"/>
          <w:color w:val="auto"/>
          <w:spacing w:val="0"/>
          <w:position w:val="0"/>
          <w:sz w:val="24"/>
          <w:shd w:fill="auto" w:val="clear"/>
        </w:rPr>
        <w:t xml:space="preserve">. Every embedded font will automatically be embedded in the output ebook during conversion. </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Paragraph level formatting</w:t>
      </w:r>
    </w:p>
    <w:p>
      <w:pPr>
        <w:spacing w:before="0" w:after="0" w:line="276"/>
        <w:ind w:right="0" w:left="0" w:firstLine="432"/>
        <w:jc w:val="right"/>
        <w:rPr>
          <w:rFonts w:ascii="Ubuntu" w:hAnsi="Ubuntu" w:cs="Ubuntu" w:eastAsia="Ubuntu"/>
          <w:color w:val="auto"/>
          <w:spacing w:val="0"/>
          <w:position w:val="0"/>
          <w:sz w:val="24"/>
          <w:shd w:fill="DDDDDD" w:val="clear"/>
        </w:rPr>
      </w:pPr>
      <w:r>
        <w:rPr>
          <w:rFonts w:ascii="Ubuntu" w:hAnsi="Ubuntu" w:cs="Ubuntu" w:eastAsia="Ubuntu"/>
          <w:color w:val="auto"/>
          <w:spacing w:val="0"/>
          <w:position w:val="0"/>
          <w:sz w:val="24"/>
          <w:shd w:fill="DDDDDD" w:val="clear"/>
        </w:rPr>
        <w:t xml:space="preserve">You can do crazy things with paragraphs, if the urge strikes you. For instance this paragraph is right aligned and has a right border. It has also been given a light gray background.</w:t>
      </w:r>
    </w:p>
    <w:p>
      <w:pPr>
        <w:spacing w:before="600" w:after="0" w:line="276"/>
        <w:ind w:right="0" w:left="720" w:hanging="72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pPr>
        <w:spacing w:before="600" w:after="0" w:line="276"/>
        <w:ind w:right="0" w:left="720" w:hanging="72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&lt;script&gt;alert("MRX")&lt;/script&gt;</w:t>
      </w:r>
    </w:p>
    <w:p>
      <w:pPr>
        <w:keepNext w:val="true"/>
        <w:keepLines w:val="true"/>
        <w:pageBreakBefore w:val="true"/>
        <w:spacing w:before="480" w:after="0" w:line="276"/>
        <w:ind w:right="0" w:left="0" w:firstLine="0"/>
        <w:jc w:val="center"/>
        <w:rPr>
          <w:rFonts w:ascii="Ubuntu" w:hAnsi="Ubuntu" w:cs="Ubuntu" w:eastAsia="Ubuntu"/>
          <w:b/>
          <w:color w:val="365F91"/>
          <w:spacing w:val="0"/>
          <w:position w:val="0"/>
          <w:sz w:val="28"/>
          <w:shd w:fill="auto" w:val="clear"/>
        </w:rPr>
      </w:pPr>
      <w:r>
        <w:rPr>
          <w:rFonts w:ascii="Ubuntu" w:hAnsi="Ubuntu" w:cs="Ubuntu" w:eastAsia="Ubuntu"/>
          <w:b/>
          <w:color w:val="365F91"/>
          <w:spacing w:val="0"/>
          <w:position w:val="0"/>
          <w:sz w:val="28"/>
          <w:shd w:fill="auto" w:val="clear"/>
        </w:rPr>
        <w:t xml:space="preserve">Tables</w:t>
      </w:r>
    </w:p>
    <w:tbl>
      <w:tblPr/>
      <w:tblGrid>
        <w:gridCol w:w="1818"/>
        <w:gridCol w:w="1620"/>
      </w:tblGrid>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ITEM</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NEEDED</w:t>
            </w:r>
          </w:p>
        </w:tc>
      </w:tr>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Books</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1</w:t>
            </w:r>
          </w:p>
        </w:tc>
      </w:tr>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Pens</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3</w:t>
            </w:r>
          </w:p>
        </w:tc>
      </w:tr>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Pencils</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2</w:t>
            </w:r>
          </w:p>
        </w:tc>
      </w:tr>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Highlighter</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2 colors</w:t>
            </w:r>
          </w:p>
        </w:tc>
      </w:tr>
      <w:tr>
        <w:trPr>
          <w:trHeight w:val="1" w:hRule="atLeast"/>
          <w:jc w:val="left"/>
        </w:trPr>
        <w:tc>
          <w:tcPr>
            <w:tcW w:w="1818"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Scissors</w:t>
            </w:r>
          </w:p>
        </w:tc>
        <w:tc>
          <w:tcPr>
            <w:tcW w:w="1620" w:type="dxa"/>
            <w:tcBorders>
              <w:top w:val="single" w:color="9bbb59" w:sz="8"/>
              <w:left w:val="single" w:color="9bbb59" w:sz="8"/>
              <w:bottom w:val="single" w:color="9bbb59" w:sz="8"/>
              <w:right w:val="single" w:color="9bbb59"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1 pair</w:t>
            </w:r>
          </w:p>
        </w:tc>
      </w:tr>
    </w:tbl>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w:t>
      </w:r>
    </w:p>
    <w:p>
      <w:pPr>
        <w:spacing w:before="0" w:after="0" w:line="276"/>
        <w:ind w:right="0" w:left="0" w:firstLine="432"/>
        <w:jc w:val="left"/>
        <w:rPr>
          <w:rFonts w:ascii="Calibri" w:hAnsi="Calibri" w:cs="Calibri" w:eastAsia="Calibri"/>
          <w:color w:val="auto"/>
          <w:spacing w:val="0"/>
          <w:position w:val="0"/>
          <w:sz w:val="24"/>
          <w:shd w:fill="auto" w:val="clear"/>
        </w:rPr>
      </w:pPr>
      <w:r>
        <w:rPr>
          <w:rFonts w:ascii="Ubuntu" w:hAnsi="Ubuntu" w:cs="Ubuntu" w:eastAsia="Ubuntu"/>
          <w:color w:val="auto"/>
          <w:spacing w:val="0"/>
          <w:position w:val="0"/>
          <w:sz w:val="24"/>
          <w:shd w:fill="auto" w:val="clear"/>
        </w:rPr>
        <w:t xml:space="preserve">Now let’s look at a fancier table</w:t>
      </w:r>
      <w:r>
        <w:rPr>
          <w:rFonts w:ascii="Calibri" w:hAnsi="Calibri" w:cs="Calibri" w:eastAsia="Calibri"/>
          <w:color w:val="auto"/>
          <w:spacing w:val="0"/>
          <w:position w:val="0"/>
          <w:sz w:val="24"/>
          <w:shd w:fill="auto" w:val="clear"/>
        </w:rPr>
        <w:t xml:space="preserve">—one with alternating row colors and partial borders. This table is stretched out to take 100% of the available width.</w:t>
      </w:r>
    </w:p>
    <w:tbl>
      <w:tblPr/>
      <w:tblGrid>
        <w:gridCol w:w="1566"/>
        <w:gridCol w:w="1626"/>
        <w:gridCol w:w="1626"/>
        <w:gridCol w:w="1628"/>
        <w:gridCol w:w="1630"/>
        <w:gridCol w:w="1500"/>
      </w:tblGrid>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City or Town</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z w:val="22"/>
                <w:shd w:fill="auto" w:val="clear"/>
              </w:rPr>
            </w:pPr>
            <w:r>
              <w:rPr>
                <w:rFonts w:ascii="Ubuntu" w:hAnsi="Ubuntu" w:cs="Ubuntu" w:eastAsia="Ubuntu"/>
                <w:color w:val="auto"/>
                <w:spacing w:val="0"/>
                <w:position w:val="0"/>
                <w:sz w:val="22"/>
                <w:shd w:fill="auto" w:val="clear"/>
              </w:rPr>
              <w:t xml:space="preserve">Point A</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z w:val="22"/>
                <w:shd w:fill="auto" w:val="clear"/>
              </w:rPr>
            </w:pPr>
            <w:r>
              <w:rPr>
                <w:rFonts w:ascii="Ubuntu" w:hAnsi="Ubuntu" w:cs="Ubuntu" w:eastAsia="Ubuntu"/>
                <w:color w:val="auto"/>
                <w:spacing w:val="0"/>
                <w:position w:val="0"/>
                <w:sz w:val="22"/>
                <w:shd w:fill="auto" w:val="clear"/>
              </w:rPr>
              <w:t xml:space="preserve">Point B</w:t>
            </w: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z w:val="22"/>
                <w:shd w:fill="auto" w:val="clear"/>
              </w:rPr>
            </w:pPr>
            <w:r>
              <w:rPr>
                <w:rFonts w:ascii="Ubuntu" w:hAnsi="Ubuntu" w:cs="Ubuntu" w:eastAsia="Ubuntu"/>
                <w:color w:val="auto"/>
                <w:spacing w:val="0"/>
                <w:position w:val="0"/>
                <w:sz w:val="22"/>
                <w:shd w:fill="auto" w:val="clear"/>
              </w:rPr>
              <w:t xml:space="preserve">Point C</w:t>
            </w: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z w:val="22"/>
                <w:shd w:fill="auto" w:val="clear"/>
              </w:rPr>
            </w:pPr>
            <w:r>
              <w:rPr>
                <w:rFonts w:ascii="Ubuntu" w:hAnsi="Ubuntu" w:cs="Ubuntu" w:eastAsia="Ubuntu"/>
                <w:color w:val="auto"/>
                <w:spacing w:val="0"/>
                <w:position w:val="0"/>
                <w:sz w:val="22"/>
                <w:shd w:fill="auto" w:val="clear"/>
              </w:rPr>
              <w:t xml:space="preserve">Point D</w:t>
            </w: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z w:val="22"/>
                <w:shd w:fill="auto" w:val="clear"/>
              </w:rPr>
            </w:pPr>
            <w:r>
              <w:rPr>
                <w:rFonts w:ascii="Ubuntu" w:hAnsi="Ubuntu" w:cs="Ubuntu" w:eastAsia="Ubuntu"/>
                <w:color w:val="auto"/>
                <w:spacing w:val="0"/>
                <w:position w:val="0"/>
                <w:sz w:val="22"/>
                <w:shd w:fill="auto" w:val="clear"/>
              </w:rPr>
              <w:t xml:space="preserve">Point E</w:t>
            </w:r>
          </w:p>
        </w:tc>
      </w:tr>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Point A</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r>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Point B</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87</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r>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Point C</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64</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56</w:t>
            </w: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r>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Point D</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37</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32</w:t>
            </w: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91</w:t>
            </w: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r>
      <w:tr>
        <w:trPr>
          <w:trHeight w:val="1" w:hRule="atLeast"/>
          <w:jc w:val="left"/>
        </w:trPr>
        <w:tc>
          <w:tcPr>
            <w:tcW w:w="156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Point E</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93</w:t>
            </w:r>
          </w:p>
        </w:tc>
        <w:tc>
          <w:tcPr>
            <w:tcW w:w="16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35</w:t>
            </w:r>
          </w:p>
        </w:tc>
        <w:tc>
          <w:tcPr>
            <w:tcW w:w="16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54</w:t>
            </w:r>
          </w:p>
        </w:tc>
        <w:tc>
          <w:tcPr>
            <w:tcW w:w="163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color w:val="auto"/>
                <w:spacing w:val="0"/>
                <w:position w:val="0"/>
                <w:shd w:fill="auto" w:val="clear"/>
              </w:rPr>
            </w:pPr>
            <w:r>
              <w:rPr>
                <w:rFonts w:ascii="Ubuntu" w:hAnsi="Ubuntu" w:cs="Ubuntu" w:eastAsia="Ubuntu"/>
                <w:color w:val="auto"/>
                <w:spacing w:val="0"/>
                <w:position w:val="0"/>
                <w:sz w:val="24"/>
                <w:shd w:fill="auto" w:val="clear"/>
              </w:rPr>
              <w:t xml:space="preserve">43</w:t>
            </w:r>
          </w:p>
        </w:tc>
        <w:tc>
          <w:tcPr>
            <w:tcW w:w="150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0" w:after="0" w:line="276"/>
        <w:ind w:right="0" w:left="0" w:firstLine="432"/>
        <w:jc w:val="left"/>
        <w:rPr>
          <w:rFonts w:ascii="Ubuntu" w:hAnsi="Ubuntu" w:cs="Ubuntu" w:eastAsia="Ubuntu"/>
          <w:color w:val="auto"/>
          <w:spacing w:val="0"/>
          <w:position w:val="0"/>
          <w:sz w:val="24"/>
          <w:shd w:fill="auto" w:val="clear"/>
        </w:rPr>
      </w:pPr>
    </w:p>
    <w:p>
      <w:pPr>
        <w:spacing w:before="240" w:after="24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Next, we see a table with special formatting in various locations. Notice how the formatting for the header row and sub header rows is preserved.</w:t>
      </w:r>
    </w:p>
    <w:tbl>
      <w:tblPr/>
      <w:tblGrid>
        <w:gridCol w:w="2394"/>
        <w:gridCol w:w="2394"/>
        <w:gridCol w:w="2394"/>
        <w:gridCol w:w="2394"/>
      </w:tblGrid>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College</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New students</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Graduating students</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Change</w:t>
            </w: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spacing w:val="0"/>
                <w:position w:val="0"/>
                <w:shd w:fill="auto" w:val="clear"/>
              </w:rPr>
            </w:pPr>
            <w:r>
              <w:rPr>
                <w:rFonts w:ascii="Ubuntu" w:hAnsi="Ubuntu" w:cs="Ubuntu" w:eastAsia="Ubuntu"/>
                <w:i/>
                <w:color w:val="808080"/>
                <w:spacing w:val="0"/>
                <w:position w:val="0"/>
                <w:sz w:val="24"/>
                <w:shd w:fill="auto" w:val="clear"/>
              </w:rPr>
              <w:t xml:space="preserve">Undergraduate</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Cedar University</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110</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103</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+7</w:t>
            </w: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Oak Institute</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202</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210</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-8</w:t>
            </w: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spacing w:val="0"/>
                <w:position w:val="0"/>
                <w:shd w:fill="auto" w:val="clear"/>
              </w:rPr>
            </w:pPr>
            <w:r>
              <w:rPr>
                <w:rFonts w:ascii="Ubuntu" w:hAnsi="Ubuntu" w:cs="Ubuntu" w:eastAsia="Ubuntu"/>
                <w:i/>
                <w:color w:val="808080"/>
                <w:spacing w:val="0"/>
                <w:position w:val="0"/>
                <w:sz w:val="24"/>
                <w:shd w:fill="auto" w:val="clear"/>
              </w:rPr>
              <w:t xml:space="preserve">Graduate</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rFonts w:ascii="Calibri" w:hAnsi="Calibri" w:cs="Calibri" w:eastAsia="Calibri"/>
                <w:color w:val="auto"/>
                <w:spacing w:val="0"/>
                <w:position w:val="0"/>
                <w:sz w:val="22"/>
                <w:shd w:fill="auto" w:val="clear"/>
              </w:rPr>
            </w:pP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Cedar University</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24</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20</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+4</w:t>
            </w: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Elm College</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43</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53</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-10</w:t>
            </w:r>
          </w:p>
        </w:tc>
      </w:tr>
      <w:tr>
        <w:trPr>
          <w:trHeight w:val="1" w:hRule="atLeast"/>
          <w:jc w:val="left"/>
        </w:trPr>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spacing w:before="0" w:after="0" w:line="240"/>
              <w:ind w:right="0" w:left="0" w:firstLine="432"/>
              <w:jc w:val="left"/>
              <w:rPr>
                <w:color w:val="auto"/>
                <w:spacing w:val="0"/>
                <w:position w:val="0"/>
                <w:shd w:fill="auto" w:val="clear"/>
              </w:rPr>
            </w:pPr>
            <w:r>
              <w:rPr>
                <w:rFonts w:ascii="Ubuntu" w:hAnsi="Ubuntu" w:cs="Ubuntu" w:eastAsia="Ubuntu"/>
                <w:color w:val="auto"/>
                <w:spacing w:val="0"/>
                <w:position w:val="0"/>
                <w:sz w:val="24"/>
                <w:shd w:fill="auto" w:val="clear"/>
              </w:rPr>
              <w:t xml:space="preserve">Total</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998</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908</w:t>
            </w:r>
          </w:p>
        </w:tc>
        <w:tc>
          <w:tcPr>
            <w:tcW w:w="2394"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top"/>
          </w:tcPr>
          <w:p>
            <w:pPr>
              <w:tabs>
                <w:tab w:val="decimal" w:pos="360" w:leader="none"/>
              </w:tabs>
              <w:spacing w:before="0" w:after="200" w:line="240"/>
              <w:ind w:right="0" w:left="0" w:firstLine="0"/>
              <w:jc w:val="left"/>
              <w:rPr>
                <w:color w:val="auto"/>
                <w:spacing w:val="0"/>
                <w:position w:val="0"/>
                <w:sz w:val="22"/>
                <w:shd w:fill="auto" w:val="clear"/>
              </w:rPr>
            </w:pPr>
            <w:r>
              <w:rPr>
                <w:rFonts w:ascii="Ubuntu" w:hAnsi="Ubuntu" w:cs="Ubuntu" w:eastAsia="Ubuntu"/>
                <w:color w:val="auto"/>
                <w:spacing w:val="0"/>
                <w:position w:val="0"/>
                <w:sz w:val="22"/>
                <w:shd w:fill="auto" w:val="clear"/>
              </w:rPr>
              <w:t xml:space="preserve">90</w:t>
            </w:r>
          </w:p>
        </w:tc>
      </w:tr>
    </w:tbl>
    <w:p>
      <w:pPr>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i/>
          <w:color w:val="808080"/>
          <w:spacing w:val="0"/>
          <w:position w:val="0"/>
          <w:sz w:val="20"/>
          <w:shd w:fill="auto" w:val="clear"/>
        </w:rPr>
        <w:t xml:space="preserve">Source:</w:t>
      </w:r>
      <w:r>
        <w:rPr>
          <w:rFonts w:ascii="Ubuntu" w:hAnsi="Ubuntu" w:cs="Ubuntu" w:eastAsia="Ubuntu"/>
          <w:color w:val="auto"/>
          <w:spacing w:val="0"/>
          <w:position w:val="0"/>
          <w:sz w:val="20"/>
          <w:shd w:fill="auto" w:val="clear"/>
        </w:rPr>
        <w:t xml:space="preserve"> Fictitious data, for illustration purposes only</w:t>
      </w:r>
    </w:p>
    <w:p>
      <w:pPr>
        <w:spacing w:before="24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Next, we have something a little more complex, a nested table, i.e. a table inside another table. Additionally, the inner table has some of its cells merged. The table is displayed horizontally centered.</w:t>
      </w:r>
    </w:p>
    <w:tbl>
      <w:tblPr/>
      <w:tblGrid>
        <w:gridCol w:w="3488"/>
        <w:gridCol w:w="3215"/>
      </w:tblGrid>
      <w:tr>
        <w:trPr>
          <w:trHeight w:val="1079" w:hRule="auto"/>
          <w:jc w:val="center"/>
        </w:trPr>
        <w:tc>
          <w:tcPr>
            <w:tcW w:w="3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1343"/>
              <w:gridCol w:w="1267"/>
            </w:tblGrid>
            <w:tr>
              <w:trPr>
                <w:trHeight w:val="1079" w:hRule="auto"/>
                <w:jc w:val="center"/>
              </w:trPr>
              <w:tc>
                <w:tcPr>
                  <w:tcW w:w="134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w:t>
                  </w:r>
                </w:p>
                <w:p>
                  <w:pPr>
                    <w:spacing w:before="240" w:after="0" w:line="240"/>
                    <w:ind w:right="0" w:left="0" w:firstLine="0"/>
                    <w:jc w:val="left"/>
                    <w:rPr>
                      <w:color w:val="auto"/>
                      <w:spacing w:val="0"/>
                      <w:position w:val="0"/>
                      <w:shd w:fill="auto" w:val="clear"/>
                    </w:rPr>
                  </w:pPr>
                  <w:r>
                    <w:rPr>
                      <w:rFonts w:ascii="Ubuntu" w:hAnsi="Ubuntu" w:cs="Ubuntu" w:eastAsia="Ubuntu"/>
                      <w:color w:val="auto"/>
                      <w:spacing w:val="0"/>
                      <w:position w:val="0"/>
                      <w:sz w:val="24"/>
                      <w:shd w:fill="auto" w:val="clear"/>
                    </w:rPr>
                    <w:t xml:space="preserve">Three</w:t>
                  </w:r>
                </w:p>
              </w:tc>
              <w:tc>
                <w:tcPr>
                  <w:tcW w:w="1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color w:val="auto"/>
                      <w:spacing w:val="0"/>
                      <w:position w:val="0"/>
                      <w:shd w:fill="auto" w:val="clear"/>
                    </w:rPr>
                  </w:pPr>
                  <w:r>
                    <w:rPr>
                      <w:rFonts w:ascii="Ubuntu" w:hAnsi="Ubuntu" w:cs="Ubuntu" w:eastAsia="Ubuntu"/>
                      <w:color w:val="auto"/>
                      <w:spacing w:val="0"/>
                      <w:position w:val="0"/>
                      <w:sz w:val="24"/>
                      <w:shd w:fill="auto" w:val="clear"/>
                    </w:rPr>
                    <w:t xml:space="preserve">Two</w:t>
                  </w:r>
                </w:p>
              </w:tc>
            </w:tr>
            <w:tr>
              <w:trPr>
                <w:trHeight w:val="1079" w:hRule="auto"/>
                <w:jc w:val="center"/>
              </w:trPr>
              <w:tc>
                <w:tcPr>
                  <w:tcW w:w="13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color w:val="auto"/>
                      <w:spacing w:val="0"/>
                      <w:position w:val="0"/>
                      <w:shd w:fill="auto" w:val="clear"/>
                    </w:rPr>
                  </w:pPr>
                  <w:r>
                    <w:rPr>
                      <w:rFonts w:ascii="Ubuntu" w:hAnsi="Ubuntu" w:cs="Ubuntu" w:eastAsia="Ubuntu"/>
                      <w:color w:val="auto"/>
                      <w:spacing w:val="0"/>
                      <w:position w:val="0"/>
                      <w:sz w:val="24"/>
                      <w:shd w:fill="auto" w:val="clear"/>
                    </w:rPr>
                    <w:t xml:space="preserve">Four</w:t>
                  </w:r>
                </w:p>
              </w:tc>
            </w:tr>
          </w:tbl>
          <w:p>
            <w:pPr>
              <w:spacing w:before="240" w:after="0" w:line="240"/>
              <w:ind w:right="0" w:left="0" w:firstLine="0"/>
              <w:jc w:val="left"/>
              <w:rPr>
                <w:color w:val="auto"/>
                <w:spacing w:val="0"/>
                <w:position w:val="0"/>
                <w:shd w:fill="auto" w:val="clear"/>
              </w:rPr>
            </w:pP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left"/>
              <w:rPr>
                <w:color w:val="auto"/>
                <w:spacing w:val="0"/>
                <w:position w:val="0"/>
                <w:shd w:fill="auto" w:val="clear"/>
              </w:rPr>
            </w:pPr>
            <w:r>
              <w:rPr>
                <w:rFonts w:ascii="Ubuntu" w:hAnsi="Ubuntu" w:cs="Ubuntu" w:eastAsia="Ubuntu"/>
                <w:color w:val="auto"/>
                <w:spacing w:val="0"/>
                <w:position w:val="0"/>
                <w:sz w:val="24"/>
                <w:shd w:fill="auto" w:val="clear"/>
              </w:rPr>
              <w:t xml:space="preserve">To the left is a table inside a table, with some cells merged.</w:t>
            </w:r>
          </w:p>
        </w:tc>
      </w:tr>
    </w:tbl>
    <w:p>
      <w:pPr>
        <w:spacing w:before="240" w:after="0" w:line="276"/>
        <w:ind w:right="0" w:left="0" w:firstLine="432"/>
        <w:jc w:val="left"/>
        <w:rPr>
          <w:rFonts w:ascii="Ubuntu" w:hAnsi="Ubuntu" w:cs="Ubuntu" w:eastAsia="Ubuntu"/>
          <w:color w:val="auto"/>
          <w:spacing w:val="0"/>
          <w:position w:val="0"/>
          <w:sz w:val="24"/>
          <w:shd w:fill="auto" w:val="clear"/>
        </w:rPr>
      </w:pPr>
    </w:p>
    <w:p>
      <w:pPr>
        <w:spacing w:before="24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We end with a fancy calendar, note how much of the original formatting is preserved. Note that this table will only display correctly on relatively wide screens. In general, very wide tables or tables whose cells have fixed width requirements don’t fare well in ebooks.</w:t>
      </w:r>
    </w:p>
    <w:tbl>
      <w:tblPr/>
      <w:tblGrid>
        <w:gridCol w:w="864"/>
        <w:gridCol w:w="222"/>
        <w:gridCol w:w="984"/>
        <w:gridCol w:w="222"/>
        <w:gridCol w:w="864"/>
        <w:gridCol w:w="222"/>
        <w:gridCol w:w="864"/>
        <w:gridCol w:w="222"/>
        <w:gridCol w:w="864"/>
        <w:gridCol w:w="222"/>
        <w:gridCol w:w="864"/>
        <w:gridCol w:w="236"/>
        <w:gridCol w:w="850"/>
        <w:gridCol w:w="536"/>
      </w:tblGrid>
      <w:tr>
        <w:trPr>
          <w:trHeight w:val="810" w:hRule="auto"/>
          <w:jc w:val="center"/>
        </w:trPr>
        <w:tc>
          <w:tcPr>
            <w:tcW w:w="7500" w:type="dxa"/>
            <w:gridSpan w:val="1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December 2007</w:t>
            </w:r>
          </w:p>
        </w:tc>
      </w:tr>
      <w:tr>
        <w:trPr>
          <w:trHeight w:val="576" w:hRule="auto"/>
          <w:jc w:val="center"/>
        </w:trPr>
        <w:tc>
          <w:tcPr>
            <w:tcW w:w="864" w:type="dxa"/>
            <w:tcBorders>
              <w:top w:val="single" w:color="000000" w:sz="0"/>
              <w:left w:val="single" w:color="000000" w:sz="0"/>
              <w:bottom w:val="single" w:color="365f91"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Sun</w:t>
            </w:r>
          </w:p>
        </w:tc>
        <w:tc>
          <w:tcPr>
            <w:tcW w:w="222"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Mon</w:t>
            </w:r>
          </w:p>
        </w:tc>
        <w:tc>
          <w:tcPr>
            <w:tcW w:w="222"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Tue</w:t>
            </w:r>
          </w:p>
        </w:tc>
        <w:tc>
          <w:tcPr>
            <w:tcW w:w="222"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Wed</w:t>
            </w:r>
          </w:p>
        </w:tc>
        <w:tc>
          <w:tcPr>
            <w:tcW w:w="222"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Thu</w:t>
            </w:r>
          </w:p>
        </w:tc>
        <w:tc>
          <w:tcPr>
            <w:tcW w:w="222"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Fri</w:t>
            </w:r>
          </w:p>
        </w:tc>
        <w:tc>
          <w:tcPr>
            <w:tcW w:w="236" w:type="dxa"/>
            <w:tcBorders>
              <w:top w:val="single" w:color="000000" w:sz="0"/>
              <w:left w:val="single" w:color="000000" w:sz="0"/>
              <w:bottom w:val="single" w:color="000000" w:sz="0"/>
              <w:right w:val="single" w:color="000000" w:sz="0"/>
            </w:tcBorders>
            <w:shd w:color="000000" w:fill="ffffff" w:val="clear"/>
            <w:tcMar>
              <w:left w:w="42" w:type="dxa"/>
              <w:right w:w="42" w:type="dxa"/>
            </w:tcMar>
            <w:vAlign w:val="bottom"/>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42" w:type="dxa"/>
              <w:right w:w="42" w:type="dxa"/>
            </w:tcMar>
            <w:vAlign w:val="bottom"/>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Sat</w:t>
            </w: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w:t>
            </w:r>
          </w:p>
        </w:tc>
      </w:tr>
      <w:tr>
        <w:trPr>
          <w:trHeight w:val="1" w:hRule="atLeast"/>
          <w:jc w:val="center"/>
        </w:trPr>
        <w:tc>
          <w:tcPr>
            <w:tcW w:w="864" w:type="dxa"/>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w:t>
            </w: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3</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4</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5</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6</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7</w:t>
            </w: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8</w:t>
            </w:r>
          </w:p>
        </w:tc>
      </w:tr>
      <w:tr>
        <w:trPr>
          <w:trHeight w:val="1" w:hRule="atLeast"/>
          <w:jc w:val="center"/>
        </w:trPr>
        <w:tc>
          <w:tcPr>
            <w:tcW w:w="864" w:type="dxa"/>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9</w:t>
            </w: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10</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11</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12</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13</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14</w:t>
            </w: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15</w:t>
            </w:r>
          </w:p>
        </w:tc>
      </w:tr>
      <w:tr>
        <w:trPr>
          <w:trHeight w:val="1" w:hRule="atLeast"/>
          <w:jc w:val="center"/>
        </w:trPr>
        <w:tc>
          <w:tcPr>
            <w:tcW w:w="864" w:type="dxa"/>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16</w:t>
            </w: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17</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18</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19</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20</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21</w:t>
            </w: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22</w:t>
            </w:r>
          </w:p>
        </w:tc>
      </w:tr>
      <w:tr>
        <w:trPr>
          <w:trHeight w:val="1" w:hRule="atLeast"/>
          <w:jc w:val="center"/>
        </w:trPr>
        <w:tc>
          <w:tcPr>
            <w:tcW w:w="864" w:type="dxa"/>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23</w:t>
            </w: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24</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25</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26</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27</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28</w:t>
            </w: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29</w:t>
            </w:r>
          </w:p>
        </w:tc>
      </w:tr>
      <w:tr>
        <w:trPr>
          <w:trHeight w:val="1" w:hRule="atLeast"/>
          <w:jc w:val="center"/>
        </w:trPr>
        <w:tc>
          <w:tcPr>
            <w:tcW w:w="864" w:type="dxa"/>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000000" w:sz="0"/>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000000" w:sz="0"/>
              <w:left w:val="single" w:color="000000" w:sz="0"/>
              <w:bottom w:val="single" w:color="365f91" w:sz="4"/>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r>
        <w:trPr>
          <w:trHeight w:val="576" w:hRule="auto"/>
          <w:jc w:val="center"/>
        </w:trPr>
        <w:tc>
          <w:tcPr>
            <w:tcW w:w="864" w:type="dxa"/>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30</w:t>
            </w:r>
          </w:p>
        </w:tc>
        <w:tc>
          <w:tcPr>
            <w:tcW w:w="222" w:type="dxa"/>
            <w:tcBorders>
              <w:top w:val="single" w:color="000000" w:sz="0"/>
              <w:left w:val="single" w:color="365f91"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98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spacing w:val="0"/>
                <w:position w:val="0"/>
                <w:shd w:fill="auto" w:val="clear"/>
              </w:rPr>
            </w:pPr>
            <w:r>
              <w:rPr>
                <w:rFonts w:ascii="Ubuntu" w:hAnsi="Ubuntu" w:cs="Ubuntu" w:eastAsia="Ubuntu"/>
                <w:color w:val="7F7F7F"/>
                <w:spacing w:val="0"/>
                <w:position w:val="0"/>
                <w:sz w:val="24"/>
                <w:shd w:fill="auto" w:val="clear"/>
              </w:rPr>
              <w:t xml:space="preserve">31</w:t>
            </w: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22"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864" w:type="dxa"/>
            <w:tcBorders>
              <w:top w:val="single" w:color="7f7f7f" w:sz="4"/>
              <w:left w:val="single" w:color="000000" w:sz="0"/>
              <w:bottom w:val="single" w:color="000000" w:sz="0"/>
              <w:right w:val="single" w:color="7f7f7f"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236" w:type="dxa"/>
            <w:tcBorders>
              <w:top w:val="single" w:color="000000" w:sz="0"/>
              <w:left w:val="single" w:color="7f7f7f"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c>
          <w:tcPr>
            <w:tcW w:w="1386" w:type="dxa"/>
            <w:gridSpan w:val="2"/>
            <w:tcBorders>
              <w:top w:val="single" w:color="365f91" w:sz="4"/>
              <w:left w:val="single" w:color="000000" w:sz="0"/>
              <w:bottom w:val="single" w:color="000000" w:sz="0"/>
              <w:right w:val="single" w:color="365f91" w:sz="24"/>
            </w:tcBorders>
            <w:shd w:color="000000" w:fill="ffffff" w:val="clear"/>
            <w:tcMar>
              <w:left w:w="108" w:type="dxa"/>
              <w:right w:w="108" w:type="dxa"/>
            </w:tcMar>
            <w:vAlign w:val="top"/>
          </w:tcPr>
          <w:p>
            <w:pPr>
              <w:spacing w:before="0" w:after="0" w:line="240"/>
              <w:ind w:right="0" w:left="0" w:firstLine="432"/>
              <w:jc w:val="right"/>
              <w:rPr>
                <w:rFonts w:ascii="Calibri" w:hAnsi="Calibri" w:cs="Calibri" w:eastAsia="Calibri"/>
                <w:color w:val="auto"/>
                <w:spacing w:val="0"/>
                <w:position w:val="0"/>
                <w:sz w:val="22"/>
                <w:shd w:fill="auto" w:val="clear"/>
              </w:rPr>
            </w:pPr>
          </w:p>
        </w:tc>
      </w:tr>
    </w:tbl>
    <w:p>
      <w:pPr>
        <w:keepNext w:val="true"/>
        <w:keepLines w:val="true"/>
        <w:pageBreakBefore w:val="true"/>
        <w:spacing w:before="480" w:after="0" w:line="276"/>
        <w:ind w:right="0" w:left="0" w:firstLine="0"/>
        <w:jc w:val="center"/>
        <w:rPr>
          <w:rFonts w:ascii="Ubuntu" w:hAnsi="Ubuntu" w:cs="Ubuntu" w:eastAsia="Ubuntu"/>
          <w:b/>
          <w:color w:val="365F91"/>
          <w:spacing w:val="0"/>
          <w:position w:val="0"/>
          <w:sz w:val="28"/>
          <w:shd w:fill="auto" w:val="clear"/>
        </w:rPr>
      </w:pPr>
      <w:r>
        <w:rPr>
          <w:rFonts w:ascii="Ubuntu" w:hAnsi="Ubuntu" w:cs="Ubuntu" w:eastAsia="Ubuntu"/>
          <w:b/>
          <w:color w:val="365F91"/>
          <w:spacing w:val="0"/>
          <w:position w:val="0"/>
          <w:sz w:val="28"/>
          <w:shd w:fill="auto" w:val="clear"/>
        </w:rPr>
        <w:t xml:space="preserve">Structural Elements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Miscellaneous structural elements you can add to your document, like footnotes, endnotes, dropcaps and the like. </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Footnotes &amp; Endnotes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Footnotes and endnotes are automatically recognized and both are converted to endnotes, with backlinks for maximum ease of use in ebook devices.</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Dropcaps</w:t>
      </w:r>
    </w:p>
    <w:p>
      <w:pPr>
        <w:keepNext w:val="true"/>
        <w:spacing w:before="0" w:after="0" w:line="951"/>
        <w:ind w:right="0" w:left="0" w:firstLine="432"/>
        <w:jc w:val="left"/>
        <w:rPr>
          <w:rFonts w:ascii="Ubuntu" w:hAnsi="Ubuntu" w:cs="Ubuntu" w:eastAsia="Ubuntu"/>
          <w:color w:val="auto"/>
          <w:spacing w:val="0"/>
          <w:position w:val="-10"/>
          <w:sz w:val="117"/>
          <w:shd w:fill="auto" w:val="clear"/>
        </w:rPr>
      </w:pPr>
      <w:r>
        <w:rPr>
          <w:rFonts w:ascii="Ubuntu" w:hAnsi="Ubuntu" w:cs="Ubuntu" w:eastAsia="Ubuntu"/>
          <w:color w:val="auto"/>
          <w:spacing w:val="0"/>
          <w:position w:val="-10"/>
          <w:sz w:val="117"/>
          <w:shd w:fill="auto" w:val="clear"/>
        </w:rPr>
        <w:t xml:space="preserve">D</w:t>
      </w:r>
    </w:p>
    <w:p>
      <w:pPr>
        <w:spacing w:before="0" w:after="0" w:line="276"/>
        <w:ind w:right="0" w:left="0" w:firstLine="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Links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 kinds of links are possible, those that refer to an external website and those that refer to locations inside the document itself. Both are supported by calibre. For example, here is a link pointing to the </w:t>
      </w:r>
      <w:hyperlink xmlns:r="http://schemas.openxmlformats.org/officeDocument/2006/relationships" r:id="docRId0">
        <w:r>
          <w:rPr>
            <w:rFonts w:ascii="Ubuntu" w:hAnsi="Ubuntu" w:cs="Ubuntu" w:eastAsia="Ubuntu"/>
            <w:color w:val="0000FF"/>
            <w:spacing w:val="0"/>
            <w:position w:val="0"/>
            <w:sz w:val="24"/>
            <w:u w:val="single"/>
            <w:shd w:fill="auto" w:val="clear"/>
          </w:rPr>
          <w:t xml:space="preserve">calibre download page</w:t>
        </w:r>
      </w:hyperlink>
      <w:r>
        <w:rPr>
          <w:rFonts w:ascii="Ubuntu" w:hAnsi="Ubuntu" w:cs="Ubuntu" w:eastAsia="Ubuntu"/>
          <w:color w:val="auto"/>
          <w:spacing w:val="0"/>
          <w:position w:val="0"/>
          <w:sz w:val="24"/>
          <w:shd w:fill="auto" w:val="clear"/>
        </w:rPr>
        <w:t xml:space="preserve">. Then we have a link that points back to the section on </w:t>
      </w:r>
      <w:r>
        <w:rPr>
          <w:rFonts w:ascii="Ubuntu" w:hAnsi="Ubuntu" w:cs="Ubuntu" w:eastAsia="Ubuntu"/>
          <w:color w:val="0000FF"/>
          <w:spacing w:val="0"/>
          <w:position w:val="0"/>
          <w:sz w:val="24"/>
          <w:u w:val="single"/>
          <w:shd w:fill="auto" w:val="clear"/>
        </w:rPr>
        <w:t xml:space="preserve">paragraph level formatting</w:t>
      </w:r>
      <w:r>
        <w:rPr>
          <w:rFonts w:ascii="Ubuntu" w:hAnsi="Ubuntu" w:cs="Ubuntu" w:eastAsia="Ubuntu"/>
          <w:color w:val="auto"/>
          <w:spacing w:val="0"/>
          <w:position w:val="0"/>
          <w:sz w:val="24"/>
          <w:shd w:fill="auto" w:val="clear"/>
        </w:rPr>
        <w:t xml:space="preserve"> in this document.</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Table of Contents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 You can see the Table of Contents created by calibre by clicking the Table of Contents button in whatever viewer you are using to view the converted ebook. </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Demonstration of DOCX support in calibre</w:t>
      </w:r>
      <w:r>
        <w:rPr>
          <w:rFonts w:ascii="Ubuntu" w:hAnsi="Ubuntu" w:cs="Ubuntu" w:eastAsia="Ubuntu"/>
          <w:b/>
          <w:color w:val="auto"/>
          <w:spacing w:val="0"/>
          <w:position w:val="0"/>
          <w:sz w:val="24"/>
          <w:shd w:fill="auto" w:val="clear"/>
        </w:rPr>
        <w:tab/>
        <w:t xml:space="preserve">1</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Text Formatting</w:t>
      </w:r>
      <w:r>
        <w:rPr>
          <w:rFonts w:ascii="Ubuntu" w:hAnsi="Ubuntu" w:cs="Ubuntu" w:eastAsia="Ubuntu"/>
          <w:b/>
          <w:color w:val="auto"/>
          <w:spacing w:val="0"/>
          <w:position w:val="0"/>
          <w:sz w:val="24"/>
          <w:shd w:fill="auto" w:val="clear"/>
        </w:rPr>
        <w:tab/>
        <w:t xml:space="preserve">2</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Inline formatting</w:t>
      </w:r>
      <w:r>
        <w:rPr>
          <w:rFonts w:ascii="Ubuntu" w:hAnsi="Ubuntu" w:cs="Ubuntu" w:eastAsia="Ubuntu"/>
          <w:i/>
          <w:color w:val="auto"/>
          <w:spacing w:val="0"/>
          <w:position w:val="0"/>
          <w:sz w:val="24"/>
          <w:shd w:fill="auto" w:val="clear"/>
        </w:rPr>
        <w:tab/>
        <w:t xml:space="preserve">2</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Fun with fonts</w:t>
      </w:r>
      <w:r>
        <w:rPr>
          <w:rFonts w:ascii="Ubuntu" w:hAnsi="Ubuntu" w:cs="Ubuntu" w:eastAsia="Ubuntu"/>
          <w:i/>
          <w:color w:val="auto"/>
          <w:spacing w:val="0"/>
          <w:position w:val="0"/>
          <w:sz w:val="24"/>
          <w:shd w:fill="auto" w:val="clear"/>
        </w:rPr>
        <w:tab/>
        <w:t xml:space="preserve">2</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Paragraph level formatting</w:t>
      </w:r>
      <w:r>
        <w:rPr>
          <w:rFonts w:ascii="Ubuntu" w:hAnsi="Ubuntu" w:cs="Ubuntu" w:eastAsia="Ubuntu"/>
          <w:i/>
          <w:color w:val="auto"/>
          <w:spacing w:val="0"/>
          <w:position w:val="0"/>
          <w:sz w:val="24"/>
          <w:shd w:fill="auto" w:val="clear"/>
        </w:rPr>
        <w:tab/>
        <w:t xml:space="preserve">2</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Tables</w:t>
      </w:r>
      <w:r>
        <w:rPr>
          <w:rFonts w:ascii="Ubuntu" w:hAnsi="Ubuntu" w:cs="Ubuntu" w:eastAsia="Ubuntu"/>
          <w:b/>
          <w:color w:val="auto"/>
          <w:spacing w:val="0"/>
          <w:position w:val="0"/>
          <w:sz w:val="24"/>
          <w:shd w:fill="auto" w:val="clear"/>
        </w:rPr>
        <w:tab/>
        <w:t xml:space="preserve">3</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Structural Elements</w:t>
      </w:r>
      <w:r>
        <w:rPr>
          <w:rFonts w:ascii="Ubuntu" w:hAnsi="Ubuntu" w:cs="Ubuntu" w:eastAsia="Ubuntu"/>
          <w:b/>
          <w:color w:val="auto"/>
          <w:spacing w:val="0"/>
          <w:position w:val="0"/>
          <w:sz w:val="24"/>
          <w:shd w:fill="auto" w:val="clear"/>
        </w:rPr>
        <w:tab/>
        <w:t xml:space="preserve">5</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Footnotes &amp; Endnotes</w:t>
      </w:r>
      <w:r>
        <w:rPr>
          <w:rFonts w:ascii="Ubuntu" w:hAnsi="Ubuntu" w:cs="Ubuntu" w:eastAsia="Ubuntu"/>
          <w:i/>
          <w:color w:val="auto"/>
          <w:spacing w:val="0"/>
          <w:position w:val="0"/>
          <w:sz w:val="24"/>
          <w:shd w:fill="auto" w:val="clear"/>
        </w:rPr>
        <w:tab/>
        <w:t xml:space="preserve">5</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Dropcaps</w:t>
      </w:r>
      <w:r>
        <w:rPr>
          <w:rFonts w:ascii="Ubuntu" w:hAnsi="Ubuntu" w:cs="Ubuntu" w:eastAsia="Ubuntu"/>
          <w:i/>
          <w:color w:val="auto"/>
          <w:spacing w:val="0"/>
          <w:position w:val="0"/>
          <w:sz w:val="24"/>
          <w:shd w:fill="auto" w:val="clear"/>
        </w:rPr>
        <w:tab/>
        <w:t xml:space="preserve">5</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Links</w:t>
      </w:r>
      <w:r>
        <w:rPr>
          <w:rFonts w:ascii="Ubuntu" w:hAnsi="Ubuntu" w:cs="Ubuntu" w:eastAsia="Ubuntu"/>
          <w:i/>
          <w:color w:val="auto"/>
          <w:spacing w:val="0"/>
          <w:position w:val="0"/>
          <w:sz w:val="24"/>
          <w:shd w:fill="auto" w:val="clear"/>
        </w:rPr>
        <w:tab/>
        <w:t xml:space="preserve">5</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Table of Contents</w:t>
      </w:r>
      <w:r>
        <w:rPr>
          <w:rFonts w:ascii="Ubuntu" w:hAnsi="Ubuntu" w:cs="Ubuntu" w:eastAsia="Ubuntu"/>
          <w:i/>
          <w:color w:val="auto"/>
          <w:spacing w:val="0"/>
          <w:position w:val="0"/>
          <w:sz w:val="24"/>
          <w:shd w:fill="auto" w:val="clear"/>
        </w:rPr>
        <w:tab/>
        <w:t xml:space="preserve">5</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Images</w:t>
      </w:r>
      <w:r>
        <w:rPr>
          <w:rFonts w:ascii="Ubuntu" w:hAnsi="Ubuntu" w:cs="Ubuntu" w:eastAsia="Ubuntu"/>
          <w:b/>
          <w:color w:val="auto"/>
          <w:spacing w:val="0"/>
          <w:position w:val="0"/>
          <w:sz w:val="24"/>
          <w:shd w:fill="auto" w:val="clear"/>
        </w:rPr>
        <w:tab/>
        <w:t xml:space="preserve">7</w:t>
      </w:r>
    </w:p>
    <w:p>
      <w:pPr>
        <w:tabs>
          <w:tab w:val="right" w:pos="9350" w:leader="dot"/>
        </w:tabs>
        <w:spacing w:before="240" w:after="12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b/>
          <w:color w:val="0000FF"/>
          <w:spacing w:val="0"/>
          <w:position w:val="0"/>
          <w:sz w:val="24"/>
          <w:u w:val="single"/>
          <w:shd w:fill="auto" w:val="clear"/>
        </w:rPr>
        <w:t xml:space="preserve">Lists</w:t>
      </w:r>
      <w:r>
        <w:rPr>
          <w:rFonts w:ascii="Ubuntu" w:hAnsi="Ubuntu" w:cs="Ubuntu" w:eastAsia="Ubuntu"/>
          <w:b/>
          <w:color w:val="auto"/>
          <w:spacing w:val="0"/>
          <w:position w:val="0"/>
          <w:sz w:val="24"/>
          <w:shd w:fill="auto" w:val="clear"/>
        </w:rPr>
        <w:tab/>
        <w:t xml:space="preserve">8</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Bulleted List</w:t>
      </w:r>
      <w:r>
        <w:rPr>
          <w:rFonts w:ascii="Ubuntu" w:hAnsi="Ubuntu" w:cs="Ubuntu" w:eastAsia="Ubuntu"/>
          <w:i/>
          <w:color w:val="auto"/>
          <w:spacing w:val="0"/>
          <w:position w:val="0"/>
          <w:sz w:val="24"/>
          <w:shd w:fill="auto" w:val="clear"/>
        </w:rPr>
        <w:tab/>
        <w:t xml:space="preserve">8</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Numbered List</w:t>
      </w:r>
      <w:r>
        <w:rPr>
          <w:rFonts w:ascii="Ubuntu" w:hAnsi="Ubuntu" w:cs="Ubuntu" w:eastAsia="Ubuntu"/>
          <w:i/>
          <w:color w:val="auto"/>
          <w:spacing w:val="0"/>
          <w:position w:val="0"/>
          <w:sz w:val="24"/>
          <w:shd w:fill="auto" w:val="clear"/>
        </w:rPr>
        <w:tab/>
        <w:t xml:space="preserve">8</w:t>
      </w:r>
    </w:p>
    <w:p>
      <w:pPr>
        <w:tabs>
          <w:tab w:val="right" w:pos="9350" w:leader="dot"/>
        </w:tabs>
        <w:spacing w:before="120" w:after="0" w:line="276"/>
        <w:ind w:right="0" w:left="240" w:firstLine="432"/>
        <w:jc w:val="left"/>
        <w:rPr>
          <w:rFonts w:ascii="Ubuntu" w:hAnsi="Ubuntu" w:cs="Ubuntu" w:eastAsia="Ubuntu"/>
          <w:color w:val="auto"/>
          <w:spacing w:val="0"/>
          <w:position w:val="0"/>
          <w:sz w:val="24"/>
          <w:shd w:fill="auto" w:val="clear"/>
        </w:rPr>
      </w:pPr>
      <w:r>
        <w:rPr>
          <w:rFonts w:ascii="Ubuntu" w:hAnsi="Ubuntu" w:cs="Ubuntu" w:eastAsia="Ubuntu"/>
          <w:i/>
          <w:color w:val="0000FF"/>
          <w:spacing w:val="0"/>
          <w:position w:val="0"/>
          <w:sz w:val="24"/>
          <w:u w:val="single"/>
          <w:shd w:fill="auto" w:val="clear"/>
        </w:rPr>
        <w:t xml:space="preserve">Multi-level Lists</w:t>
      </w:r>
      <w:r>
        <w:rPr>
          <w:rFonts w:ascii="Ubuntu" w:hAnsi="Ubuntu" w:cs="Ubuntu" w:eastAsia="Ubuntu"/>
          <w:i/>
          <w:color w:val="auto"/>
          <w:spacing w:val="0"/>
          <w:position w:val="0"/>
          <w:sz w:val="24"/>
          <w:shd w:fill="auto" w:val="clear"/>
        </w:rPr>
        <w:tab/>
        <w:t xml:space="preserve">8</w:t>
      </w:r>
    </w:p>
    <w:p>
      <w:pPr>
        <w:tabs>
          <w:tab w:val="right" w:pos="9350" w:leader="dot"/>
        </w:tabs>
        <w:spacing w:before="120" w:after="0" w:line="276"/>
        <w:ind w:right="0" w:left="240" w:firstLine="432"/>
        <w:jc w:val="left"/>
        <w:rPr>
          <w:rFonts w:ascii="Ubuntu" w:hAnsi="Ubuntu" w:cs="Ubuntu" w:eastAsia="Ubuntu"/>
          <w:color w:val="auto"/>
          <w:spacing w:val="0"/>
          <w:position w:val="0"/>
          <w:sz w:val="22"/>
          <w:shd w:fill="auto" w:val="clear"/>
        </w:rPr>
      </w:pPr>
      <w:r>
        <w:rPr>
          <w:rFonts w:ascii="Ubuntu" w:hAnsi="Ubuntu" w:cs="Ubuntu" w:eastAsia="Ubuntu"/>
          <w:i/>
          <w:color w:val="0000FF"/>
          <w:spacing w:val="0"/>
          <w:position w:val="0"/>
          <w:sz w:val="24"/>
          <w:u w:val="single"/>
          <w:shd w:fill="auto" w:val="clear"/>
        </w:rPr>
        <w:t xml:space="preserve">Continued Lists</w:t>
      </w:r>
      <w:r>
        <w:rPr>
          <w:rFonts w:ascii="Ubuntu" w:hAnsi="Ubuntu" w:cs="Ubuntu" w:eastAsia="Ubuntu"/>
          <w:i/>
          <w:color w:val="auto"/>
          <w:spacing w:val="0"/>
          <w:position w:val="0"/>
          <w:sz w:val="24"/>
          <w:shd w:fill="auto" w:val="clear"/>
        </w:rPr>
        <w:tab/>
        <w:t xml:space="preserve">8</w:t>
      </w:r>
    </w:p>
    <w:p>
      <w:pPr>
        <w:spacing w:before="0" w:after="0" w:line="276"/>
        <w:ind w:right="0" w:left="0" w:firstLine="432"/>
        <w:jc w:val="left"/>
        <w:rPr>
          <w:rFonts w:ascii="Ubuntu" w:hAnsi="Ubuntu" w:cs="Ubuntu" w:eastAsia="Ubuntu"/>
          <w:color w:val="auto"/>
          <w:spacing w:val="0"/>
          <w:position w:val="0"/>
          <w:sz w:val="24"/>
          <w:shd w:fill="auto" w:val="clear"/>
        </w:rPr>
      </w:pPr>
    </w:p>
    <w:p>
      <w:pPr>
        <w:spacing w:before="0" w:after="0" w:line="276"/>
        <w:ind w:right="0" w:left="0" w:firstLine="432"/>
        <w:jc w:val="left"/>
        <w:rPr>
          <w:rFonts w:ascii="Ubuntu" w:hAnsi="Ubuntu" w:cs="Ubuntu" w:eastAsia="Ubuntu"/>
          <w:color w:val="auto"/>
          <w:spacing w:val="0"/>
          <w:position w:val="0"/>
          <w:sz w:val="24"/>
          <w:shd w:fill="auto" w:val="clear"/>
        </w:rPr>
      </w:pPr>
    </w:p>
    <w:p>
      <w:pPr>
        <w:keepNext w:val="true"/>
        <w:keepLines w:val="true"/>
        <w:pageBreakBefore w:val="true"/>
        <w:spacing w:before="480" w:after="0" w:line="276"/>
        <w:ind w:right="0" w:left="0" w:firstLine="0"/>
        <w:jc w:val="center"/>
        <w:rPr>
          <w:rFonts w:ascii="Ubuntu" w:hAnsi="Ubuntu" w:cs="Ubuntu" w:eastAsia="Ubuntu"/>
          <w:b/>
          <w:color w:val="365F91"/>
          <w:spacing w:val="0"/>
          <w:position w:val="0"/>
          <w:sz w:val="28"/>
          <w:shd w:fill="auto" w:val="clear"/>
        </w:rPr>
      </w:pPr>
      <w:r>
        <w:rPr>
          <w:rFonts w:ascii="Ubuntu" w:hAnsi="Ubuntu" w:cs="Ubuntu" w:eastAsia="Ubuntu"/>
          <w:b/>
          <w:color w:val="365F91"/>
          <w:spacing w:val="0"/>
          <w:position w:val="0"/>
          <w:sz w:val="28"/>
          <w:shd w:fill="auto" w:val="clear"/>
        </w:rPr>
        <w:t xml:space="preserve">Images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Images can be of three main types. Inline images are images that are part of the normal text flow, like this image of a green dot </w:t>
      </w:r>
      <w:r>
        <w:object w:dxaOrig="207" w:dyaOrig="207">
          <v:rect xmlns:o="urn:schemas-microsoft-com:office:office" xmlns:v="urn:schemas-microsoft-com:vml" id="rectole0000000000" style="width:10.350000pt;height:10.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Ubuntu" w:hAnsi="Ubuntu" w:cs="Ubuntu" w:eastAsia="Ubuntu"/>
          <w:color w:val="auto"/>
          <w:spacing w:val="0"/>
          <w:position w:val="0"/>
          <w:sz w:val="24"/>
          <w:shd w:fill="auto" w:val="clear"/>
        </w:rPr>
        <w:t xml:space="preserve">. Inline images do not cause breaks in the text and are usually small in size.</w:t>
      </w:r>
      <w:r>
        <w:object w:dxaOrig="1474" w:dyaOrig="1474">
          <v:rect xmlns:o="urn:schemas-microsoft-com:office:office" xmlns:v="urn:schemas-microsoft-com:vml" id="rectole0000000001" style="width:73.700000pt;height:73.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Ubuntu" w:hAnsi="Ubuntu" w:cs="Ubuntu" w:eastAsia="Ubuntu"/>
          <w:color w:val="auto"/>
          <w:spacing w:val="0"/>
          <w:position w:val="0"/>
          <w:sz w:val="24"/>
          <w:shd w:fill="auto" w:val="clear"/>
        </w:rPr>
        <w:t xml:space="preserv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The final type of image is a “block” image, one that becomes a paragraph on its own and has no text on either side. Below is a centered green dot.</w:t>
      </w:r>
    </w:p>
    <w:p>
      <w:pPr>
        <w:spacing w:before="0" w:after="0" w:line="276"/>
        <w:ind w:right="0" w:left="0" w:firstLine="432"/>
        <w:jc w:val="left"/>
        <w:rPr>
          <w:rFonts w:ascii="Ubuntu" w:hAnsi="Ubuntu" w:cs="Ubuntu" w:eastAsia="Ubuntu"/>
          <w:color w:val="auto"/>
          <w:spacing w:val="0"/>
          <w:position w:val="0"/>
          <w:sz w:val="24"/>
          <w:shd w:fill="auto" w:val="clear"/>
        </w:rPr>
      </w:pPr>
      <w:r>
        <w:object w:dxaOrig="380" w:dyaOrig="368">
          <v:rect xmlns:o="urn:schemas-microsoft-com:office:office" xmlns:v="urn:schemas-microsoft-com:vml" id="rectole0000000002" style="width:19.000000pt;height:18.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object w:dxaOrig="1474" w:dyaOrig="1474">
          <v:rect xmlns:o="urn:schemas-microsoft-com:office:office" xmlns:v="urn:schemas-microsoft-com:vml" id="rectole0000000003" style="width:73.700000pt;height:73.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Ubuntu" w:hAnsi="Ubuntu" w:cs="Ubuntu" w:eastAsia="Ubuntu"/>
          <w:color w:val="auto"/>
          <w:spacing w:val="0"/>
          <w:position w:val="0"/>
          <w:sz w:val="24"/>
          <w:shd w:fill="auto" w:val="clear"/>
        </w:rPr>
        <w:t xml:space="preserve">Centered images like this are useful for large pictures that should be a focus of attention. </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w:t>
      </w:r>
      <w:r>
        <w:rPr>
          <w:rFonts w:ascii="Ubuntu" w:hAnsi="Ubuntu" w:cs="Ubuntu" w:eastAsia="Ubuntu"/>
          <w:i/>
          <w:color w:val="808080"/>
          <w:spacing w:val="0"/>
          <w:position w:val="0"/>
          <w:sz w:val="24"/>
          <w:shd w:fill="auto" w:val="clear"/>
        </w:rPr>
        <w:t xml:space="preserve">inserted</w:t>
      </w:r>
      <w:r>
        <w:rPr>
          <w:rFonts w:ascii="Ubuntu" w:hAnsi="Ubuntu" w:cs="Ubuntu" w:eastAsia="Ubuntu"/>
          <w:color w:val="auto"/>
          <w:spacing w:val="0"/>
          <w:position w:val="0"/>
          <w:sz w:val="24"/>
          <w:shd w:fill="auto" w:val="clear"/>
        </w:rPr>
        <w:t xml:space="preserve">, not necessarily where it appears on the page in Word.</w:t>
      </w:r>
    </w:p>
    <w:p>
      <w:pPr>
        <w:keepNext w:val="true"/>
        <w:keepLines w:val="true"/>
        <w:pageBreakBefore w:val="true"/>
        <w:spacing w:before="480" w:after="0" w:line="276"/>
        <w:ind w:right="0" w:left="0" w:firstLine="0"/>
        <w:jc w:val="center"/>
        <w:rPr>
          <w:rFonts w:ascii="Ubuntu" w:hAnsi="Ubuntu" w:cs="Ubuntu" w:eastAsia="Ubuntu"/>
          <w:b/>
          <w:color w:val="365F91"/>
          <w:spacing w:val="0"/>
          <w:position w:val="0"/>
          <w:sz w:val="28"/>
          <w:shd w:fill="auto" w:val="clear"/>
        </w:rPr>
      </w:pPr>
      <w:r>
        <w:rPr>
          <w:rFonts w:ascii="Ubuntu" w:hAnsi="Ubuntu" w:cs="Ubuntu" w:eastAsia="Ubuntu"/>
          <w:b/>
          <w:color w:val="365F91"/>
          <w:spacing w:val="0"/>
          <w:position w:val="0"/>
          <w:sz w:val="28"/>
          <w:shd w:fill="auto" w:val="clear"/>
        </w:rPr>
        <w:t xml:space="preserve">Lists</w:t>
      </w:r>
    </w:p>
    <w:p>
      <w:pPr>
        <w:spacing w:before="0" w:after="0" w:line="276"/>
        <w:ind w:right="0" w:left="0" w:firstLine="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All types of lists are supported by the conversion, with the exception of lists that use fancy bullets, these get converted to regular bullets.</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Bulleted List</w:t>
      </w:r>
    </w:p>
    <w:p>
      <w:pPr>
        <w:numPr>
          <w:ilvl w:val="0"/>
          <w:numId w:val="147"/>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w:t>
      </w:r>
    </w:p>
    <w:p>
      <w:pPr>
        <w:numPr>
          <w:ilvl w:val="0"/>
          <w:numId w:val="147"/>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Numbered List</w:t>
      </w:r>
    </w:p>
    <w:p>
      <w:pPr>
        <w:numPr>
          <w:ilvl w:val="0"/>
          <w:numId w:val="149"/>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 with a very long line to demonstrate that the hanging indent for the list is working correctly</w:t>
      </w:r>
    </w:p>
    <w:p>
      <w:pPr>
        <w:numPr>
          <w:ilvl w:val="0"/>
          <w:numId w:val="149"/>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Multi-level Lists</w:t>
      </w:r>
    </w:p>
    <w:p>
      <w:pPr>
        <w:numPr>
          <w:ilvl w:val="0"/>
          <w:numId w:val="151"/>
        </w:numPr>
        <w:spacing w:before="0" w:after="0" w:line="276"/>
        <w:ind w:right="0" w:left="72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w:t>
      </w:r>
    </w:p>
    <w:p>
      <w:pPr>
        <w:numPr>
          <w:ilvl w:val="0"/>
          <w:numId w:val="151"/>
        </w:numPr>
        <w:spacing w:before="0" w:after="0" w:line="276"/>
        <w:ind w:right="0" w:left="1152" w:hanging="432"/>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w:t>
      </w:r>
    </w:p>
    <w:p>
      <w:pPr>
        <w:numPr>
          <w:ilvl w:val="0"/>
          <w:numId w:val="151"/>
        </w:numPr>
        <w:spacing w:before="0" w:after="0" w:line="276"/>
        <w:ind w:right="0" w:left="1584" w:hanging="504"/>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Three</w:t>
      </w:r>
    </w:p>
    <w:p>
      <w:pPr>
        <w:numPr>
          <w:ilvl w:val="0"/>
          <w:numId w:val="151"/>
        </w:numPr>
        <w:spacing w:before="0" w:after="0" w:line="276"/>
        <w:ind w:right="0" w:left="1584" w:hanging="504"/>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Four with a very long line to demonstrate that the hanging indent for the list is working correctly.</w:t>
      </w:r>
    </w:p>
    <w:p>
      <w:pPr>
        <w:numPr>
          <w:ilvl w:val="0"/>
          <w:numId w:val="151"/>
        </w:numPr>
        <w:spacing w:before="0" w:after="0" w:line="276"/>
        <w:ind w:right="0" w:left="1584" w:hanging="504"/>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Five</w:t>
      </w:r>
    </w:p>
    <w:p>
      <w:pPr>
        <w:numPr>
          <w:ilvl w:val="0"/>
          <w:numId w:val="151"/>
        </w:numPr>
        <w:spacing w:before="0" w:after="0" w:line="276"/>
        <w:ind w:right="0" w:left="72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Six</w:t>
      </w:r>
    </w:p>
    <w:p>
      <w:pPr>
        <w:spacing w:before="0" w:after="0" w:line="276"/>
        <w:ind w:right="0" w:left="360" w:firstLine="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A Multi-level list with bullets:</w:t>
      </w:r>
    </w:p>
    <w:p>
      <w:pPr>
        <w:numPr>
          <w:ilvl w:val="0"/>
          <w:numId w:val="156"/>
        </w:numPr>
        <w:spacing w:before="0" w:after="0" w:line="276"/>
        <w:ind w:right="0" w:left="72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w:t>
      </w:r>
    </w:p>
    <w:p>
      <w:pPr>
        <w:numPr>
          <w:ilvl w:val="0"/>
          <w:numId w:val="156"/>
        </w:numPr>
        <w:spacing w:before="0" w:after="0" w:line="276"/>
        <w:ind w:right="0" w:left="108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w:t>
      </w:r>
    </w:p>
    <w:p>
      <w:pPr>
        <w:numPr>
          <w:ilvl w:val="0"/>
          <w:numId w:val="156"/>
        </w:numPr>
        <w:spacing w:before="0" w:after="0" w:line="276"/>
        <w:ind w:right="0" w:left="144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This bullet uses an image as the bullet item</w:t>
      </w:r>
    </w:p>
    <w:p>
      <w:pPr>
        <w:numPr>
          <w:ilvl w:val="0"/>
          <w:numId w:val="156"/>
        </w:numPr>
        <w:spacing w:before="0" w:after="0" w:line="276"/>
        <w:ind w:right="0" w:left="180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Four</w:t>
      </w:r>
    </w:p>
    <w:p>
      <w:pPr>
        <w:numPr>
          <w:ilvl w:val="0"/>
          <w:numId w:val="156"/>
        </w:numPr>
        <w:spacing w:before="0" w:after="0" w:line="276"/>
        <w:ind w:right="0" w:left="720"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Five</w:t>
      </w:r>
    </w:p>
    <w:p>
      <w:pPr>
        <w:keepNext w:val="true"/>
        <w:keepLines w:val="true"/>
        <w:spacing w:before="200" w:after="0" w:line="276"/>
        <w:ind w:right="0" w:left="0" w:firstLine="0"/>
        <w:jc w:val="left"/>
        <w:rPr>
          <w:rFonts w:ascii="Ubuntu" w:hAnsi="Ubuntu" w:cs="Ubuntu" w:eastAsia="Ubuntu"/>
          <w:b/>
          <w:color w:val="4F81BD"/>
          <w:spacing w:val="0"/>
          <w:position w:val="0"/>
          <w:sz w:val="26"/>
          <w:shd w:fill="auto" w:val="clear"/>
        </w:rPr>
      </w:pPr>
      <w:r>
        <w:rPr>
          <w:rFonts w:ascii="Ubuntu" w:hAnsi="Ubuntu" w:cs="Ubuntu" w:eastAsia="Ubuntu"/>
          <w:b/>
          <w:color w:val="4F81BD"/>
          <w:spacing w:val="0"/>
          <w:position w:val="0"/>
          <w:sz w:val="26"/>
          <w:shd w:fill="auto" w:val="clear"/>
        </w:rPr>
        <w:t xml:space="preserve">Continued Lists</w:t>
      </w:r>
    </w:p>
    <w:p>
      <w:pPr>
        <w:numPr>
          <w:ilvl w:val="0"/>
          <w:numId w:val="162"/>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One</w:t>
      </w:r>
    </w:p>
    <w:p>
      <w:pPr>
        <w:numPr>
          <w:ilvl w:val="0"/>
          <w:numId w:val="162"/>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Two</w:t>
      </w:r>
    </w:p>
    <w:p>
      <w:pPr>
        <w:spacing w:before="0" w:after="0" w:line="276"/>
        <w:ind w:right="0" w:left="720" w:firstLine="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An interruption in our regularly scheduled listing, for this essential and very relevant public service announcement.</w:t>
      </w:r>
    </w:p>
    <w:p>
      <w:pPr>
        <w:numPr>
          <w:ilvl w:val="0"/>
          <w:numId w:val="164"/>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We now resume our normal programming</w:t>
      </w:r>
    </w:p>
    <w:p>
      <w:pPr>
        <w:numPr>
          <w:ilvl w:val="0"/>
          <w:numId w:val="164"/>
        </w:numPr>
        <w:spacing w:before="0" w:after="0" w:line="276"/>
        <w:ind w:right="0" w:left="1152" w:hanging="360"/>
        <w:jc w:val="left"/>
        <w:rPr>
          <w:rFonts w:ascii="Ubuntu" w:hAnsi="Ubuntu" w:cs="Ubuntu" w:eastAsia="Ubuntu"/>
          <w:color w:val="auto"/>
          <w:spacing w:val="0"/>
          <w:position w:val="0"/>
          <w:sz w:val="24"/>
          <w:shd w:fill="auto" w:val="clear"/>
        </w:rPr>
      </w:pPr>
      <w:r>
        <w:rPr>
          <w:rFonts w:ascii="Ubuntu" w:hAnsi="Ubuntu" w:cs="Ubuntu" w:eastAsia="Ubuntu"/>
          <w:color w:val="auto"/>
          <w:spacing w:val="0"/>
          <w:position w:val="0"/>
          <w:sz w:val="24"/>
          <w:shd w:fill="auto" w:val="clear"/>
        </w:rPr>
        <w:t xml:space="preserve">Four</w:t>
      </w:r>
    </w:p>
    <w:p>
      <w:pPr>
        <w:spacing w:before="0" w:after="0" w:line="276"/>
        <w:ind w:right="0" w:left="1440" w:firstLine="0"/>
        <w:jc w:val="left"/>
        <w:rPr>
          <w:rFonts w:ascii="Ubuntu" w:hAnsi="Ubuntu" w:cs="Ubuntu" w:eastAsia="Ubuntu"/>
          <w:color w:val="auto"/>
          <w:spacing w:val="0"/>
          <w:position w:val="0"/>
          <w:sz w:val="24"/>
          <w:shd w:fill="auto" w:val="clear"/>
        </w:rPr>
      </w:pPr>
    </w:p>
    <w:p>
      <w:pPr>
        <w:spacing w:before="0" w:after="0" w:line="276"/>
        <w:ind w:right="0" w:left="0" w:firstLine="432"/>
        <w:jc w:val="left"/>
        <w:rPr>
          <w:rFonts w:ascii="Ubuntu" w:hAnsi="Ubuntu" w:cs="Ubuntu" w:eastAsia="Ubuntu"/>
          <w:i/>
          <w:color w:val="80808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7">
    <w:abstractNumId w:val="30"/>
  </w:num>
  <w:num w:numId="149">
    <w:abstractNumId w:val="24"/>
  </w:num>
  <w:num w:numId="151">
    <w:abstractNumId w:val="18"/>
  </w:num>
  <w:num w:numId="156">
    <w:abstractNumId w:val="12"/>
  </w:num>
  <w:num w:numId="162">
    <w:abstractNumId w:val="6"/>
  </w:num>
  <w:num w:numId="1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calibre-ebook.com/download"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