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9007E28" w14:textId="2E19F78D" w:rsidR="00381038" w:rsidRDefault="006A3EB3" w:rsidP="006A3EB3">
      <w:pPr>
        <w:pStyle w:val="Title"/>
      </w:pPr>
      <w:r>
        <w:t>Savvy ZooKeeper</w:t>
      </w:r>
    </w:p>
    <w:p w14:paraId="256AB7E3" w14:textId="77777777" w:rsidR="006A3EB3" w:rsidRDefault="006A3EB3" w:rsidP="00EB5673"/>
    <w:p w14:paraId="2073F3FB" w14:textId="29CC74DB" w:rsidR="006A3EB3" w:rsidRDefault="006A3EB3" w:rsidP="00EB5673">
      <w:r>
        <w:t>(I know there is an Apache Zookeeper, but I couldn’t think of a better name)</w:t>
      </w:r>
    </w:p>
    <w:p w14:paraId="5942D6DA" w14:textId="77777777" w:rsidR="00EB5673" w:rsidRDefault="00EB5673" w:rsidP="00EB5673"/>
    <w:p w14:paraId="209996F2" w14:textId="77777777" w:rsidR="00BE6784" w:rsidRDefault="00BE6784" w:rsidP="00EB5673"/>
    <w:p w14:paraId="2A6AE665" w14:textId="50E8D5FE" w:rsidR="00BE6784" w:rsidRDefault="00BE6784" w:rsidP="00EB5673">
      <w:r>
        <w:rPr>
          <w:b/>
          <w:bCs/>
          <w:u w:val="single"/>
        </w:rPr>
        <w:t>I</w:t>
      </w:r>
      <w:r w:rsidRPr="00BE6784">
        <w:rPr>
          <w:b/>
          <w:bCs/>
          <w:u w:val="single"/>
        </w:rPr>
        <w:t>mportant</w:t>
      </w:r>
      <w:r>
        <w:t xml:space="preserve"> – This project task of ‘build an application’ is extremely broad and can.  In an effort to produce a reasonable amount of ‘product’ in a reasonable amount of time there are some very important caveats</w:t>
      </w:r>
    </w:p>
    <w:p w14:paraId="0EABF44D" w14:textId="743E02D3" w:rsidR="00BE6784" w:rsidRDefault="00BE6784" w:rsidP="00BE6784">
      <w:pPr>
        <w:pStyle w:val="ListParagraph"/>
        <w:numPr>
          <w:ilvl w:val="0"/>
          <w:numId w:val="2"/>
        </w:numPr>
      </w:pPr>
      <w:r>
        <w:t>The data model is more or less complete with FKs, Indexes, where appropriate.</w:t>
      </w:r>
    </w:p>
    <w:p w14:paraId="3A26A6F7" w14:textId="51FB2D31" w:rsidR="00BE6784" w:rsidRDefault="00BE6784" w:rsidP="00BE6784">
      <w:pPr>
        <w:pStyle w:val="ListParagraph"/>
        <w:numPr>
          <w:ilvl w:val="0"/>
          <w:numId w:val="2"/>
        </w:numPr>
      </w:pPr>
      <w:r>
        <w:t xml:space="preserve">The REST API is a </w:t>
      </w:r>
      <w:r w:rsidRPr="00BE6784">
        <w:rPr>
          <w:b/>
          <w:bCs/>
          <w:u w:val="single"/>
        </w:rPr>
        <w:t>skeleton</w:t>
      </w:r>
      <w:r>
        <w:t xml:space="preserve"> – except where noted, only 1 -2 endpoints have been fully implemented</w:t>
      </w:r>
    </w:p>
    <w:p w14:paraId="2137BB61" w14:textId="273FC9D1" w:rsidR="00BE6784" w:rsidRDefault="00BE6784" w:rsidP="00BE6784">
      <w:pPr>
        <w:pStyle w:val="ListParagraph"/>
        <w:numPr>
          <w:ilvl w:val="0"/>
          <w:numId w:val="2"/>
        </w:numPr>
      </w:pPr>
      <w:r>
        <w:t>Except to demonstrate the required APIs (</w:t>
      </w:r>
      <w:r w:rsidR="00A74AA3">
        <w:t xml:space="preserve">ie to </w:t>
      </w:r>
      <w:r>
        <w:t xml:space="preserve">create animal / habitat / note)  Much of the UI is </w:t>
      </w:r>
      <w:r w:rsidR="00A74AA3" w:rsidRPr="00A74AA3">
        <w:rPr>
          <w:b/>
          <w:bCs/>
          <w:u w:val="single"/>
        </w:rPr>
        <w:t>read-only</w:t>
      </w:r>
    </w:p>
    <w:p w14:paraId="670EEC83" w14:textId="77777777" w:rsidR="00A74AA3" w:rsidRPr="00BE6784" w:rsidRDefault="00A74AA3" w:rsidP="00EB5673"/>
    <w:p w14:paraId="52EA6C28" w14:textId="1B1A7A72" w:rsidR="00EB5673" w:rsidRDefault="00EB5673" w:rsidP="006A3EB3">
      <w:pPr>
        <w:pStyle w:val="Heading1"/>
      </w:pPr>
      <w:r>
        <w:t>Data Model</w:t>
      </w:r>
    </w:p>
    <w:p w14:paraId="42FDF032" w14:textId="77777777" w:rsidR="006A3EB3" w:rsidRDefault="006A3EB3" w:rsidP="006A3EB3"/>
    <w:p w14:paraId="533550D1" w14:textId="77777777" w:rsidR="006A3EB3" w:rsidRDefault="006A3EB3" w:rsidP="006A3EB3">
      <w:r>
        <w:t xml:space="preserve">First task was to come up with a data model that represented all the requirements. </w:t>
      </w:r>
    </w:p>
    <w:p w14:paraId="1A10761D" w14:textId="6A5E8C67" w:rsidR="006A3EB3" w:rsidRPr="006A3EB3" w:rsidRDefault="006A3EB3" w:rsidP="006A3EB3">
      <w:r w:rsidRPr="006A3EB3">
        <w:rPr>
          <w:noProof/>
        </w:rPr>
        <w:drawing>
          <wp:inline distT="0" distB="0" distL="0" distR="0" wp14:anchorId="204BE156" wp14:editId="320C3EF3">
            <wp:extent cx="5943600" cy="2350135"/>
            <wp:effectExtent l="0" t="0" r="0" b="0"/>
            <wp:docPr id="213449164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50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F06B9" w14:textId="5D5DD493" w:rsidR="006A3EB3" w:rsidRDefault="006A3EB3" w:rsidP="006A3EB3">
      <w:r>
        <w:t>The original design morphed into 3 main data schemas:</w:t>
      </w:r>
    </w:p>
    <w:p w14:paraId="6908D723" w14:textId="5DAA744A" w:rsidR="006A3EB3" w:rsidRDefault="006A3EB3" w:rsidP="006A3EB3">
      <w:r>
        <w:t>Security / Metadata / Data</w:t>
      </w:r>
    </w:p>
    <w:p w14:paraId="23069D2A" w14:textId="48CC46CE" w:rsidR="009E5D89" w:rsidRDefault="009E5D89" w:rsidP="009E5D89">
      <w:pPr>
        <w:pStyle w:val="Heading2"/>
      </w:pPr>
      <w:r>
        <w:t>Security</w:t>
      </w:r>
      <w:r w:rsidR="00940D83">
        <w:t xml:space="preserve"> Tables</w:t>
      </w:r>
      <w:r>
        <w:t xml:space="preserve"> </w:t>
      </w:r>
    </w:p>
    <w:p w14:paraId="445A7499" w14:textId="77777777" w:rsidR="00D10694" w:rsidRDefault="00D10694" w:rsidP="00D10694"/>
    <w:p w14:paraId="603654CA" w14:textId="4F7EB97B" w:rsidR="00D10694" w:rsidRPr="00D10694" w:rsidRDefault="00D10694" w:rsidP="00D10694">
      <w:r w:rsidRPr="00D10694">
        <w:lastRenderedPageBreak/>
        <w:drawing>
          <wp:inline distT="0" distB="0" distL="0" distR="0" wp14:anchorId="363D1408" wp14:editId="0C263D59">
            <wp:extent cx="5943600" cy="4253230"/>
            <wp:effectExtent l="0" t="0" r="0" b="0"/>
            <wp:docPr id="207957080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53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241656" w14:textId="77777777" w:rsidR="00D10694" w:rsidRPr="00D10694" w:rsidRDefault="00D10694" w:rsidP="00D10694"/>
    <w:p w14:paraId="6E8F3EDE" w14:textId="79934D3A" w:rsidR="006A3EB3" w:rsidRDefault="006A3EB3" w:rsidP="006A3EB3">
      <w:r>
        <w:t>Security tables are all related to permissions, roles, role membership</w:t>
      </w:r>
    </w:p>
    <w:p w14:paraId="3BDBACEE" w14:textId="1BC299E0" w:rsidR="006A3EB3" w:rsidRDefault="006A3EB3" w:rsidP="00EB5673">
      <w:r>
        <w:t xml:space="preserve">Some take aways from the security </w:t>
      </w:r>
      <w:r w:rsidR="009E5D89">
        <w:t>data model</w:t>
      </w:r>
      <w:r>
        <w:t xml:space="preserve">:  </w:t>
      </w:r>
    </w:p>
    <w:p w14:paraId="30228304" w14:textId="62C13420" w:rsidR="006A3EB3" w:rsidRDefault="006A3EB3" w:rsidP="006A3EB3">
      <w:r>
        <w:t xml:space="preserve">Every record in the system needs a valid principal for </w:t>
      </w:r>
      <w:r w:rsidR="009E5D89">
        <w:t xml:space="preserve">tracking </w:t>
      </w:r>
      <w:r>
        <w:t xml:space="preserve">create </w:t>
      </w:r>
      <w:r w:rsidR="00D10694">
        <w:t xml:space="preserve">and/or </w:t>
      </w:r>
      <w:r>
        <w:t>update operations</w:t>
      </w:r>
      <w:r w:rsidR="009E5D89">
        <w:t>.</w:t>
      </w:r>
    </w:p>
    <w:p w14:paraId="06D45FDE" w14:textId="2611FC6C" w:rsidR="006A3EB3" w:rsidRDefault="006A3EB3" w:rsidP="00EB5673">
      <w:r>
        <w:t xml:space="preserve">A principal need not be associated to an </w:t>
      </w:r>
      <w:r w:rsidR="009E5D89">
        <w:t>employee.  T</w:t>
      </w:r>
      <w:r>
        <w:t xml:space="preserve">his is the case for the system account that creates the default </w:t>
      </w:r>
      <w:r w:rsidR="009E5D89">
        <w:t>data. Roles are bundles of permissions.  P</w:t>
      </w:r>
      <w:r>
        <w:t xml:space="preserve">ermissions can </w:t>
      </w:r>
      <w:r w:rsidR="009E5D89">
        <w:t xml:space="preserve">have an optional </w:t>
      </w:r>
      <w:r>
        <w:t>target entit</w:t>
      </w:r>
      <w:r w:rsidR="009E5D89">
        <w:t xml:space="preserve">y.  This means a permission of ‘read’ can be constrained to specific entity (or subtree if inherit flag is set) </w:t>
      </w:r>
    </w:p>
    <w:p w14:paraId="70E73039" w14:textId="77777777" w:rsidR="00D10694" w:rsidRDefault="00D10694" w:rsidP="00EB5673"/>
    <w:p w14:paraId="57FD2631" w14:textId="77777777" w:rsidR="006A3EB3" w:rsidRDefault="006A3EB3" w:rsidP="00EB5673"/>
    <w:p w14:paraId="71CF5A93" w14:textId="457B5BCE" w:rsidR="009E5D89" w:rsidRDefault="009E5D89" w:rsidP="009E5D89">
      <w:pPr>
        <w:pStyle w:val="Heading2"/>
      </w:pPr>
      <w:r>
        <w:t>Metadata</w:t>
      </w:r>
      <w:r w:rsidR="00940D83">
        <w:t xml:space="preserve"> Tables</w:t>
      </w:r>
    </w:p>
    <w:p w14:paraId="3DFCA587" w14:textId="03FB73B4" w:rsidR="009E5D89" w:rsidRDefault="009E5D89" w:rsidP="00EB5673">
      <w:r>
        <w:t xml:space="preserve">This data that is generally static supplied by the application.  In our application, the Animal Types </w:t>
      </w:r>
      <w:r w:rsidR="00940D83">
        <w:t xml:space="preserve">and Habitat </w:t>
      </w:r>
      <w:r>
        <w:t>data falls into this category.  Barring unusual circumstances, species data will not change</w:t>
      </w:r>
      <w:r w:rsidR="00940D83">
        <w:t xml:space="preserve"> nor will customers add or be expected to maintain this dataset in application.  A ‘metadata/reference data’ administrator would be responsible for these tables.  Client specific overrides would be handled in other tables, but metadata should be a ‘golden’ dataset.</w:t>
      </w:r>
    </w:p>
    <w:p w14:paraId="62B56254" w14:textId="77777777" w:rsidR="009E5D89" w:rsidRDefault="009E5D89" w:rsidP="00EB5673"/>
    <w:p w14:paraId="1C29D391" w14:textId="7989926B" w:rsidR="00EB5673" w:rsidRDefault="00940D83" w:rsidP="00940D83">
      <w:pPr>
        <w:pStyle w:val="Heading2"/>
      </w:pPr>
      <w:r>
        <w:lastRenderedPageBreak/>
        <w:t>Data Tables</w:t>
      </w:r>
    </w:p>
    <w:p w14:paraId="3C50920E" w14:textId="129C0706" w:rsidR="00940D83" w:rsidRDefault="00940D83" w:rsidP="00940D83">
      <w:r>
        <w:t xml:space="preserve">These tables are client specific data.  </w:t>
      </w:r>
      <w:r w:rsidR="00C56D34">
        <w:t>Employees will create and interact with records in these tables.</w:t>
      </w:r>
    </w:p>
    <w:p w14:paraId="7A7ED271" w14:textId="77777777" w:rsidR="00C56D34" w:rsidRDefault="00C56D34" w:rsidP="00940D83"/>
    <w:p w14:paraId="61BFD35C" w14:textId="7D9E0B5C" w:rsidR="00C56D34" w:rsidRDefault="00C56D34" w:rsidP="00940D83">
      <w:r>
        <w:t xml:space="preserve">These tables also follow a TPT (Table-Per-Type) hierarchy with a base table </w:t>
      </w:r>
      <w:r w:rsidRPr="00C56D34">
        <w:rPr>
          <w:b/>
          <w:bCs/>
        </w:rPr>
        <w:t>Entity</w:t>
      </w:r>
      <w:r>
        <w:t xml:space="preserve"> </w:t>
      </w:r>
    </w:p>
    <w:p w14:paraId="67C3F778" w14:textId="77777777" w:rsidR="00C56D34" w:rsidRDefault="00C56D34" w:rsidP="00940D83"/>
    <w:p w14:paraId="73C79995" w14:textId="7674FB1E" w:rsidR="00C56D34" w:rsidRDefault="00C56D34" w:rsidP="00940D83">
      <w:r w:rsidRPr="00C56D34">
        <w:rPr>
          <w:b/>
          <w:bCs/>
        </w:rPr>
        <w:t>NoteEntity</w:t>
      </w:r>
      <w:r>
        <w:t xml:space="preserve"> is a many-to-many table allowing the same note to be assigned to any entity in the TPT hierarchy.  Since a Note is also an Entity, Notes-Notes is actually allowed by the schema, but could be disabled via business rules or an sql check constraint. Alternatively, Notes could be split out of the TPT hierarchy. </w:t>
      </w:r>
    </w:p>
    <w:p w14:paraId="425CE473" w14:textId="77777777" w:rsidR="00A32919" w:rsidRDefault="00A32919" w:rsidP="00940D83"/>
    <w:p w14:paraId="388CD766" w14:textId="1B44EE60" w:rsidR="00A32919" w:rsidRDefault="00A32919" w:rsidP="00940D83">
      <w:r w:rsidRPr="00A32919">
        <w:rPr>
          <w:b/>
          <w:bCs/>
        </w:rPr>
        <w:t>AnimalState</w:t>
      </w:r>
      <w:r>
        <w:rPr>
          <w:b/>
          <w:bCs/>
        </w:rPr>
        <w:t xml:space="preserve"> </w:t>
      </w:r>
      <w:r>
        <w:t xml:space="preserve">is an ‘insert only’ table containing the status of animals as a historical time series.  </w:t>
      </w:r>
    </w:p>
    <w:p w14:paraId="4F15699C" w14:textId="37FC285C" w:rsidR="00D10694" w:rsidRPr="00D10694" w:rsidRDefault="00D10694" w:rsidP="00D10694">
      <w:r w:rsidRPr="00D10694">
        <w:drawing>
          <wp:inline distT="0" distB="0" distL="0" distR="0" wp14:anchorId="45650248" wp14:editId="28F9A471">
            <wp:extent cx="5943600" cy="4661535"/>
            <wp:effectExtent l="0" t="0" r="0" b="5715"/>
            <wp:docPr id="9366870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61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7A3CF7" w14:textId="77777777" w:rsidR="00D10694" w:rsidRPr="00A32919" w:rsidRDefault="00D10694" w:rsidP="00940D83"/>
    <w:sectPr w:rsidR="00D10694" w:rsidRPr="00A329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67085888"/>
    <w:multiLevelType w:val="hybridMultilevel"/>
    <w:tmpl w:val="6FE892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B7B6046"/>
    <w:multiLevelType w:val="hybridMultilevel"/>
    <w:tmpl w:val="C138F7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4036253">
    <w:abstractNumId w:val="0"/>
  </w:num>
  <w:num w:numId="2" w16cid:durableId="18486698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12E7"/>
    <w:rsid w:val="000C2959"/>
    <w:rsid w:val="00183BD1"/>
    <w:rsid w:val="001C6F77"/>
    <w:rsid w:val="00381038"/>
    <w:rsid w:val="006A3EB3"/>
    <w:rsid w:val="00940D83"/>
    <w:rsid w:val="009E5D89"/>
    <w:rsid w:val="00A32919"/>
    <w:rsid w:val="00A74AA3"/>
    <w:rsid w:val="00BE6784"/>
    <w:rsid w:val="00C56D34"/>
    <w:rsid w:val="00CE08A9"/>
    <w:rsid w:val="00D10694"/>
    <w:rsid w:val="00D666E2"/>
    <w:rsid w:val="00EB5673"/>
    <w:rsid w:val="00F412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C97C96"/>
  <w15:chartTrackingRefBased/>
  <w15:docId w15:val="{7457BC72-93C0-4399-901F-5B2FEC8EB9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3EB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E5D8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6A3EB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3E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6A3E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6A3EB3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9E5D8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2227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96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02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43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364</Words>
  <Characters>2079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Anthony Abate</dc:creator>
  <cp:keywords/>
  <dc:description/>
  <cp:lastModifiedBy>Anthony Abate</cp:lastModifiedBy>
  <cp:revision>6</cp:revision>
  <dcterms:created xsi:type="dcterms:W3CDTF">2024-11-26T17:24:00Z</dcterms:created>
  <dcterms:modified xsi:type="dcterms:W3CDTF">2024-11-27T04:06:00Z</dcterms:modified>
</cp:coreProperties>
</file>