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>Ideation Phase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>Brainstorm &amp; Idea Prioritization Template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</w:p>
    <w:tbl>
      <w:tblPr>
        <w:tblStyle w:val="T4"/>
        <w:tblW w:w="9016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508"/>
      </w:tblGrid>
      <w:tr>
        <w:trPr/>
        <w:tc>
          <w:tcPr>
            <w:tcW w:w="4508" w:type="dxa"/>
          </w:tcPr>
          <w:p>
            <w:r>
              <w:rPr>
                <w:rtl w:val="0"/>
              </w:rPr>
              <w:t>Date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12</w:t>
            </w:r>
            <w:r>
              <w:rPr>
                <w:rtl w:val="0"/>
              </w:rPr>
              <w:t xml:space="preserve"> J</w:t>
            </w:r>
            <w:r>
              <w:rPr>
                <w:rtl w:val="0"/>
                <w:lang w:val="en-IN" w:bidi="en-IN" w:eastAsia="en-IN"/>
              </w:rPr>
              <w:t>uly</w:t>
            </w:r>
            <w:r>
              <w:rPr>
                <w:rtl w:val="0"/>
              </w:rPr>
              <w:t xml:space="preserve"> 202</w:t>
            </w:r>
            <w:r>
              <w:rPr>
                <w:rtl w:val="0"/>
                <w:lang w:val="en-IN" w:bidi="en-IN" w:eastAsia="en-IN"/>
              </w:rPr>
              <w:t>6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Team ID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Na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Project Name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UCAB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Maximum Marks</w:t>
            </w:r>
          </w:p>
        </w:tc>
        <w:tc>
          <w:tcPr>
            <w:tcW w:w="4508" w:type="dxa"/>
          </w:tcPr>
          <w:p>
            <w:r>
              <w:rPr>
                <w:rtl w:val="0"/>
              </w:rPr>
              <w:t>4 Marks</w:t>
            </w:r>
          </w:p>
        </w:tc>
      </w:tr>
    </w:tbl>
    <w:p>
      <w:pPr>
        <w:rPr>
          <w:b w:val="1"/>
          <w:sz w:val="24"/>
          <w:szCs w:val="24"/>
        </w:rPr>
      </w:pP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>Brainstorm &amp; Idea Prioritization Template:</w:t>
      </w:r>
    </w:p>
    <w:p>
      <w:pPr>
        <w:spacing w:before="240" w:after="240"/>
        <w:ind w:firstLine="0" w:left="0" w:right="0"/>
      </w:pPr>
      <w:bookmarkStart w:id="0" w:name="_dx_frag_StartFragment"/>
      <w:bookmarkEnd w:id="0"/>
      <w:r>
        <w:t xml:space="preserve">People in Andhra Pradesh need a </w:t>
      </w:r>
      <w:r>
        <w:rPr>
          <w:b w:val="1"/>
          <w:bCs w:val="1"/>
        </w:rPr>
        <w:t>fast, reliable, secure, and affordable online cab booking platform</w:t>
      </w:r>
      <w:r>
        <w:t xml:space="preserve"> that allows them to book rides conveniently, track drivers in real time, make cashless payments, and access ride information easily. Existing transportation methods often involve delays, limited availability, and a lack of transparent fare estimation and ride tracking. A web-based solution can improve the overall travel experience for passengers while providing efficient ride management for drivers and administrators.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Brainstormed Ideas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Online Ride Booking</w:t>
      </w:r>
      <w:r>
        <w:t xml:space="preserve"> – Allow passengers to book cabs anytime and from anywhere through a web application.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Real-Time Ride Tracking</w:t>
      </w:r>
      <w:r>
        <w:t xml:space="preserve"> – Enable passengers to track the driver's live location and ride progress.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Multiple Cab Categories</w:t>
      </w:r>
      <w:r>
        <w:t xml:space="preserve"> – Provide Economy, Comfort, and Premium ride options to suit different budgets.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Driver Management</w:t>
      </w:r>
      <w:r>
        <w:t xml:space="preserve"> – Allow administrators to register, verify, and manage driver accounts.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Automatic Fare Calculation</w:t>
      </w:r>
      <w:r>
        <w:t xml:space="preserve"> – Estimate ride fare based on travel distance and route.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Google Maps Integration</w:t>
      </w:r>
      <w:r>
        <w:t xml:space="preserve"> – Select pickup and drop-off locations directly using an interactive map.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Secure Digital Payments</w:t>
      </w:r>
      <w:r>
        <w:t xml:space="preserve"> – Support online payment methods such as UPI, debit/credit cards, and net banking.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PDF Receipt Generation</w:t>
      </w:r>
      <w:r>
        <w:t xml:space="preserve"> – Generate downloadable PDF invoices after successful ride completion.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Email Receipt Service</w:t>
      </w:r>
      <w:r>
        <w:t xml:space="preserve"> – Automatically send ride and payment receipts to the passenger's registered email.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OTP-Based Password Recovery</w:t>
      </w:r>
      <w:r>
        <w:t xml:space="preserve"> – Allow users to securely reset forgotten passwords using OTP verification.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Admin Dashboard</w:t>
      </w:r>
      <w:r>
        <w:t xml:space="preserve"> – Provide a centralized dashboard to manage users, drivers, bookings, payments, and reports.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Ride History</w:t>
      </w:r>
      <w:r>
        <w:t xml:space="preserve"> – Maintain a complete history of previous rides for passengers and drivers.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Role-Based Authentication</w:t>
      </w:r>
      <w:r>
        <w:t xml:space="preserve"> – Implement separate login and access permissions for Passengers, Drivers, and Administrators.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Nearby Cab Availability</w:t>
      </w:r>
      <w:r>
        <w:t xml:space="preserve"> – Display available cabs near the passenger's current location.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Ride Cancellation</w:t>
      </w:r>
      <w:r>
        <w:t xml:space="preserve"> – Allow passengers and drivers to cancel rides with appropriate status updates.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Driver Rating and Feedback</w:t>
      </w:r>
      <w:r>
        <w:t xml:space="preserve"> – Enable passengers to rate drivers and provide feedback after each trip.</w:t>
      </w:r>
      <w:bookmarkStart w:id="1" w:name="_dx_frag_EndFragment"/>
      <w:bookmarkEnd w:id="1"/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160" w:beforeAutospacing="0" w:afterAutospacing="0"/>
        <w:ind w:firstLine="0" w:left="0" w:right="0"/>
        <w:jc w:val="both"/>
        <w:rPr>
          <w:rFonts w:ascii="Calibri" w:hAnsi="Calibri" w:cs="Calibri" w:eastAsia="Calibri"/>
          <w:b w:val="0"/>
          <w:i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.</w:t>
      </w:r>
    </w:p>
    <w:p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2">
        <w:r>
          <w:rPr>
            <w:color w:val="1155CC"/>
            <w:u w:val="single"/>
            <w:rtl w:val="0"/>
          </w:rPr>
          <w:t>https://www.mural.co/templates/brainstorm-and-idea-prioritization</w:t>
        </w:r>
      </w:hyperlink>
    </w:p>
    <w:p>
      <w:pPr>
        <w:rPr>
          <w:b w:val="1"/>
          <w:bCs w:val="1"/>
        </w:rPr>
      </w:pPr>
      <w:r>
        <w:rPr>
          <w:b w:val="1"/>
          <w:sz w:val="24"/>
          <w:szCs w:val="24"/>
          <w:rtl w:val="0"/>
        </w:rPr>
        <w:t>Step-1: Team Gathering, Collaboration and Select the Problem Statement</w:t>
      </w:r>
      <w:bookmarkStart w:id="2" w:name="_dx_frag_StartFragment"/>
      <w:bookmarkEnd w:id="2"/>
      <w:bookmarkStart w:id="3" w:name="_dx_frag_EndFragment"/>
      <w:bookmarkEnd w:id="3"/>
      <w:bookmarkStart w:id="4" w:name="_dx_frag_StartFragment"/>
      <w:bookmarkEnd w:id="4"/>
      <w:bookmarkStart w:id="5" w:name="_dx_frag_EndFragment"/>
      <w:bookmarkEnd w:id="5"/>
    </w:p>
    <w:p/>
    <w:p/>
    <w:p>
      <w:pPr>
        <w:rPr>
          <w:b w:val="1"/>
        </w:rPr>
      </w:pPr>
      <w:r>
        <w:rPr>
          <w:b w:val="1"/>
          <w:rtl w:val="0"/>
        </w:rPr>
        <w:t>Step-2: Brainstorm, Idea Listing and Grouping</w:t>
      </w:r>
    </w:p>
    <w:p/>
    <w:p/>
    <w:p>
      <w:pPr>
        <w:rPr>
          <w:b w:val="1"/>
        </w:rPr>
      </w:pPr>
      <w:r>
        <w:rPr>
          <w:b w:val="1"/>
          <w:rtl w:val="0"/>
        </w:rPr>
        <w:t>Step-3: Idea Prioritization</w:t>
      </w:r>
    </w:p>
    <w:p>
      <w:pPr>
        <w:rPr>
          <w:sz w:val="24"/>
          <w:szCs w:val="24"/>
        </w:rPr>
      </w:pPr>
      <w:bookmarkStart w:id="6" w:name="_dx_frag_StartFragment"/>
      <w:bookmarkEnd w:id="6"/>
      <w:bookmarkStart w:id="7" w:name="_dx_frag_EndFragment"/>
      <w:bookmarkEnd w:id="7"/>
      <w:r>
        <w:drawing>
          <wp:inline xmlns:wp="http://schemas.openxmlformats.org/drawingml/2006/wordprocessingDrawing" distT="0" distB="0" distL="0" distR="0">
            <wp:extent cx="5731510" cy="2714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569068A5"/>
    <w:multiLevelType w:val="hybridMultilevel"/>
    <w:lvl w:ilvl="0" w:tplc="2FF0EBE1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E3C0760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3EC38FD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CD5093B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2CCB0EC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6486F0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38E9881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D88CC6E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AEC57A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20" w:after="40" w:beforeAutospacing="0" w:afterAutospacing="0"/>
      <w:outlineLvl w:val="4"/>
    </w:pPr>
    <w:rPr>
      <w:b w:val="1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Default"/>
    <w:pPr>
      <w:spacing w:lineRule="auto" w:line="240" w:after="0" w:beforeAutospacing="0" w:afterAutospacing="0"/>
    </w:pPr>
    <w:rPr>
      <w:rFonts w:ascii="IBM Plex Sans" w:hAnsi="IBM Plex Sans" w:cs="IBM Plex Sans"/>
      <w:color w:val="000000"/>
      <w:sz w:val="24"/>
      <w:szCs w:val="24"/>
    </w:rPr>
  </w:style>
  <w:style w:type="paragraph" w:styleId="P9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n-IN"/>
    </w:rPr>
  </w:style>
  <w:style w:type="paragraph" w:styleId="P10">
    <w:name w:val="Subtitle"/>
    <w:basedOn w:val="P0"/>
    <w:next w:val="P0"/>
    <w:pPr>
      <w:keepNext w:val="1"/>
      <w:keepLines w:val="1"/>
      <w:pageBreakBefore w:val="0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/>
    <w:trPr/>
    <w:tcPr/>
  </w:style>
  <w:style w:type="table" w:styleId="T3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4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2" Type="http://schemas.openxmlformats.org/officeDocument/2006/relationships/hyperlink" Target="https://www.mural.co/templates/brainstorm-and-idea-prioritization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2026-07-12T07:28:36Z</dcterms:created>
  <cp:lastModifiedBy>Abburi Ramakrishna</cp:lastModifiedBy>
  <dcterms:modified xsi:type="dcterms:W3CDTF">2026-07-12T07:28:36Z</dcterms:modified>
  <cp:revision>1</cp:revision>
</cp:coreProperties>
</file>