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342" w14:textId="55996FC3" w:rsidR="008466ED" w:rsidRDefault="008466ED">
      <w:r>
        <w:t xml:space="preserve">Abby </w:t>
      </w:r>
      <w:proofErr w:type="spellStart"/>
      <w:r>
        <w:t>Kannappan</w:t>
      </w:r>
      <w:r w:rsidR="00F92CA2">
        <w:t>:</w:t>
      </w:r>
      <w:r w:rsidRPr="00F92CA2">
        <w:rPr>
          <w:b/>
          <w:bCs/>
        </w:rPr>
        <w:t>Unit</w:t>
      </w:r>
      <w:proofErr w:type="spellEnd"/>
      <w:r w:rsidRPr="00F92CA2">
        <w:rPr>
          <w:b/>
          <w:bCs/>
        </w:rPr>
        <w:t xml:space="preserve"> 19 Supervising Machine Learning Homework</w:t>
      </w:r>
    </w:p>
    <w:p w14:paraId="258D284E" w14:textId="02F0198C" w:rsidR="008466ED" w:rsidRDefault="008466ED">
      <w:r>
        <w:t xml:space="preserve">The objective of this project is to Predict 2020 Q1 credit risk </w:t>
      </w:r>
      <w:r w:rsidR="00E72A00">
        <w:t xml:space="preserve">levels </w:t>
      </w:r>
      <w:r>
        <w:t xml:space="preserve"> using data from 2019. Two source files were provided for the effort. </w:t>
      </w:r>
    </w:p>
    <w:p w14:paraId="3ED7A2C0" w14:textId="395717C2" w:rsidR="008466ED" w:rsidRDefault="008466ED">
      <w:r>
        <w:t xml:space="preserve">Part of this exercise was to use to use two different models to make predictions, logistic regression and random forest classifier. </w:t>
      </w:r>
    </w:p>
    <w:p w14:paraId="3BAC8002" w14:textId="77BDD241" w:rsidR="008466ED" w:rsidRDefault="008466ED">
      <w:r>
        <w:t>I predict that both model will do a good job of predicting</w:t>
      </w:r>
      <w:r w:rsidR="00E72A00">
        <w:t xml:space="preserve">, and that scaling will help for both models. </w:t>
      </w:r>
    </w:p>
    <w:p w14:paraId="09425D05" w14:textId="43E96DE3" w:rsidR="00976A64" w:rsidRDefault="008466ED">
      <w:r>
        <w:t>For scaled data I predict that both models will provide high scores for accuracy</w:t>
      </w:r>
      <w:r w:rsidR="00976A64">
        <w:t xml:space="preserve"> on scaled data.</w:t>
      </w:r>
    </w:p>
    <w:p w14:paraId="16D363C5" w14:textId="4E1E46C6" w:rsidR="00976A64" w:rsidRDefault="00976A64">
      <w:r>
        <w:t>The following results were provided for unscaled data for logistic regression:</w:t>
      </w:r>
    </w:p>
    <w:p w14:paraId="141D488A" w14:textId="77777777" w:rsidR="00976A64" w:rsidRPr="00976A64" w:rsidRDefault="00976A64">
      <w:pPr>
        <w:rPr>
          <w:rFonts w:ascii="Consolas" w:hAnsi="Consolas"/>
          <w:sz w:val="21"/>
          <w:szCs w:val="21"/>
        </w:rPr>
      </w:pPr>
      <w:r w:rsidRPr="00976A64">
        <w:rPr>
          <w:rFonts w:ascii="Consolas" w:hAnsi="Consolas"/>
          <w:sz w:val="21"/>
          <w:szCs w:val="21"/>
        </w:rPr>
        <w:t xml:space="preserve">Training Data Score: 0.6508210180623973 </w:t>
      </w:r>
    </w:p>
    <w:p w14:paraId="7A8DFD48" w14:textId="228641FE" w:rsidR="00976A64" w:rsidRDefault="00976A64">
      <w:pPr>
        <w:rPr>
          <w:rFonts w:ascii="Consolas" w:hAnsi="Consolas"/>
          <w:sz w:val="21"/>
          <w:szCs w:val="21"/>
        </w:rPr>
      </w:pPr>
      <w:r w:rsidRPr="00976A64">
        <w:rPr>
          <w:rFonts w:ascii="Consolas" w:hAnsi="Consolas"/>
          <w:sz w:val="21"/>
          <w:szCs w:val="21"/>
        </w:rPr>
        <w:t>Testing Data Score: 0.5168013611229264</w:t>
      </w:r>
    </w:p>
    <w:p w14:paraId="1F71D2B6" w14:textId="3072D527" w:rsidR="00976A64" w:rsidRDefault="00976A6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These are not good results, but at least we know the model is providing prediction results.</w:t>
      </w:r>
    </w:p>
    <w:p w14:paraId="4068060B" w14:textId="6CF56550" w:rsidR="00976A64" w:rsidRDefault="00976A6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After scaling data the logistic regression model provided the following results.</w:t>
      </w:r>
    </w:p>
    <w:p w14:paraId="66CF06A6" w14:textId="77777777" w:rsidR="00976A64" w:rsidRPr="00976A64" w:rsidRDefault="00976A64">
      <w:pPr>
        <w:rPr>
          <w:rFonts w:ascii="Consolas" w:hAnsi="Consolas"/>
          <w:sz w:val="21"/>
          <w:szCs w:val="21"/>
        </w:rPr>
      </w:pPr>
      <w:r w:rsidRPr="00976A64">
        <w:rPr>
          <w:rFonts w:ascii="Consolas" w:hAnsi="Consolas"/>
          <w:sz w:val="21"/>
          <w:szCs w:val="21"/>
        </w:rPr>
        <w:t xml:space="preserve">Training Data Score: 0.7078817733990148 </w:t>
      </w:r>
    </w:p>
    <w:p w14:paraId="1D3C9637" w14:textId="2F3EEF1D" w:rsidR="00976A64" w:rsidRDefault="00976A64">
      <w:pPr>
        <w:rPr>
          <w:rFonts w:ascii="Consolas" w:hAnsi="Consolas"/>
          <w:sz w:val="21"/>
          <w:szCs w:val="21"/>
        </w:rPr>
      </w:pPr>
      <w:r w:rsidRPr="00976A64">
        <w:rPr>
          <w:rFonts w:ascii="Consolas" w:hAnsi="Consolas"/>
          <w:sz w:val="21"/>
          <w:szCs w:val="21"/>
        </w:rPr>
        <w:t>Testing Data Score: 0.767333049766057</w:t>
      </w:r>
    </w:p>
    <w:p w14:paraId="1C67F917" w14:textId="6F971F19" w:rsidR="00976A64" w:rsidRDefault="00A4485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These results are improved from the unscaled data however they could provide more accuracy.</w:t>
      </w:r>
    </w:p>
    <w:p w14:paraId="1390EBCF" w14:textId="39B32311" w:rsidR="00A4485F" w:rsidRDefault="00A4485F">
      <w:pPr>
        <w:rPr>
          <w:rFonts w:ascii="Consolas" w:hAnsi="Consolas"/>
          <w:sz w:val="21"/>
          <w:szCs w:val="21"/>
        </w:rPr>
      </w:pPr>
    </w:p>
    <w:p w14:paraId="285505DD" w14:textId="20601CA2" w:rsidR="00A4485F" w:rsidRDefault="00A4485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results for the random forest classifier before scaling are as follows:</w:t>
      </w:r>
    </w:p>
    <w:p w14:paraId="4483FB1A" w14:textId="77777777" w:rsidR="00A4485F" w:rsidRPr="00A4485F" w:rsidRDefault="00A4485F">
      <w:pPr>
        <w:rPr>
          <w:rFonts w:ascii="Consolas" w:hAnsi="Consolas"/>
          <w:sz w:val="21"/>
          <w:szCs w:val="21"/>
        </w:rPr>
      </w:pPr>
      <w:r w:rsidRPr="00A4485F">
        <w:rPr>
          <w:rFonts w:ascii="Consolas" w:hAnsi="Consolas"/>
          <w:sz w:val="21"/>
          <w:szCs w:val="21"/>
        </w:rPr>
        <w:t xml:space="preserve">Training Score: 0.9999178981937603 </w:t>
      </w:r>
    </w:p>
    <w:p w14:paraId="22373A69" w14:textId="1644ED17" w:rsidR="00A4485F" w:rsidRDefault="00A4485F">
      <w:pPr>
        <w:rPr>
          <w:rFonts w:ascii="Consolas" w:hAnsi="Consolas"/>
          <w:sz w:val="21"/>
          <w:szCs w:val="21"/>
        </w:rPr>
      </w:pPr>
      <w:r w:rsidRPr="00A4485F">
        <w:rPr>
          <w:rFonts w:ascii="Consolas" w:hAnsi="Consolas"/>
          <w:sz w:val="21"/>
          <w:szCs w:val="21"/>
        </w:rPr>
        <w:t>Testing Score: 0.6412165036154828</w:t>
      </w:r>
    </w:p>
    <w:p w14:paraId="6D483A42" w14:textId="2E8F6174" w:rsidR="00A4485F" w:rsidRDefault="00A4485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accuracy of the training score are good.</w:t>
      </w:r>
    </w:p>
    <w:p w14:paraId="7D49C54B" w14:textId="77777777" w:rsidR="00A4485F" w:rsidRPr="00A4485F" w:rsidRDefault="00A4485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results after scaling are as follows</w:t>
      </w:r>
      <w:r>
        <w:rPr>
          <w:rFonts w:ascii="Consolas" w:hAnsi="Consolas"/>
          <w:sz w:val="21"/>
          <w:szCs w:val="21"/>
        </w:rPr>
        <w:br/>
      </w:r>
      <w:r w:rsidRPr="00A4485F">
        <w:rPr>
          <w:rFonts w:ascii="Consolas" w:hAnsi="Consolas"/>
          <w:sz w:val="21"/>
          <w:szCs w:val="21"/>
        </w:rPr>
        <w:t xml:space="preserve">Training Score: 0.9999178981937603 </w:t>
      </w:r>
    </w:p>
    <w:p w14:paraId="4D9A70E3" w14:textId="1222D6C5" w:rsidR="00A4485F" w:rsidRDefault="00A4485F">
      <w:pPr>
        <w:rPr>
          <w:rFonts w:ascii="Consolas" w:hAnsi="Consolas"/>
          <w:sz w:val="21"/>
          <w:szCs w:val="21"/>
        </w:rPr>
      </w:pPr>
      <w:r w:rsidRPr="00A4485F">
        <w:rPr>
          <w:rFonts w:ascii="Consolas" w:hAnsi="Consolas"/>
          <w:sz w:val="21"/>
          <w:szCs w:val="21"/>
        </w:rPr>
        <w:t>Testing Score: 0.6420672054444917</w:t>
      </w:r>
    </w:p>
    <w:p w14:paraId="5D95F53E" w14:textId="3CCD44DE" w:rsidR="00A4485F" w:rsidRDefault="00A4485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These are very similar to the results before scaling, so we may conclude</w:t>
      </w:r>
      <w:r w:rsidR="00F92CA2">
        <w:rPr>
          <w:rFonts w:ascii="Consolas" w:hAnsi="Consolas"/>
          <w:sz w:val="21"/>
          <w:szCs w:val="21"/>
        </w:rPr>
        <w:t xml:space="preserve"> that in this case and data the scaling did not help improve accuracy for Random Forest Classifier. </w:t>
      </w:r>
      <w:r w:rsidR="0066577F">
        <w:rPr>
          <w:rFonts w:ascii="Consolas" w:hAnsi="Consolas"/>
          <w:sz w:val="21"/>
          <w:szCs w:val="21"/>
        </w:rPr>
        <w:t>Perhaps decision tree analysis doe not need scaled data.</w:t>
      </w:r>
    </w:p>
    <w:p w14:paraId="6A97F026" w14:textId="61E4C77B" w:rsidR="00F92CA2" w:rsidRDefault="00F92CA2">
      <w:pPr>
        <w:rPr>
          <w:rFonts w:ascii="Consolas" w:hAnsi="Consolas"/>
          <w:sz w:val="21"/>
          <w:szCs w:val="21"/>
        </w:rPr>
      </w:pPr>
    </w:p>
    <w:p w14:paraId="20C5A62F" w14:textId="3B6D02A8" w:rsidR="00F92CA2" w:rsidRPr="00A4485F" w:rsidRDefault="00F92CA2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Overall the best model was Random Forest Classifier regardless of the scaling. Also scaling did with this data for Logistic regression. </w:t>
      </w:r>
    </w:p>
    <w:p w14:paraId="51959C97" w14:textId="77777777" w:rsidR="00A4485F" w:rsidRPr="00976A64" w:rsidRDefault="00A4485F"/>
    <w:sectPr w:rsidR="00A4485F" w:rsidRPr="0097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ED"/>
    <w:rsid w:val="0066577F"/>
    <w:rsid w:val="00697A51"/>
    <w:rsid w:val="008466ED"/>
    <w:rsid w:val="00976A64"/>
    <w:rsid w:val="00A4485F"/>
    <w:rsid w:val="00E72A00"/>
    <w:rsid w:val="00F92CA2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78E6"/>
  <w15:chartTrackingRefBased/>
  <w15:docId w15:val="{AFA5B68D-29C0-41F6-91F3-DFE5AC3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2</cp:revision>
  <dcterms:created xsi:type="dcterms:W3CDTF">2022-05-01T21:12:00Z</dcterms:created>
  <dcterms:modified xsi:type="dcterms:W3CDTF">2022-05-01T21:38:00Z</dcterms:modified>
</cp:coreProperties>
</file>