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黑体" w:cs="黑体" w:hAnsi="黑体" w:eastAsia="黑体"/>
          <w:b w:val="1"/>
          <w:bCs w:val="1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中国大学生计算机设计大赛河南省级赛</w:t>
      </w:r>
    </w:p>
    <w:p>
      <w:pPr>
        <w:pStyle w:val="Normal.0"/>
        <w:jc w:val="center"/>
        <w:rPr>
          <w:rFonts w:ascii="黑体" w:cs="黑体" w:hAnsi="黑体" w:eastAsia="黑体"/>
          <w:b w:val="1"/>
          <w:bCs w:val="1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报  名  表</w:t>
      </w:r>
    </w:p>
    <w:tbl>
      <w:tblPr>
        <w:tblW w:w="8288" w:type="dxa"/>
        <w:jc w:val="center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56"/>
        <w:gridCol w:w="826"/>
        <w:gridCol w:w="226"/>
        <w:gridCol w:w="1578"/>
        <w:gridCol w:w="1113"/>
        <w:gridCol w:w="1113"/>
        <w:gridCol w:w="1338"/>
        <w:gridCol w:w="1338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38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msolistparagraph"/>
              <w:spacing w:line="20" w:lineRule="atLeast"/>
              <w:ind w:firstLine="0"/>
              <w:jc w:val="center"/>
            </w:pPr>
            <w:r>
              <w:rPr>
                <w:rFonts w:ascii="楷体_GB2312" w:cs="楷体_GB2312" w:hAnsi="楷体_GB2312" w:eastAsia="楷体_GB2312"/>
                <w:b w:val="1"/>
                <w:bCs w:val="1"/>
                <w:rtl w:val="0"/>
                <w:lang w:val="zh-TW" w:eastAsia="zh-TW"/>
              </w:rPr>
              <w:t>作品分类</w:t>
            </w:r>
          </w:p>
        </w:tc>
        <w:tc>
          <w:tcPr>
            <w:tcW w:type="dxa" w:w="49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58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作品编号</w:t>
            </w:r>
          </w:p>
        </w:tc>
        <w:tc>
          <w:tcPr>
            <w:tcW w:type="dxa" w:w="18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/>
                <w:b w:val="1"/>
                <w:bCs w:val="1"/>
                <w:rtl w:val="0"/>
                <w:lang w:val="zh-TW" w:eastAsia="zh-TW"/>
              </w:rPr>
              <w:t>（在收到报名简表后由大赛组委会提供）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58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作品名称</w:t>
            </w:r>
          </w:p>
        </w:tc>
        <w:tc>
          <w:tcPr>
            <w:tcW w:type="dxa" w:w="6705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任务管理系统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58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/>
                <w:b w:val="1"/>
                <w:bCs w:val="1"/>
                <w:rtl w:val="0"/>
                <w:lang w:val="zh-TW" w:eastAsia="zh-TW"/>
              </w:rPr>
              <w:t>学校名称</w:t>
            </w:r>
          </w:p>
        </w:tc>
        <w:tc>
          <w:tcPr>
            <w:tcW w:type="dxa" w:w="6705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郑州航空工业管理学院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38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参赛组别（本科或高职高专）</w:t>
            </w:r>
          </w:p>
        </w:tc>
        <w:tc>
          <w:tcPr>
            <w:tcW w:type="dxa" w:w="49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7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作者信息</w:t>
            </w:r>
          </w:p>
        </w:tc>
        <w:tc>
          <w:tcPr>
            <w:tcW w:type="dxa" w:w="10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作者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1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作者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2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作者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3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作者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4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作者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7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所在院系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计算机学院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计算机学院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计算机学院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计算机学院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计算机学院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7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姓名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户鑫鑫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王秋月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范翔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林腾飞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夏雪萍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7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专业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网络工程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网络工程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网络工程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网络工程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网络工程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7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年级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661" w:hRule="atLeast"/>
        </w:trPr>
        <w:tc>
          <w:tcPr>
            <w:tcW w:type="dxa" w:w="7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邮箱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instrText xml:space="preserve"> HYPERLINK "mailto:15690853492@163.com"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  <w:lang w:val="en-US"/>
              </w:rPr>
              <w:t>15690853492@163.com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instrText xml:space="preserve"> HYPERLINK "mailto:1458694510@qq.com"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  <w:lang w:val="en-US"/>
              </w:rPr>
              <w:t>1458694510@qq.com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instrText xml:space="preserve"> HYPERLINK "mailto:314912145@qq.com"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  <w:lang w:val="en-US"/>
              </w:rPr>
              <w:t>314912145@qq.com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instrText xml:space="preserve"> HYPERLINK "mailto:826891801@qq.com"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  <w:lang w:val="en-US"/>
              </w:rPr>
              <w:t>826891801@qq.com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instrText xml:space="preserve"> HYPERLINK "mailto:2940593282@qq.com"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  <w:lang w:val="en-US"/>
              </w:rPr>
              <w:t>2940593282@qq.com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08"/>
            <w:gridSpan w:val="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参赛队联系人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姓名</w:t>
            </w:r>
          </w:p>
        </w:tc>
        <w:tc>
          <w:tcPr>
            <w:tcW w:type="dxa" w:w="22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电话</w:t>
            </w:r>
          </w:p>
        </w:tc>
        <w:tc>
          <w:tcPr>
            <w:tcW w:type="dxa" w:w="2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邮箱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08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范翔</w:t>
            </w:r>
          </w:p>
        </w:tc>
        <w:tc>
          <w:tcPr>
            <w:tcW w:type="dxa" w:w="22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15738323235</w:t>
            </w:r>
          </w:p>
        </w:tc>
        <w:tc>
          <w:tcPr>
            <w:tcW w:type="dxa" w:w="2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instrText xml:space="preserve"> HYPERLINK "mailto:314912145@qq.com"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1"/>
                <w:szCs w:val="21"/>
                <w:u w:val="single" w:color="0563c1"/>
                <w:vertAlign w:val="baseline"/>
                <w:rtl w:val="0"/>
                <w:lang w:val="en-US"/>
              </w:rPr>
              <w:t>314912145@qq.com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08"/>
            <w:gridSpan w:val="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指导教师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姓名</w:t>
            </w:r>
          </w:p>
        </w:tc>
        <w:tc>
          <w:tcPr>
            <w:tcW w:type="dxa" w:w="22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电话</w:t>
            </w:r>
          </w:p>
        </w:tc>
        <w:tc>
          <w:tcPr>
            <w:tcW w:type="dxa" w:w="2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邮箱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808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808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539" w:hRule="atLeast"/>
        </w:trPr>
        <w:tc>
          <w:tcPr>
            <w:tcW w:type="dxa" w:w="8288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作品简介（设计的目标、意义，关键技术，作品特色）：</w:t>
            </w: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设计目标：任务管理系统通过管理者对日常任务管理以及分配，实现任务过程追踪，任务进度追踪。</w:t>
            </w:r>
          </w:p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设计意义：规范化任务管理，有效提升团队以及个人的工作效率；降低组织的运营成本；便于实现组织内部知识经验的交流传播；提高组织的凝聚力和竞争力。</w:t>
            </w:r>
          </w:p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关键技术：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zh-CN" w:eastAsia="zh-CN"/>
              </w:rPr>
              <w:t>vue+nodejs+Moongodb</w:t>
            </w: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作品特色：基于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zh-CN" w:eastAsia="zh-CN"/>
              </w:rPr>
              <w:t>web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，部署快捷，使用方便，不占用系统资源。</w:t>
            </w: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</w:pPr>
            <w:r>
              <w:rPr>
                <w:b w:val="1"/>
                <w:bCs w:val="1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4970" w:hRule="atLeast"/>
        </w:trPr>
        <w:tc>
          <w:tcPr>
            <w:tcW w:type="dxa" w:w="8288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作品安装说明：</w:t>
            </w: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r>
          </w:p>
        </w:tc>
      </w:tr>
      <w:tr>
        <w:tblPrEx>
          <w:shd w:val="clear" w:color="auto" w:fill="d0ddef"/>
        </w:tblPrEx>
        <w:trPr>
          <w:trHeight w:val="6799" w:hRule="atLeast"/>
        </w:trPr>
        <w:tc>
          <w:tcPr>
            <w:tcW w:type="dxa" w:w="8288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设计思路：</w:t>
            </w: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传统的任务管理模式对于协作型组织而言，存在着任务分配执行效率低下、跟踪反馈不够有效及时、信息数据无法快速共享，同事会给团队带来不小的成本压力。本系统以任务过程化管理为设计核心，以提升团队以及个人的任务执行效率为目标。希望给予管理者方便的同事，降低公司成本。</w:t>
            </w: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zh-CN" w:eastAsia="zh-CN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管理者登录，新建任务，分配任务</w:t>
            </w: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zh-CN" w:eastAsia="zh-CN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，员工登录，查看任务，更新任务状态</w:t>
            </w: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</w:pPr>
            <w:r>
              <w:rPr>
                <w:b w:val="1"/>
                <w:bCs w:val="1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6680" w:hRule="atLeast"/>
        </w:trPr>
        <w:tc>
          <w:tcPr>
            <w:tcW w:type="dxa" w:w="8288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设计重点、难点：</w:t>
            </w: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</w:pPr>
            <w:r>
              <w:rPr>
                <w:b w:val="1"/>
                <w:bCs w:val="1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6710" w:hRule="atLeast"/>
        </w:trPr>
        <w:tc>
          <w:tcPr>
            <w:tcW w:type="dxa" w:w="8288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指导教师评语：</w:t>
            </w: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楷体_GB2312" w:cs="楷体_GB2312" w:hAnsi="楷体_GB2312" w:eastAsia="楷体_GB2312"/>
                <w:b w:val="1"/>
                <w:bCs w:val="1"/>
                <w:u w:val="single"/>
                <w:rtl w:val="0"/>
              </w:rPr>
            </w:pPr>
            <w:r>
              <w:rPr>
                <w:rFonts w:ascii="楷体_GB2312" w:cs="楷体_GB2312" w:hAnsi="楷体_GB2312" w:eastAsia="楷体_GB2312"/>
                <w:b w:val="1"/>
                <w:bCs w:val="1"/>
                <w:u w:val="none"/>
                <w:rtl w:val="0"/>
                <w:lang w:val="zh-TW" w:eastAsia="zh-TW"/>
              </w:rPr>
              <w:t>指导教师签名：</w:t>
            </w: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u w:val="single"/>
                <w:lang w:val="zh-TW" w:eastAsia="zh-TW"/>
              </w:rPr>
            </w:pPr>
          </w:p>
          <w:p>
            <w:pPr>
              <w:pStyle w:val="Normal.0"/>
              <w:bidi w:val="0"/>
              <w:ind w:left="4859" w:right="0" w:firstLine="207"/>
              <w:jc w:val="center"/>
              <w:rPr>
                <w:rtl w:val="0"/>
              </w:rPr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年     月      日</w:t>
            </w:r>
            <w:r>
              <w:rPr>
                <w:b w:val="1"/>
                <w:bCs w:val="1"/>
              </w:rPr>
            </w:r>
          </w:p>
        </w:tc>
      </w:tr>
      <w:tr>
        <w:tblPrEx>
          <w:shd w:val="clear" w:color="auto" w:fill="d0ddef"/>
        </w:tblPrEx>
        <w:trPr>
          <w:trHeight w:val="6260" w:hRule="atLeast"/>
        </w:trPr>
        <w:tc>
          <w:tcPr>
            <w:tcW w:type="dxa" w:w="8288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rtl w:val="0"/>
                <w:lang w:val="zh-TW" w:eastAsia="zh-TW"/>
              </w:rPr>
              <w:t>其他说明：</w:t>
            </w: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pPr>
          </w:p>
          <w:p>
            <w:pPr>
              <w:pStyle w:val="Normal.0"/>
              <w:jc w:val="center"/>
            </w:pPr>
            <w:r>
              <w:rPr>
                <w:rFonts w:ascii="楷体_GB2312" w:cs="楷体_GB2312" w:hAnsi="楷体_GB2312" w:eastAsia="楷体_GB2312"/>
                <w:b w:val="1"/>
                <w:bCs w:val="1"/>
                <w:lang w:val="zh-TW" w:eastAsia="zh-TW"/>
              </w:rPr>
            </w:r>
          </w:p>
        </w:tc>
      </w:tr>
    </w:tbl>
    <w:p>
      <w:pPr>
        <w:pStyle w:val="Normal.0"/>
        <w:ind w:left="2" w:hanging="2"/>
        <w:jc w:val="center"/>
      </w:pPr>
      <w:r>
        <w:rPr>
          <w:rFonts w:ascii="黑体" w:cs="黑体" w:hAnsi="黑体" w:eastAsia="黑体"/>
          <w:b w:val="1"/>
          <w:bCs w:val="1"/>
          <w:sz w:val="28"/>
          <w:szCs w:val="28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黑体">
    <w:charset w:val="00"/>
    <w:family w:val="roman"/>
    <w:pitch w:val="default"/>
  </w:font>
  <w:font w:name="Calibri">
    <w:charset w:val="00"/>
    <w:family w:val="roman"/>
    <w:pitch w:val="default"/>
  </w:font>
  <w:font w:name="楷体_GB2312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msolistparagraph">
    <w:name w:val="msolistparagraph"/>
    <w:next w:val="msolist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