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CB2AD" w14:textId="77777777" w:rsidR="005202B2" w:rsidRPr="00AE3198" w:rsidRDefault="005202B2" w:rsidP="005202B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AE3198">
        <w:rPr>
          <w:rFonts w:ascii="Times" w:hAnsi="Times" w:cs="Times"/>
          <w:b/>
          <w:bCs/>
          <w:color w:val="000000"/>
        </w:rPr>
        <w:t>Data Science</w:t>
      </w:r>
      <w:r w:rsidRPr="00AE3198">
        <w:rPr>
          <w:rFonts w:ascii="MS Mincho" w:eastAsia="MS Mincho" w:hAnsi="MS Mincho" w:cs="MS Mincho"/>
          <w:b/>
          <w:bCs/>
          <w:color w:val="000000"/>
        </w:rPr>
        <w:t> </w:t>
      </w:r>
      <w:r w:rsidRPr="00AE3198">
        <w:rPr>
          <w:rFonts w:ascii="Times" w:hAnsi="Times" w:cs="Times"/>
          <w:b/>
          <w:bCs/>
          <w:color w:val="000000"/>
        </w:rPr>
        <w:t>HW4</w:t>
      </w:r>
      <w:r w:rsidRPr="00AE3198">
        <w:rPr>
          <w:rFonts w:ascii="MS Mincho" w:eastAsia="MS Mincho" w:hAnsi="MS Mincho" w:cs="MS Mincho"/>
          <w:b/>
          <w:bCs/>
          <w:color w:val="000000"/>
        </w:rPr>
        <w:t> </w:t>
      </w:r>
      <w:r w:rsidRPr="00AE3198">
        <w:rPr>
          <w:rFonts w:ascii="Times" w:hAnsi="Times" w:cs="Times"/>
          <w:b/>
          <w:bCs/>
          <w:color w:val="000000"/>
        </w:rPr>
        <w:t>Total: 20 points</w:t>
      </w:r>
      <w:r w:rsidRPr="00AE3198">
        <w:rPr>
          <w:rFonts w:ascii="MS Mincho" w:eastAsia="MS Mincho" w:hAnsi="MS Mincho" w:cs="MS Mincho"/>
          <w:b/>
          <w:bCs/>
          <w:color w:val="000000"/>
        </w:rPr>
        <w:t> </w:t>
      </w:r>
      <w:r w:rsidRPr="00AE3198">
        <w:rPr>
          <w:rFonts w:ascii="Times" w:hAnsi="Times" w:cs="Times"/>
          <w:b/>
          <w:bCs/>
          <w:color w:val="000000"/>
        </w:rPr>
        <w:t>Due: February 1</w:t>
      </w:r>
      <w:r w:rsidRPr="00AE3198">
        <w:rPr>
          <w:rFonts w:ascii="Times" w:hAnsi="Times" w:cs="Times"/>
          <w:b/>
          <w:bCs/>
          <w:color w:val="000000"/>
          <w:position w:val="16"/>
        </w:rPr>
        <w:t>st</w:t>
      </w:r>
      <w:r w:rsidRPr="00AE3198">
        <w:rPr>
          <w:rFonts w:ascii="Times" w:hAnsi="Times" w:cs="Times"/>
          <w:b/>
          <w:bCs/>
          <w:color w:val="000000"/>
        </w:rPr>
        <w:t xml:space="preserve">, 2019, NOON </w:t>
      </w:r>
    </w:p>
    <w:p w14:paraId="681F7089" w14:textId="2BF7D32B" w:rsidR="005202B2" w:rsidRPr="004C6C1C" w:rsidRDefault="005202B2" w:rsidP="00AE319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color w:val="000000"/>
        </w:rPr>
      </w:pPr>
      <w:r w:rsidRPr="004C6C1C">
        <w:rPr>
          <w:b/>
          <w:color w:val="000000"/>
        </w:rPr>
        <w:t xml:space="preserve">In your own words, specify the research question(s) (2 sentences or less) [4] </w:t>
      </w:r>
    </w:p>
    <w:p w14:paraId="6F70DE85" w14:textId="5BDFAA85" w:rsidR="00AE3198" w:rsidRPr="00AE3198" w:rsidRDefault="00395E62" w:rsidP="00AE3198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740"/>
        <w:rPr>
          <w:rFonts w:ascii="Times" w:hAnsi="Times" w:cs="Times"/>
          <w:color w:val="000000"/>
        </w:rPr>
      </w:pPr>
      <w:r>
        <w:rPr>
          <w:color w:val="000000"/>
        </w:rPr>
        <w:t xml:space="preserve">Does </w:t>
      </w:r>
      <w:r w:rsidR="0089600E">
        <w:rPr>
          <w:color w:val="000000"/>
        </w:rPr>
        <w:t xml:space="preserve">contextual </w:t>
      </w:r>
      <w:r>
        <w:rPr>
          <w:color w:val="000000"/>
        </w:rPr>
        <w:t xml:space="preserve">information about cleanliness/contamination of food change children’s food preferences </w:t>
      </w:r>
      <w:r w:rsidR="00204DB7">
        <w:rPr>
          <w:color w:val="000000"/>
        </w:rPr>
        <w:t xml:space="preserve">and amount consumed </w:t>
      </w:r>
      <w:r>
        <w:rPr>
          <w:color w:val="000000"/>
        </w:rPr>
        <w:t xml:space="preserve">and are </w:t>
      </w:r>
      <w:r w:rsidR="004C6C1C">
        <w:rPr>
          <w:color w:val="000000"/>
        </w:rPr>
        <w:t xml:space="preserve">possible </w:t>
      </w:r>
      <w:r>
        <w:rPr>
          <w:color w:val="000000"/>
        </w:rPr>
        <w:t>differences</w:t>
      </w:r>
      <w:r w:rsidR="004C6C1C">
        <w:rPr>
          <w:color w:val="000000"/>
        </w:rPr>
        <w:t xml:space="preserve"> in preference consistent for all age groups tested</w:t>
      </w:r>
      <w:r w:rsidR="0089600E">
        <w:rPr>
          <w:color w:val="000000"/>
        </w:rPr>
        <w:t>?</w:t>
      </w:r>
    </w:p>
    <w:p w14:paraId="5B5179C6" w14:textId="3E8BB0A8" w:rsidR="00AE3198" w:rsidRDefault="005202B2" w:rsidP="00AE319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rPr>
          <w:rFonts w:ascii="MS Mincho" w:eastAsia="MS Mincho" w:hAnsi="MS Mincho" w:cs="MS Mincho"/>
          <w:b/>
          <w:color w:val="000000"/>
        </w:rPr>
      </w:pPr>
      <w:r w:rsidRPr="004C6C1C">
        <w:rPr>
          <w:b/>
          <w:color w:val="000000"/>
        </w:rPr>
        <w:t>Include and explain IVs, DVs. [4]</w:t>
      </w:r>
      <w:r w:rsidRPr="004C6C1C">
        <w:rPr>
          <w:rFonts w:ascii="MS Mincho" w:eastAsia="MS Mincho" w:hAnsi="MS Mincho" w:cs="MS Mincho"/>
          <w:b/>
          <w:color w:val="000000"/>
        </w:rPr>
        <w:t> </w:t>
      </w:r>
    </w:p>
    <w:p w14:paraId="1D9F776F" w14:textId="0E686A49" w:rsidR="004C6C1C" w:rsidRDefault="004C6C1C" w:rsidP="004C6C1C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740"/>
        <w:rPr>
          <w:color w:val="000000"/>
        </w:rPr>
      </w:pPr>
      <w:r>
        <w:rPr>
          <w:color w:val="000000"/>
        </w:rPr>
        <w:t>IV: food type (clean vs contaminated), age, gender</w:t>
      </w:r>
    </w:p>
    <w:p w14:paraId="09B59E97" w14:textId="6071B008" w:rsidR="004C6C1C" w:rsidRPr="004C6C1C" w:rsidRDefault="004C6C1C" w:rsidP="004C6C1C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740"/>
        <w:rPr>
          <w:rFonts w:ascii="MS Mincho" w:eastAsia="MS Mincho" w:hAnsi="MS Mincho" w:cs="MS Mincho"/>
          <w:color w:val="000000"/>
        </w:rPr>
      </w:pPr>
      <w:r>
        <w:rPr>
          <w:color w:val="000000"/>
        </w:rPr>
        <w:t>DV: consumption (measured in bites), which food the children tasted first</w:t>
      </w:r>
      <w:r w:rsidR="00D80EEC">
        <w:rPr>
          <w:color w:val="000000"/>
        </w:rPr>
        <w:t>, whether children ate anything</w:t>
      </w:r>
      <w:r w:rsidR="00805B2B">
        <w:rPr>
          <w:color w:val="000000"/>
        </w:rPr>
        <w:t>, yumminess scale ratings</w:t>
      </w:r>
    </w:p>
    <w:p w14:paraId="50906B1E" w14:textId="77777777" w:rsidR="00AE3198" w:rsidRPr="00D80EEC" w:rsidRDefault="005202B2" w:rsidP="00AE319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rPr>
          <w:b/>
          <w:color w:val="000000"/>
        </w:rPr>
      </w:pPr>
      <w:r w:rsidRPr="00D80EEC">
        <w:rPr>
          <w:b/>
          <w:color w:val="000000"/>
        </w:rPr>
        <w:t xml:space="preserve">R section (please complete the following and </w:t>
      </w:r>
      <w:r w:rsidRPr="00D80EEC">
        <w:rPr>
          <w:rFonts w:ascii="Times" w:hAnsi="Times" w:cs="Times"/>
          <w:b/>
          <w:bCs/>
          <w:color w:val="000000"/>
        </w:rPr>
        <w:t xml:space="preserve">include your script and outputs </w:t>
      </w:r>
      <w:r w:rsidRPr="00D80EEC">
        <w:rPr>
          <w:b/>
          <w:color w:val="000000"/>
        </w:rPr>
        <w:t>as in-line text below)</w:t>
      </w:r>
    </w:p>
    <w:p w14:paraId="59942CC3" w14:textId="1E8F8D77" w:rsidR="00AE3198" w:rsidRPr="00AE3198" w:rsidRDefault="005202B2" w:rsidP="00AE319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AE3198">
        <w:rPr>
          <w:rFonts w:ascii="Times" w:hAnsi="Times" w:cs="Times"/>
          <w:i/>
          <w:iCs/>
          <w:color w:val="000000"/>
        </w:rPr>
        <w:t>Consumption</w:t>
      </w:r>
      <w:r w:rsidR="00D80EEC">
        <w:rPr>
          <w:rFonts w:ascii="Times" w:hAnsi="Times" w:cs="Times"/>
          <w:i/>
          <w:iCs/>
          <w:color w:val="000000"/>
        </w:rPr>
        <w:t xml:space="preserve"> </w:t>
      </w:r>
      <w:r w:rsidRPr="00AE3198">
        <w:rPr>
          <w:color w:val="000000"/>
        </w:rPr>
        <w:t>Repeated</w:t>
      </w:r>
      <w:r w:rsidR="00D80EEC">
        <w:rPr>
          <w:color w:val="000000"/>
        </w:rPr>
        <w:t xml:space="preserve"> </w:t>
      </w:r>
      <w:r w:rsidRPr="00AE3198">
        <w:rPr>
          <w:color w:val="000000"/>
        </w:rPr>
        <w:t>Measures</w:t>
      </w:r>
      <w:r w:rsidR="00D80EEC">
        <w:rPr>
          <w:color w:val="000000"/>
        </w:rPr>
        <w:t xml:space="preserve"> </w:t>
      </w:r>
      <w:r w:rsidRPr="00AE3198">
        <w:rPr>
          <w:color w:val="000000"/>
        </w:rPr>
        <w:t>ANOVA</w:t>
      </w:r>
      <w:r w:rsidR="00D80EEC">
        <w:rPr>
          <w:color w:val="000000"/>
        </w:rPr>
        <w:t xml:space="preserve"> </w:t>
      </w:r>
      <w:r w:rsidRPr="00AE3198">
        <w:rPr>
          <w:color w:val="000000"/>
        </w:rPr>
        <w:t>+</w:t>
      </w:r>
      <w:r w:rsidR="00D80EEC">
        <w:rPr>
          <w:color w:val="000000"/>
        </w:rPr>
        <w:t xml:space="preserve"> </w:t>
      </w:r>
      <w:proofErr w:type="gramStart"/>
      <w:r w:rsidRPr="00AE3198">
        <w:rPr>
          <w:color w:val="000000"/>
        </w:rPr>
        <w:t>etasquared[</w:t>
      </w:r>
      <w:proofErr w:type="gramEnd"/>
      <w:r w:rsidRPr="00AE3198">
        <w:rPr>
          <w:color w:val="000000"/>
        </w:rPr>
        <w:t xml:space="preserve">4] </w:t>
      </w:r>
    </w:p>
    <w:p w14:paraId="07184378" w14:textId="1D02D3EF" w:rsidR="00453477" w:rsidRPr="00F872AA" w:rsidRDefault="005202B2" w:rsidP="00F872A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AE3198">
        <w:rPr>
          <w:color w:val="000000"/>
        </w:rPr>
        <w:t xml:space="preserve">Identify the type of rm ANOVA and explain why this was an appropriate method to analyze the data [1] </w:t>
      </w:r>
      <w:r w:rsidRPr="00AE3198">
        <w:rPr>
          <w:rFonts w:ascii="MS Mincho" w:eastAsia="MS Mincho" w:hAnsi="MS Mincho" w:cs="MS Mincho"/>
          <w:color w:val="000000"/>
        </w:rPr>
        <w:t> </w:t>
      </w:r>
    </w:p>
    <w:p w14:paraId="10894022" w14:textId="0EB41DB8" w:rsidR="00F872AA" w:rsidRPr="00F872AA" w:rsidRDefault="00F872AA" w:rsidP="00F872AA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F872AA">
        <w:rPr>
          <w:rFonts w:eastAsia="MS Mincho"/>
          <w:color w:val="000000"/>
        </w:rPr>
        <w:t>Type 2 RM ANOVA</w:t>
      </w:r>
      <w:r>
        <w:rPr>
          <w:rFonts w:eastAsia="MS Mincho"/>
          <w:color w:val="000000"/>
        </w:rPr>
        <w:t xml:space="preserve"> was used because we are interested in the same children across 2 conditions (clean/contaminated)</w:t>
      </w:r>
    </w:p>
    <w:p w14:paraId="29146FCD" w14:textId="5413DAC1" w:rsidR="005202B2" w:rsidRPr="00F872AA" w:rsidRDefault="005202B2" w:rsidP="00AE3198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AE3198">
        <w:rPr>
          <w:color w:val="000000"/>
        </w:rPr>
        <w:t xml:space="preserve">The authors found a significant interaction: report this result in your own words [1] </w:t>
      </w:r>
      <w:r w:rsidRPr="00AE3198">
        <w:rPr>
          <w:rFonts w:ascii="MS Mincho" w:eastAsia="MS Mincho" w:hAnsi="MS Mincho" w:cs="MS Mincho"/>
          <w:color w:val="000000"/>
        </w:rPr>
        <w:t> </w:t>
      </w:r>
    </w:p>
    <w:p w14:paraId="57245E35" w14:textId="0E45C5D8" w:rsidR="00095C0E" w:rsidRPr="00095C0E" w:rsidRDefault="00F872AA" w:rsidP="00095C0E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F872AA">
        <w:rPr>
          <w:rFonts w:eastAsia="MS Mincho"/>
          <w:color w:val="000000"/>
        </w:rPr>
        <w:t xml:space="preserve">There </w:t>
      </w:r>
      <w:r w:rsidR="007D1B77">
        <w:rPr>
          <w:rFonts w:eastAsia="MS Mincho"/>
          <w:color w:val="000000"/>
        </w:rPr>
        <w:t xml:space="preserve">was an interaction between age and food choice. </w:t>
      </w:r>
      <w:r w:rsidR="00095C0E">
        <w:rPr>
          <w:rFonts w:eastAsia="MS Mincho"/>
          <w:color w:val="000000"/>
        </w:rPr>
        <w:t>There are significant differences in food type consumed by age group. For example, for younger age groups food type mattered less than for older age groups</w:t>
      </w:r>
    </w:p>
    <w:p w14:paraId="7B8C5B3C" w14:textId="3C9919E1" w:rsidR="00AE3198" w:rsidRPr="00AE3198" w:rsidRDefault="005202B2" w:rsidP="00AE319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AE3198">
        <w:rPr>
          <w:rFonts w:ascii="Times" w:hAnsi="Times" w:cs="Times"/>
          <w:i/>
          <w:iCs/>
          <w:color w:val="000000"/>
        </w:rPr>
        <w:t xml:space="preserve">Scale Ratings </w:t>
      </w:r>
      <w:r w:rsidRPr="00AE3198">
        <w:rPr>
          <w:color w:val="000000"/>
        </w:rPr>
        <w:t>Repeated Measures ANOVA + etasquared [4</w:t>
      </w:r>
    </w:p>
    <w:p w14:paraId="3368E2CA" w14:textId="77777777" w:rsidR="00AE3198" w:rsidRPr="00F65957" w:rsidRDefault="005202B2" w:rsidP="00AE3198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AE3198">
        <w:rPr>
          <w:color w:val="000000"/>
        </w:rPr>
        <w:t xml:space="preserve">Identify the type of rm ANOVA and explain why this was an appropriate method to analyze the data [1] </w:t>
      </w:r>
      <w:r w:rsidRPr="00AE3198">
        <w:rPr>
          <w:rFonts w:ascii="MS Mincho" w:eastAsia="MS Mincho" w:hAnsi="MS Mincho" w:cs="MS Mincho"/>
          <w:color w:val="000000"/>
        </w:rPr>
        <w:t> </w:t>
      </w:r>
    </w:p>
    <w:p w14:paraId="377D813D" w14:textId="5073D463" w:rsidR="00F65957" w:rsidRPr="00C86639" w:rsidRDefault="00710B61" w:rsidP="00C86639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t>Study design t</w:t>
      </w:r>
      <w:r w:rsidR="003F7F53" w:rsidRPr="003F7F53">
        <w:rPr>
          <w:rFonts w:eastAsia="MS Mincho"/>
          <w:color w:val="000000"/>
        </w:rPr>
        <w:t>ype</w:t>
      </w:r>
      <w:r w:rsidR="003F7F53">
        <w:rPr>
          <w:rFonts w:eastAsia="MS Mincho"/>
          <w:color w:val="000000"/>
        </w:rPr>
        <w:t xml:space="preserve"> 2 RM ANOVA </w:t>
      </w:r>
      <w:r w:rsidR="003B234C">
        <w:rPr>
          <w:rFonts w:eastAsia="MS Mincho"/>
          <w:color w:val="000000"/>
        </w:rPr>
        <w:t xml:space="preserve">where group is the between </w:t>
      </w:r>
      <w:proofErr w:type="gramStart"/>
      <w:r w:rsidR="003B234C">
        <w:rPr>
          <w:rFonts w:eastAsia="MS Mincho"/>
          <w:color w:val="000000"/>
        </w:rPr>
        <w:t>subjects</w:t>
      </w:r>
      <w:proofErr w:type="gramEnd"/>
      <w:r w:rsidR="003B234C">
        <w:rPr>
          <w:rFonts w:eastAsia="MS Mincho"/>
          <w:color w:val="000000"/>
        </w:rPr>
        <w:t xml:space="preserve"> factor </w:t>
      </w:r>
      <w:r w:rsidR="003F7F53">
        <w:rPr>
          <w:rFonts w:eastAsia="MS Mincho"/>
          <w:color w:val="000000"/>
        </w:rPr>
        <w:t>because we are interested in the same children across the two levels of food type</w:t>
      </w:r>
      <w:r w:rsidR="00C86639">
        <w:rPr>
          <w:rFonts w:eastAsia="MS Mincho"/>
          <w:color w:val="000000"/>
        </w:rPr>
        <w:t xml:space="preserve"> </w:t>
      </w:r>
      <w:r w:rsidR="00C86639">
        <w:rPr>
          <w:rFonts w:eastAsia="MS Mincho"/>
          <w:color w:val="000000"/>
        </w:rPr>
        <w:t>(clean/contaminated)</w:t>
      </w:r>
    </w:p>
    <w:p w14:paraId="10C40268" w14:textId="59D11B8D" w:rsidR="005202B2" w:rsidRPr="00AD31EA" w:rsidRDefault="005202B2" w:rsidP="00AE3198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AE3198">
        <w:rPr>
          <w:color w:val="000000"/>
        </w:rPr>
        <w:lastRenderedPageBreak/>
        <w:t xml:space="preserve">The authors found a significant interaction: report this result in your own words [1] </w:t>
      </w:r>
      <w:r w:rsidRPr="00AE3198">
        <w:rPr>
          <w:rFonts w:ascii="MS Mincho" w:eastAsia="MS Mincho" w:hAnsi="MS Mincho" w:cs="MS Mincho"/>
          <w:color w:val="000000"/>
        </w:rPr>
        <w:t> </w:t>
      </w:r>
    </w:p>
    <w:p w14:paraId="08D6D527" w14:textId="2B12E95A" w:rsidR="0030067D" w:rsidRPr="00095C0E" w:rsidRDefault="00AD31EA" w:rsidP="0030067D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30067D">
        <w:rPr>
          <w:rFonts w:eastAsia="MS Mincho"/>
          <w:color w:val="000000"/>
        </w:rPr>
        <w:t xml:space="preserve">There was an interaction between age and food choice. </w:t>
      </w:r>
      <w:r w:rsidR="0030067D">
        <w:rPr>
          <w:rFonts w:eastAsia="MS Mincho"/>
          <w:color w:val="000000"/>
        </w:rPr>
        <w:t xml:space="preserve">There are significant differences in </w:t>
      </w:r>
      <w:r w:rsidR="0030067D">
        <w:rPr>
          <w:rFonts w:eastAsia="MS Mincho"/>
          <w:color w:val="000000"/>
        </w:rPr>
        <w:t>scale ratings</w:t>
      </w:r>
      <w:r w:rsidR="0030067D">
        <w:rPr>
          <w:rFonts w:eastAsia="MS Mincho"/>
          <w:color w:val="000000"/>
        </w:rPr>
        <w:t xml:space="preserve"> by age group. For example, for younger age groups food type mattered less than for older age groups</w:t>
      </w:r>
    </w:p>
    <w:p w14:paraId="6CC00648" w14:textId="0AE185CE" w:rsidR="009B24DA" w:rsidRPr="0030067D" w:rsidRDefault="009B24DA" w:rsidP="0030067D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2520"/>
        <w:rPr>
          <w:rFonts w:ascii="Times" w:hAnsi="Times" w:cs="Times"/>
          <w:color w:val="000000"/>
        </w:rPr>
      </w:pPr>
    </w:p>
    <w:p w14:paraId="555CC6CD" w14:textId="77777777" w:rsidR="00C85608" w:rsidRDefault="00C85608" w:rsidP="00C85608">
      <w:pPr>
        <w:pStyle w:val="Title"/>
      </w:pPr>
      <w:r>
        <w:t>hw_04</w:t>
      </w:r>
    </w:p>
    <w:p w14:paraId="6343876E" w14:textId="77777777" w:rsidR="00C85608" w:rsidRDefault="00C85608" w:rsidP="00C85608">
      <w:pPr>
        <w:pStyle w:val="Author"/>
      </w:pPr>
      <w:r>
        <w:t>Abby Bergman</w:t>
      </w:r>
    </w:p>
    <w:p w14:paraId="30AF6273" w14:textId="77777777" w:rsidR="00C85608" w:rsidRDefault="00C85608" w:rsidP="00C85608">
      <w:pPr>
        <w:pStyle w:val="Date"/>
      </w:pPr>
      <w:r>
        <w:t>1/30/2019</w:t>
      </w:r>
    </w:p>
    <w:p w14:paraId="5360A74C" w14:textId="77777777" w:rsidR="00C85608" w:rsidRDefault="00C85608" w:rsidP="00C85608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3DFF006D" w14:textId="77777777" w:rsidR="00C85608" w:rsidRDefault="00C85608" w:rsidP="00C85608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1.2.1 ──</w:t>
      </w:r>
    </w:p>
    <w:p w14:paraId="7AC02C10" w14:textId="77777777" w:rsidR="00C85608" w:rsidRDefault="00C85608" w:rsidP="00C85608">
      <w:pPr>
        <w:pStyle w:val="SourceCode"/>
      </w:pPr>
      <w:r>
        <w:rPr>
          <w:rStyle w:val="VerbatimChar"/>
        </w:rPr>
        <w:t>## ✔ ggplot2 3.1.0     ✔ purrr   0.2.5</w:t>
      </w:r>
      <w:r>
        <w:br/>
      </w:r>
      <w:r>
        <w:rPr>
          <w:rStyle w:val="VerbatimChar"/>
        </w:rPr>
        <w:t>## ✔ tibble  1.4.2     ✔ dplyr   0.7.7</w:t>
      </w:r>
      <w:r>
        <w:br/>
      </w:r>
      <w:r>
        <w:rPr>
          <w:rStyle w:val="VerbatimChar"/>
        </w:rPr>
        <w:t>## ✔ tidyr   0.8.2     ✔ stringr 1.3.1</w:t>
      </w:r>
      <w:r>
        <w:br/>
      </w:r>
      <w:r>
        <w:rPr>
          <w:rStyle w:val="VerbatimChar"/>
        </w:rPr>
        <w:t>## ✔ readr   1.1.1     ✔ forcats 0.3.0</w:t>
      </w:r>
    </w:p>
    <w:p w14:paraId="3967532E" w14:textId="77777777" w:rsidR="00C85608" w:rsidRDefault="00C85608" w:rsidP="00C85608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4BEEDECE" w14:textId="77777777" w:rsidR="00C85608" w:rsidRDefault="00C85608" w:rsidP="00C856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(Hmisc)</w:t>
      </w:r>
    </w:p>
    <w:p w14:paraId="25E66F89" w14:textId="77777777" w:rsidR="00C85608" w:rsidRDefault="00C85608" w:rsidP="00C85608">
      <w:pPr>
        <w:pStyle w:val="SourceCode"/>
      </w:pPr>
      <w:r>
        <w:rPr>
          <w:rStyle w:val="VerbatimChar"/>
        </w:rPr>
        <w:t>## Loading required package: lattice</w:t>
      </w:r>
    </w:p>
    <w:p w14:paraId="1451A76D" w14:textId="77777777" w:rsidR="00C85608" w:rsidRDefault="00C85608" w:rsidP="00C85608">
      <w:pPr>
        <w:pStyle w:val="SourceCode"/>
      </w:pPr>
      <w:r>
        <w:rPr>
          <w:rStyle w:val="VerbatimChar"/>
        </w:rPr>
        <w:t>## Loading required package: survival</w:t>
      </w:r>
    </w:p>
    <w:p w14:paraId="1B90AD1C" w14:textId="77777777" w:rsidR="00C85608" w:rsidRDefault="00C85608" w:rsidP="00C85608">
      <w:pPr>
        <w:pStyle w:val="SourceCode"/>
      </w:pPr>
      <w:r>
        <w:rPr>
          <w:rStyle w:val="VerbatimChar"/>
        </w:rPr>
        <w:t>## Loading required package: Formula</w:t>
      </w:r>
    </w:p>
    <w:p w14:paraId="184DBA9B" w14:textId="77777777" w:rsidR="00C85608" w:rsidRDefault="00C85608" w:rsidP="00C856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14:paraId="78FC7EF5" w14:textId="77777777" w:rsidR="00C85608" w:rsidRDefault="00C85608" w:rsidP="00C85608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src, summarize</w:t>
      </w:r>
    </w:p>
    <w:p w14:paraId="099F751E" w14:textId="77777777" w:rsidR="00C85608" w:rsidRDefault="00C85608" w:rsidP="00C8560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14:paraId="455CB9F8" w14:textId="77777777" w:rsidR="00C85608" w:rsidRDefault="00C85608" w:rsidP="00C856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(afex)  </w:t>
      </w:r>
    </w:p>
    <w:p w14:paraId="1157302B" w14:textId="77777777" w:rsidR="00C85608" w:rsidRDefault="00C85608" w:rsidP="00C85608">
      <w:pPr>
        <w:pStyle w:val="SourceCode"/>
      </w:pPr>
      <w:r>
        <w:rPr>
          <w:rStyle w:val="VerbatimChar"/>
        </w:rPr>
        <w:t>## Loading required package: lme4</w:t>
      </w:r>
    </w:p>
    <w:p w14:paraId="58DFA9A0" w14:textId="77777777" w:rsidR="00C85608" w:rsidRDefault="00C85608" w:rsidP="00C85608">
      <w:pPr>
        <w:pStyle w:val="SourceCode"/>
      </w:pPr>
      <w:r>
        <w:rPr>
          <w:rStyle w:val="VerbatimChar"/>
        </w:rPr>
        <w:t>## Loading required package: Matrix</w:t>
      </w:r>
    </w:p>
    <w:p w14:paraId="177B4E52" w14:textId="77777777" w:rsidR="00C85608" w:rsidRDefault="00C85608" w:rsidP="00C856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14:paraId="7078688B" w14:textId="77777777" w:rsidR="00C85608" w:rsidRDefault="00C85608" w:rsidP="00C85608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14:paraId="564F84A5" w14:textId="77777777" w:rsidR="00C85608" w:rsidRDefault="00C85608" w:rsidP="00C85608">
      <w:pPr>
        <w:pStyle w:val="SourceCode"/>
      </w:pPr>
      <w:r>
        <w:rPr>
          <w:rStyle w:val="VerbatimChar"/>
        </w:rPr>
        <w:t>## ************</w:t>
      </w:r>
      <w:r>
        <w:br/>
      </w:r>
      <w:r>
        <w:rPr>
          <w:rStyle w:val="VerbatimChar"/>
        </w:rPr>
        <w:t>## Welcome to afex. For support visit: http://afex.singmann.science/</w:t>
      </w:r>
    </w:p>
    <w:p w14:paraId="43A09A5D" w14:textId="77777777" w:rsidR="00C85608" w:rsidRDefault="00C85608" w:rsidP="00C85608">
      <w:pPr>
        <w:pStyle w:val="SourceCode"/>
      </w:pPr>
      <w:r>
        <w:rPr>
          <w:rStyle w:val="VerbatimChar"/>
        </w:rPr>
        <w:t>## - Functions for ANOVAs: aov_car(), aov_ez(), and aov_4()</w:t>
      </w:r>
      <w:r>
        <w:br/>
      </w:r>
      <w:r>
        <w:rPr>
          <w:rStyle w:val="VerbatimChar"/>
        </w:rPr>
        <w:t>## - Methods for calculating p-values with mixed(): 'KR', 'S', 'LRT', and 'PB'</w:t>
      </w:r>
      <w:r>
        <w:br/>
      </w:r>
      <w:r>
        <w:rPr>
          <w:rStyle w:val="VerbatimChar"/>
        </w:rPr>
        <w:t>## - 'afex_aov' and 'mixed' objects can be passed to emmeans() for follow-up tests</w:t>
      </w:r>
      <w:r>
        <w:br/>
      </w:r>
      <w:r>
        <w:rPr>
          <w:rStyle w:val="VerbatimChar"/>
        </w:rPr>
        <w:t>## - NEWS: library('emmeans') now needs to be called explicitly!</w:t>
      </w:r>
      <w:r>
        <w:br/>
      </w:r>
      <w:r>
        <w:rPr>
          <w:rStyle w:val="VerbatimChar"/>
        </w:rPr>
        <w:t>## - Get and set global package options with: afex_options()</w:t>
      </w:r>
      <w:r>
        <w:br/>
      </w:r>
      <w:r>
        <w:rPr>
          <w:rStyle w:val="VerbatimChar"/>
        </w:rPr>
        <w:t>## - Set orthogonal sum-to-zero contrasts globally: set_sum_contrasts()</w:t>
      </w:r>
      <w:r>
        <w:br/>
      </w:r>
      <w:r>
        <w:rPr>
          <w:rStyle w:val="VerbatimChar"/>
        </w:rPr>
        <w:t>## - For example analyses see: browseVignettes("afex")</w:t>
      </w:r>
      <w:r>
        <w:br/>
      </w:r>
      <w:r>
        <w:rPr>
          <w:rStyle w:val="VerbatimChar"/>
        </w:rPr>
        <w:t>## ************</w:t>
      </w:r>
    </w:p>
    <w:p w14:paraId="034EB542" w14:textId="77777777" w:rsidR="00C85608" w:rsidRDefault="00C85608" w:rsidP="00C856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'afex'</w:t>
      </w:r>
    </w:p>
    <w:p w14:paraId="7D8C65C9" w14:textId="77777777" w:rsidR="00C85608" w:rsidRDefault="00C85608" w:rsidP="00C85608">
      <w:pPr>
        <w:pStyle w:val="SourceCode"/>
      </w:pPr>
      <w:r>
        <w:rPr>
          <w:rStyle w:val="VerbatimChar"/>
        </w:rPr>
        <w:t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lmer</w:t>
      </w:r>
    </w:p>
    <w:p w14:paraId="0E29D4CC" w14:textId="77777777" w:rsidR="00C85608" w:rsidRDefault="00C85608" w:rsidP="00C856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(effsize)</w:t>
      </w:r>
      <w:r>
        <w:br/>
      </w:r>
      <w:r>
        <w:br/>
      </w:r>
      <w:r>
        <w:rPr>
          <w:rStyle w:val="NormalTok"/>
        </w:rPr>
        <w:t>taste &lt;-</w:t>
      </w:r>
      <w:r>
        <w:rPr>
          <w:rStyle w:val="StringTok"/>
        </w:rPr>
        <w:t xml:space="preserve"> </w:t>
      </w:r>
      <w:r>
        <w:rPr>
          <w:rStyle w:val="KeywordTok"/>
        </w:rPr>
        <w:t>spss.get</w:t>
      </w:r>
      <w:r>
        <w:rPr>
          <w:rStyle w:val="NormalTok"/>
        </w:rPr>
        <w:t>(</w:t>
      </w:r>
      <w:r>
        <w:rPr>
          <w:rStyle w:val="StringTok"/>
        </w:rPr>
        <w:t>"ST.sav"</w:t>
      </w:r>
      <w:r>
        <w:rPr>
          <w:rStyle w:val="NormalTok"/>
        </w:rPr>
        <w:t xml:space="preserve">, </w:t>
      </w:r>
      <w:r>
        <w:rPr>
          <w:rStyle w:val="DataTypeTok"/>
        </w:rPr>
        <w:t>use.value.labels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5D55B91" w14:textId="77777777" w:rsidR="00C85608" w:rsidRDefault="00C85608" w:rsidP="00C85608">
      <w:pPr>
        <w:pStyle w:val="SourceCode"/>
      </w:pPr>
      <w:r>
        <w:rPr>
          <w:rStyle w:val="CommentTok"/>
        </w:rPr>
        <w:t>#check uniqueness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(taste</w:t>
      </w:r>
      <w:r>
        <w:rPr>
          <w:rStyle w:val="OperatorTok"/>
        </w:rPr>
        <w:t>$</w:t>
      </w:r>
      <w:r>
        <w:rPr>
          <w:rStyle w:val="NormalTok"/>
        </w:rPr>
        <w:t>subnum)</w:t>
      </w:r>
    </w:p>
    <w:p w14:paraId="1526B221" w14:textId="77777777" w:rsidR="00C85608" w:rsidRDefault="00C85608" w:rsidP="00C85608">
      <w:pPr>
        <w:pStyle w:val="SourceCode"/>
      </w:pPr>
      <w:r>
        <w:rPr>
          <w:rStyle w:val="VerbatimChar"/>
        </w:rPr>
        <w:t>## [1] 60</w:t>
      </w:r>
    </w:p>
    <w:p w14:paraId="088C578F" w14:textId="77777777" w:rsidR="00C85608" w:rsidRDefault="00C85608" w:rsidP="00C85608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(taste</w:t>
      </w:r>
      <w:r>
        <w:rPr>
          <w:rStyle w:val="OperatorTok"/>
        </w:rPr>
        <w:t>$</w:t>
      </w:r>
      <w:r>
        <w:rPr>
          <w:rStyle w:val="NormalTok"/>
        </w:rPr>
        <w:t>subnum))</w:t>
      </w:r>
    </w:p>
    <w:p w14:paraId="0B07CBF0" w14:textId="77777777" w:rsidR="00C85608" w:rsidRDefault="00C85608" w:rsidP="00C85608">
      <w:pPr>
        <w:pStyle w:val="SourceCode"/>
      </w:pPr>
      <w:r>
        <w:rPr>
          <w:rStyle w:val="VerbatimChar"/>
        </w:rPr>
        <w:t>## [1] 60</w:t>
      </w:r>
    </w:p>
    <w:p w14:paraId="45277880" w14:textId="77777777" w:rsidR="00C85608" w:rsidRDefault="00C85608" w:rsidP="00C85608">
      <w:pPr>
        <w:pStyle w:val="SourceCode"/>
      </w:pPr>
      <w:r>
        <w:rPr>
          <w:rStyle w:val="CommentTok"/>
        </w:rPr>
        <w:t>#gather</w:t>
      </w:r>
      <w:r>
        <w:br/>
      </w:r>
      <w:r>
        <w:rPr>
          <w:rStyle w:val="NormalTok"/>
        </w:rPr>
        <w:t>tastebite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taste,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key =</w:t>
      </w:r>
      <w:r>
        <w:rPr>
          <w:rStyle w:val="NormalTok"/>
        </w:rPr>
        <w:t xml:space="preserve"> foodtype,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value =</w:t>
      </w:r>
      <w:r>
        <w:rPr>
          <w:rStyle w:val="NormalTok"/>
        </w:rPr>
        <w:t xml:space="preserve"> bites,</w:t>
      </w:r>
      <w:r>
        <w:br/>
      </w:r>
      <w:r>
        <w:rPr>
          <w:rStyle w:val="NormalTok"/>
        </w:rPr>
        <w:t xml:space="preserve">                 clean.bites.tot, contam.bites.tot)</w:t>
      </w:r>
      <w:r>
        <w:br/>
      </w:r>
      <w:r>
        <w:br/>
      </w:r>
      <w:r>
        <w:rPr>
          <w:rStyle w:val="NormalTok"/>
        </w:rPr>
        <w:t>consumption =</w:t>
      </w:r>
      <w:r>
        <w:rPr>
          <w:rStyle w:val="StringTok"/>
        </w:rPr>
        <w:t xml:space="preserve"> </w:t>
      </w:r>
      <w:r>
        <w:rPr>
          <w:rStyle w:val="KeywordTok"/>
        </w:rPr>
        <w:t>aov_ez</w:t>
      </w:r>
      <w:r>
        <w:rPr>
          <w:rStyle w:val="NormalTok"/>
        </w:rPr>
        <w:t>(</w:t>
      </w:r>
      <w:r>
        <w:rPr>
          <w:rStyle w:val="StringTok"/>
        </w:rPr>
        <w:t>"subnum"</w:t>
      </w:r>
      <w:r>
        <w:rPr>
          <w:rStyle w:val="NormalTok"/>
        </w:rPr>
        <w:t xml:space="preserve">, </w:t>
      </w:r>
      <w:r>
        <w:rPr>
          <w:rStyle w:val="StringTok"/>
        </w:rPr>
        <w:t>"bites"</w:t>
      </w:r>
      <w:r>
        <w:rPr>
          <w:rStyle w:val="NormalTok"/>
        </w:rPr>
        <w:t>, tastebite,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between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"age.group"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within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"foodtype"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anova_table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es =</w:t>
      </w:r>
      <w:r>
        <w:rPr>
          <w:rStyle w:val="StringTok"/>
        </w:rPr>
        <w:t>"pes"</w:t>
      </w:r>
      <w:r>
        <w:rPr>
          <w:rStyle w:val="NormalTok"/>
        </w:rPr>
        <w:t>))</w:t>
      </w:r>
    </w:p>
    <w:p w14:paraId="164696D3" w14:textId="77777777" w:rsidR="00C85608" w:rsidRDefault="00C85608" w:rsidP="00C85608">
      <w:pPr>
        <w:pStyle w:val="SourceCode"/>
      </w:pPr>
      <w:r>
        <w:rPr>
          <w:rStyle w:val="VerbatimChar"/>
        </w:rPr>
        <w:t xml:space="preserve">## Contrasts set to contr.sum for the following variables: </w:t>
      </w:r>
      <w:proofErr w:type="gramStart"/>
      <w:r>
        <w:rPr>
          <w:rStyle w:val="VerbatimChar"/>
        </w:rPr>
        <w:t>age.group</w:t>
      </w:r>
      <w:proofErr w:type="gramEnd"/>
      <w:r>
        <w:rPr>
          <w:rStyle w:val="VerbatimChar"/>
        </w:rPr>
        <w:t>, gender</w:t>
      </w:r>
    </w:p>
    <w:p w14:paraId="2D14EBB4" w14:textId="77777777" w:rsidR="00C85608" w:rsidRDefault="00C85608" w:rsidP="00C8560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(consumption)</w:t>
      </w:r>
    </w:p>
    <w:p w14:paraId="16A32412" w14:textId="77777777" w:rsidR="00C85608" w:rsidRDefault="00C85608" w:rsidP="00C85608">
      <w:pPr>
        <w:pStyle w:val="SourceCode"/>
      </w:pPr>
      <w:r>
        <w:rPr>
          <w:rStyle w:val="VerbatimChar"/>
        </w:rPr>
        <w:t>## Anova Table (Type 3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bites</w:t>
      </w:r>
      <w:r>
        <w:br/>
      </w:r>
      <w:r>
        <w:rPr>
          <w:rStyle w:val="VerbatimChar"/>
        </w:rPr>
        <w:t>##                      Effect    df   MSE        F    pes p.value</w:t>
      </w:r>
      <w:r>
        <w:br/>
      </w:r>
      <w:r>
        <w:rPr>
          <w:rStyle w:val="VerbatimChar"/>
        </w:rPr>
        <w:t>## 1                 age.group 2, 54 42.25     1.21    .04     .31</w:t>
      </w:r>
      <w:r>
        <w:br/>
      </w:r>
      <w:r>
        <w:rPr>
          <w:rStyle w:val="VerbatimChar"/>
        </w:rPr>
        <w:t>## 2                    gender 1, 54 42.25     0.00 &lt;.0001     .96</w:t>
      </w:r>
      <w:r>
        <w:br/>
      </w:r>
      <w:r>
        <w:rPr>
          <w:rStyle w:val="VerbatimChar"/>
        </w:rPr>
        <w:t>## 3          age.group:gender 2, 54 42.25     0.20   .007     .82</w:t>
      </w:r>
      <w:r>
        <w:br/>
      </w:r>
      <w:r>
        <w:rPr>
          <w:rStyle w:val="VerbatimChar"/>
        </w:rPr>
        <w:t>## 4                  foodtype 1, 54 21.37 11.27 **    .17    .001</w:t>
      </w:r>
      <w:r>
        <w:br/>
      </w:r>
      <w:r>
        <w:rPr>
          <w:rStyle w:val="VerbatimChar"/>
        </w:rPr>
        <w:t>## 5        age.group:foodtype 2, 54 21.37   4.86 *    .15     .01</w:t>
      </w:r>
      <w:r>
        <w:br/>
      </w:r>
      <w:r>
        <w:rPr>
          <w:rStyle w:val="VerbatimChar"/>
        </w:rPr>
        <w:t>## 6           gender:foodtype 1, 54 21.37     0.48   .009     .49</w:t>
      </w:r>
      <w:r>
        <w:br/>
      </w:r>
      <w:r>
        <w:rPr>
          <w:rStyle w:val="VerbatimChar"/>
        </w:rPr>
        <w:t>## 7 age.group:gender:foodtype 2, 54 21.37     1.31    .05     .28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'+' 0.1 ' ' 1</w:t>
      </w:r>
    </w:p>
    <w:p w14:paraId="0BAB8B8D" w14:textId="77777777" w:rsidR="00C85608" w:rsidRDefault="00C85608" w:rsidP="00C85608">
      <w:pPr>
        <w:pStyle w:val="SourceCode"/>
      </w:pPr>
      <w:r>
        <w:rPr>
          <w:rStyle w:val="NormalTok"/>
        </w:rPr>
        <w:t>tasteyummy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tastebite,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key =</w:t>
      </w:r>
      <w:r>
        <w:rPr>
          <w:rStyle w:val="NormalTok"/>
        </w:rPr>
        <w:t xml:space="preserve"> taste,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value =</w:t>
      </w:r>
      <w:r>
        <w:rPr>
          <w:rStyle w:val="NormalTok"/>
        </w:rPr>
        <w:t xml:space="preserve"> preference,</w:t>
      </w:r>
      <w:r>
        <w:br/>
      </w:r>
      <w:r>
        <w:rPr>
          <w:rStyle w:val="NormalTok"/>
        </w:rPr>
        <w:t xml:space="preserve">                 yummy.clean, yummy.contam) </w:t>
      </w:r>
      <w:r>
        <w:br/>
      </w:r>
      <w:r>
        <w:br/>
      </w:r>
      <w:r>
        <w:rPr>
          <w:rStyle w:val="NormalTok"/>
        </w:rPr>
        <w:t>yummy =</w:t>
      </w:r>
      <w:r>
        <w:rPr>
          <w:rStyle w:val="StringTok"/>
        </w:rPr>
        <w:t xml:space="preserve"> </w:t>
      </w:r>
      <w:r>
        <w:rPr>
          <w:rStyle w:val="KeywordTok"/>
        </w:rPr>
        <w:t>aov_ez</w:t>
      </w:r>
      <w:r>
        <w:rPr>
          <w:rStyle w:val="NormalTok"/>
        </w:rPr>
        <w:t>(</w:t>
      </w:r>
      <w:r>
        <w:rPr>
          <w:rStyle w:val="StringTok"/>
        </w:rPr>
        <w:t>"subnum"</w:t>
      </w:r>
      <w:r>
        <w:rPr>
          <w:rStyle w:val="NormalTok"/>
        </w:rPr>
        <w:t xml:space="preserve">, </w:t>
      </w:r>
      <w:r>
        <w:rPr>
          <w:rStyle w:val="StringTok"/>
        </w:rPr>
        <w:t>"preference"</w:t>
      </w:r>
      <w:r>
        <w:rPr>
          <w:rStyle w:val="NormalTok"/>
        </w:rPr>
        <w:t>, tasteyummy,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between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"age.group"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within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"taste"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anova_table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es =</w:t>
      </w:r>
      <w:r>
        <w:rPr>
          <w:rStyle w:val="StringTok"/>
        </w:rPr>
        <w:t>"pes"</w:t>
      </w:r>
      <w:r>
        <w:rPr>
          <w:rStyle w:val="NormalTok"/>
        </w:rPr>
        <w:t>))</w:t>
      </w:r>
    </w:p>
    <w:p w14:paraId="4F155EDD" w14:textId="77777777" w:rsidR="00C85608" w:rsidRDefault="00C85608" w:rsidP="00C85608">
      <w:pPr>
        <w:pStyle w:val="SourceCode"/>
      </w:pPr>
      <w:r>
        <w:rPr>
          <w:rStyle w:val="VerbatimChar"/>
        </w:rPr>
        <w:t>## Warning: More than one observation per cell, aggregating the data using</w:t>
      </w:r>
      <w:r>
        <w:br/>
      </w:r>
      <w:r>
        <w:rPr>
          <w:rStyle w:val="VerbatimChar"/>
        </w:rPr>
        <w:t>## mean (i.e, fun_aggregate = mean)!</w:t>
      </w:r>
    </w:p>
    <w:p w14:paraId="01E5186F" w14:textId="77777777" w:rsidR="00C85608" w:rsidRDefault="00C85608" w:rsidP="00C85608">
      <w:pPr>
        <w:pStyle w:val="SourceCode"/>
      </w:pPr>
      <w:r>
        <w:rPr>
          <w:rStyle w:val="VerbatimChar"/>
        </w:rPr>
        <w:t xml:space="preserve">## Contrasts set to contr.sum for the following variables: </w:t>
      </w:r>
      <w:proofErr w:type="gramStart"/>
      <w:r>
        <w:rPr>
          <w:rStyle w:val="VerbatimChar"/>
        </w:rPr>
        <w:t>age.group</w:t>
      </w:r>
      <w:proofErr w:type="gramEnd"/>
      <w:r>
        <w:rPr>
          <w:rStyle w:val="VerbatimChar"/>
        </w:rPr>
        <w:t>, gender</w:t>
      </w:r>
    </w:p>
    <w:p w14:paraId="4CE70D20" w14:textId="77777777" w:rsidR="00C85608" w:rsidRDefault="00C85608" w:rsidP="00C8560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(yummy)</w:t>
      </w:r>
    </w:p>
    <w:p w14:paraId="56EF644F" w14:textId="77777777" w:rsidR="00C85608" w:rsidRDefault="00C85608" w:rsidP="00C85608">
      <w:pPr>
        <w:pStyle w:val="SourceCode"/>
      </w:pPr>
      <w:r>
        <w:rPr>
          <w:rStyle w:val="VerbatimChar"/>
        </w:rPr>
        <w:t>## Anova Table (Type 3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preference</w:t>
      </w:r>
      <w:r>
        <w:br/>
      </w:r>
      <w:r>
        <w:rPr>
          <w:rStyle w:val="VerbatimChar"/>
        </w:rPr>
        <w:t>##                   Effect    df  MSE         F    pes p.value</w:t>
      </w:r>
      <w:r>
        <w:br/>
      </w:r>
      <w:r>
        <w:rPr>
          <w:rStyle w:val="VerbatimChar"/>
        </w:rPr>
        <w:t>## 1              age.group 2, 54 1.59      0.31    .01     .74</w:t>
      </w:r>
      <w:r>
        <w:br/>
      </w:r>
      <w:r>
        <w:rPr>
          <w:rStyle w:val="VerbatimChar"/>
        </w:rPr>
        <w:t>## 2                 gender 1, 54 1.59      0.00 &lt;.0001     .98</w:t>
      </w:r>
      <w:r>
        <w:br/>
      </w:r>
      <w:r>
        <w:rPr>
          <w:rStyle w:val="VerbatimChar"/>
        </w:rPr>
        <w:t>## 3       age.group:gender 2, 54 1.59      1.00    .04     .38</w:t>
      </w:r>
      <w:r>
        <w:br/>
      </w:r>
      <w:r>
        <w:rPr>
          <w:rStyle w:val="VerbatimChar"/>
        </w:rPr>
        <w:t>## 4                  taste 1, 54 1.70 24.34 ***    .31  &lt;.0001</w:t>
      </w:r>
      <w:r>
        <w:br/>
      </w:r>
      <w:r>
        <w:rPr>
          <w:rStyle w:val="VerbatimChar"/>
        </w:rPr>
        <w:t>## 5        age.group:taste 2, 54 1.70 12.50 ***    .32  &lt;.0001</w:t>
      </w:r>
      <w:r>
        <w:br/>
      </w:r>
      <w:r>
        <w:rPr>
          <w:rStyle w:val="VerbatimChar"/>
        </w:rPr>
        <w:t>## 6           gender:taste 1, 54 1.70      0.21   .004     .64</w:t>
      </w:r>
      <w:r>
        <w:br/>
      </w:r>
      <w:r>
        <w:rPr>
          <w:rStyle w:val="VerbatimChar"/>
        </w:rPr>
        <w:t>## 7 age.group:gender:taste 2, 54 1.70   5.55 **    .17    .006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'+' 0.1 ' ' 1</w:t>
      </w:r>
    </w:p>
    <w:p w14:paraId="4A9D0641" w14:textId="10427629" w:rsidR="00DA7399" w:rsidRDefault="00DA7399" w:rsidP="001B1BBE">
      <w:pPr>
        <w:pStyle w:val="Title"/>
      </w:pPr>
      <w:bookmarkStart w:id="0" w:name="_GoBack"/>
      <w:bookmarkEnd w:id="0"/>
    </w:p>
    <w:sectPr w:rsidR="00DA7399" w:rsidSect="00757A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507325C"/>
    <w:multiLevelType w:val="hybridMultilevel"/>
    <w:tmpl w:val="429E15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6C37E0"/>
    <w:multiLevelType w:val="hybridMultilevel"/>
    <w:tmpl w:val="5DC83342"/>
    <w:lvl w:ilvl="0" w:tplc="8FCCF9F6">
      <w:start w:val="1"/>
      <w:numFmt w:val="decimal"/>
      <w:lvlText w:val="%1."/>
      <w:lvlJc w:val="left"/>
      <w:pPr>
        <w:ind w:left="740" w:hanging="38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D1272A4">
      <w:start w:val="2"/>
      <w:numFmt w:val="bullet"/>
      <w:lvlText w:val="-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B2"/>
    <w:rsid w:val="00095C0E"/>
    <w:rsid w:val="001B1BBE"/>
    <w:rsid w:val="00204DB7"/>
    <w:rsid w:val="002D505E"/>
    <w:rsid w:val="0030067D"/>
    <w:rsid w:val="00395E62"/>
    <w:rsid w:val="003B234C"/>
    <w:rsid w:val="003F7F53"/>
    <w:rsid w:val="00453477"/>
    <w:rsid w:val="004C6C1C"/>
    <w:rsid w:val="005202B2"/>
    <w:rsid w:val="006D14A7"/>
    <w:rsid w:val="00710B61"/>
    <w:rsid w:val="007131DB"/>
    <w:rsid w:val="007D1B77"/>
    <w:rsid w:val="00805B2B"/>
    <w:rsid w:val="0089600E"/>
    <w:rsid w:val="009B24DA"/>
    <w:rsid w:val="00AD31EA"/>
    <w:rsid w:val="00AE3198"/>
    <w:rsid w:val="00C85608"/>
    <w:rsid w:val="00C86639"/>
    <w:rsid w:val="00D80EEC"/>
    <w:rsid w:val="00DA7399"/>
    <w:rsid w:val="00E0286B"/>
    <w:rsid w:val="00F56A76"/>
    <w:rsid w:val="00F65957"/>
    <w:rsid w:val="00F8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504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98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9B24D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B24DA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9B24DA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paragraph" w:styleId="Date">
    <w:name w:val="Date"/>
    <w:next w:val="BodyText"/>
    <w:link w:val="DateChar"/>
    <w:qFormat/>
    <w:rsid w:val="009B24DA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9B24DA"/>
    <w:rPr>
      <w:rFonts w:ascii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rsid w:val="009B24D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B24DA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9B24D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9B24DA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9B24D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9B24D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9B24DA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9B24D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9B24DA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4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24DA"/>
  </w:style>
  <w:style w:type="paragraph" w:customStyle="1" w:styleId="FirstParagraph">
    <w:name w:val="First Paragraph"/>
    <w:basedOn w:val="BodyText"/>
    <w:next w:val="BodyText"/>
    <w:qFormat/>
    <w:rsid w:val="001B1BBE"/>
    <w:pPr>
      <w:spacing w:before="180" w:after="18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894</Words>
  <Characters>5097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19</cp:revision>
  <dcterms:created xsi:type="dcterms:W3CDTF">2019-01-30T15:50:00Z</dcterms:created>
  <dcterms:modified xsi:type="dcterms:W3CDTF">2019-02-01T14:38:00Z</dcterms:modified>
</cp:coreProperties>
</file>