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DB606" w14:textId="4B867EA3" w:rsidR="007857CC" w:rsidRDefault="007857CC" w:rsidP="007857CC">
      <w:pPr>
        <w:spacing w:after="120"/>
        <w:rPr>
          <w:rFonts w:ascii="Times New Roman" w:hAnsi="Times New Roman" w:cs="Times New Roman"/>
          <w:i/>
          <w:iCs/>
        </w:rPr>
      </w:pPr>
      <w:r w:rsidRPr="00334BA4">
        <w:rPr>
          <w:rFonts w:ascii="Times New Roman" w:hAnsi="Times New Roman" w:cs="Times New Roman"/>
        </w:rPr>
        <w:t xml:space="preserve">Lewis, A. S. L., W. M. </w:t>
      </w:r>
      <w:proofErr w:type="spellStart"/>
      <w:r w:rsidRPr="00334BA4">
        <w:rPr>
          <w:rFonts w:ascii="Times New Roman" w:hAnsi="Times New Roman" w:cs="Times New Roman"/>
        </w:rPr>
        <w:t>Woelmer</w:t>
      </w:r>
      <w:proofErr w:type="spellEnd"/>
      <w:r w:rsidRPr="00334BA4">
        <w:rPr>
          <w:rFonts w:ascii="Times New Roman" w:hAnsi="Times New Roman" w:cs="Times New Roman"/>
        </w:rPr>
        <w:t xml:space="preserve">, H. L. Wander, D. W. Howard, J. W. Smith, R. P. McClure, M. E. Lofton, N. W. Hammond, R. S. Corrigan, R. Q. Thomas, </w:t>
      </w:r>
      <w:r>
        <w:rPr>
          <w:rFonts w:ascii="Times New Roman" w:hAnsi="Times New Roman" w:cs="Times New Roman"/>
        </w:rPr>
        <w:t xml:space="preserve">and </w:t>
      </w:r>
      <w:r w:rsidRPr="00334BA4">
        <w:rPr>
          <w:rFonts w:ascii="Times New Roman" w:hAnsi="Times New Roman" w:cs="Times New Roman"/>
        </w:rPr>
        <w:t xml:space="preserve">C. C. Carey. 2021. Increased adoption of best practices in ecological forecasting enables comparisons of forecastability. </w:t>
      </w:r>
      <w:r w:rsidRPr="00334BA4">
        <w:rPr>
          <w:rFonts w:ascii="Times New Roman" w:hAnsi="Times New Roman" w:cs="Times New Roman"/>
          <w:i/>
          <w:iCs/>
        </w:rPr>
        <w:t>Ecological Applications.</w:t>
      </w:r>
    </w:p>
    <w:p w14:paraId="6A25C7EE" w14:textId="784CBB8C" w:rsidR="007857CC" w:rsidRDefault="007857CC" w:rsidP="003E66D0">
      <w:pPr>
        <w:rPr>
          <w:rFonts w:ascii="Times New Roman" w:eastAsia="Times New Roman" w:hAnsi="Times New Roman" w:cs="Times New Roman"/>
          <w:color w:val="222222"/>
        </w:rPr>
      </w:pPr>
    </w:p>
    <w:p w14:paraId="32C3F2FB" w14:textId="1EAA3E0B" w:rsidR="007857CC" w:rsidRPr="007857CC" w:rsidRDefault="007857CC" w:rsidP="003E66D0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7857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Appendix S1: Table of best practices referenced in previous publications</w:t>
      </w:r>
    </w:p>
    <w:p w14:paraId="68F4F451" w14:textId="77777777" w:rsidR="007857CC" w:rsidRDefault="007857CC" w:rsidP="003E66D0">
      <w:pPr>
        <w:rPr>
          <w:rFonts w:ascii="Times New Roman" w:eastAsia="Times New Roman" w:hAnsi="Times New Roman" w:cs="Times New Roman"/>
          <w:color w:val="222222"/>
        </w:rPr>
      </w:pPr>
    </w:p>
    <w:p w14:paraId="6996B91F" w14:textId="193DB464" w:rsidR="003E66D0" w:rsidRDefault="003E66D0" w:rsidP="003E66D0">
      <w:pPr>
        <w:rPr>
          <w:rFonts w:ascii="Times New Roman" w:eastAsia="Times New Roman" w:hAnsi="Times New Roman" w:cs="Times New Roman"/>
          <w:color w:val="222222"/>
        </w:rPr>
      </w:pPr>
      <w:r w:rsidRPr="003E66D0">
        <w:rPr>
          <w:rFonts w:ascii="Times New Roman" w:eastAsia="Times New Roman" w:hAnsi="Times New Roman" w:cs="Times New Roman"/>
          <w:color w:val="222222"/>
        </w:rPr>
        <w:t xml:space="preserve">Table 1: Proposed best practices for ecological forecasting. Each column lists the practices </w:t>
      </w:r>
      <w:r w:rsidR="005740E5">
        <w:rPr>
          <w:rFonts w:ascii="Times New Roman" w:eastAsia="Times New Roman" w:hAnsi="Times New Roman" w:cs="Times New Roman"/>
          <w:color w:val="222222"/>
        </w:rPr>
        <w:t>that are specifically outlined</w:t>
      </w:r>
      <w:r w:rsidRPr="003E66D0">
        <w:rPr>
          <w:rFonts w:ascii="Times New Roman" w:eastAsia="Times New Roman" w:hAnsi="Times New Roman" w:cs="Times New Roman"/>
          <w:color w:val="222222"/>
        </w:rPr>
        <w:t xml:space="preserve"> in a given paper</w:t>
      </w:r>
      <w:r w:rsidR="005740E5">
        <w:rPr>
          <w:rFonts w:ascii="Times New Roman" w:eastAsia="Times New Roman" w:hAnsi="Times New Roman" w:cs="Times New Roman"/>
          <w:color w:val="222222"/>
        </w:rPr>
        <w:t xml:space="preserve">, and practices are aligned into rows with the same or similar proposed practices. Because </w:t>
      </w:r>
      <w:proofErr w:type="spellStart"/>
      <w:r w:rsidR="005740E5">
        <w:rPr>
          <w:rFonts w:ascii="Times New Roman" w:eastAsia="Times New Roman" w:hAnsi="Times New Roman" w:cs="Times New Roman"/>
          <w:color w:val="222222"/>
        </w:rPr>
        <w:t>Dietze</w:t>
      </w:r>
      <w:proofErr w:type="spellEnd"/>
      <w:r w:rsidR="005740E5">
        <w:rPr>
          <w:rFonts w:ascii="Times New Roman" w:eastAsia="Times New Roman" w:hAnsi="Times New Roman" w:cs="Times New Roman"/>
          <w:color w:val="222222"/>
        </w:rPr>
        <w:t xml:space="preserve"> et al. (2018) do not specifically outline a defined list of practices, here we use the practices from </w:t>
      </w:r>
      <w:proofErr w:type="spellStart"/>
      <w:r w:rsidR="005740E5">
        <w:rPr>
          <w:rFonts w:ascii="Times New Roman" w:eastAsia="Times New Roman" w:hAnsi="Times New Roman" w:cs="Times New Roman"/>
          <w:color w:val="222222"/>
        </w:rPr>
        <w:t>Dietze</w:t>
      </w:r>
      <w:proofErr w:type="spellEnd"/>
      <w:r w:rsidR="005740E5">
        <w:rPr>
          <w:rFonts w:ascii="Times New Roman" w:eastAsia="Times New Roman" w:hAnsi="Times New Roman" w:cs="Times New Roman"/>
          <w:color w:val="222222"/>
        </w:rPr>
        <w:t xml:space="preserve"> et al. (2018) that were listed in Box 1 of </w:t>
      </w:r>
      <w:r w:rsidR="005740E5" w:rsidRPr="003E66D0">
        <w:rPr>
          <w:rFonts w:ascii="Times New Roman" w:eastAsia="Times New Roman" w:hAnsi="Times New Roman" w:cs="Times New Roman"/>
          <w:color w:val="000000"/>
        </w:rPr>
        <w:t>White et al. (201</w:t>
      </w:r>
      <w:r w:rsidR="005740E5">
        <w:rPr>
          <w:rFonts w:ascii="Times New Roman" w:eastAsia="Times New Roman" w:hAnsi="Times New Roman" w:cs="Times New Roman"/>
          <w:color w:val="000000"/>
        </w:rPr>
        <w:t>9</w:t>
      </w:r>
      <w:r w:rsidR="005740E5" w:rsidRPr="003E66D0">
        <w:rPr>
          <w:rFonts w:ascii="Times New Roman" w:eastAsia="Times New Roman" w:hAnsi="Times New Roman" w:cs="Times New Roman"/>
          <w:color w:val="000000"/>
        </w:rPr>
        <w:t>)</w:t>
      </w:r>
      <w:r w:rsidR="005740E5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57F0D8F" w14:textId="77777777" w:rsidR="007857CC" w:rsidRPr="003E66D0" w:rsidRDefault="007857CC" w:rsidP="003E66D0">
      <w:pPr>
        <w:rPr>
          <w:rFonts w:ascii="Times New Roman" w:eastAsia="Times New Roman" w:hAnsi="Times New Roman" w:cs="Times New Roman"/>
        </w:rPr>
      </w:pPr>
    </w:p>
    <w:tbl>
      <w:tblPr>
        <w:tblW w:w="129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320"/>
        <w:gridCol w:w="2307"/>
        <w:gridCol w:w="2324"/>
        <w:gridCol w:w="2325"/>
        <w:gridCol w:w="2355"/>
      </w:tblGrid>
      <w:tr w:rsidR="00C919FF" w:rsidRPr="003E66D0" w14:paraId="1195C10F" w14:textId="77777777" w:rsidTr="00C919FF">
        <w:tc>
          <w:tcPr>
            <w:tcW w:w="1347" w:type="dxa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14:paraId="4EA5BEF3" w14:textId="4DA6D62F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Reference</w:t>
            </w:r>
          </w:p>
        </w:tc>
        <w:tc>
          <w:tcPr>
            <w:tcW w:w="2376" w:type="dxa"/>
            <w:tcBorders>
              <w:top w:val="single" w:sz="24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9D6C7" w14:textId="063814CC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This manuscript</w:t>
            </w:r>
          </w:p>
          <w:p w14:paraId="2E916291" w14:textId="70884B80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24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2349D" w14:textId="3082948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Harris et al. (2018)</w:t>
            </w:r>
          </w:p>
          <w:p w14:paraId="1ED939CA" w14:textId="6B1AB14E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24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FC8ED" w14:textId="264E7818" w:rsidR="007857CC" w:rsidRPr="003E66D0" w:rsidRDefault="005740E5" w:rsidP="003E66D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Dietze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et al. (2018), as synthesized by </w:t>
            </w:r>
            <w:r w:rsidR="007857CC" w:rsidRPr="003E66D0">
              <w:rPr>
                <w:rFonts w:ascii="Times New Roman" w:eastAsia="Times New Roman" w:hAnsi="Times New Roman" w:cs="Times New Roman"/>
                <w:color w:val="000000"/>
              </w:rPr>
              <w:t>White et al. (201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 w:rsidR="007857CC" w:rsidRPr="003E66D0">
              <w:rPr>
                <w:rFonts w:ascii="Times New Roman" w:eastAsia="Times New Roman" w:hAnsi="Times New Roman" w:cs="Times New Roman"/>
                <w:color w:val="000000"/>
              </w:rPr>
              <w:t>) </w:t>
            </w:r>
          </w:p>
          <w:p w14:paraId="0ABC35F8" w14:textId="1148AA82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24" w:space="0" w:color="auto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40F00" w14:textId="3D172833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Hobday et al. (2019)</w:t>
            </w:r>
          </w:p>
          <w:p w14:paraId="08406019" w14:textId="186321A0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24" w:space="0" w:color="auto"/>
              <w:left w:val="single" w:sz="2" w:space="0" w:color="auto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37E8" w14:textId="30CCD514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Carey et al. (2021)</w:t>
            </w:r>
          </w:p>
        </w:tc>
      </w:tr>
      <w:tr w:rsidR="00C919FF" w:rsidRPr="003E66D0" w14:paraId="46BA00A7" w14:textId="77777777" w:rsidTr="00C919FF">
        <w:tc>
          <w:tcPr>
            <w:tcW w:w="1347" w:type="dxa"/>
            <w:tcBorders>
              <w:top w:val="nil"/>
              <w:bottom w:val="nil"/>
              <w:right w:val="single" w:sz="2" w:space="0" w:color="auto"/>
            </w:tcBorders>
          </w:tcPr>
          <w:p w14:paraId="60D7C9D6" w14:textId="4DDEBE50" w:rsidR="007857CC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Title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4E3" w14:textId="4286E185" w:rsidR="007857CC" w:rsidRPr="003E66D0" w:rsidRDefault="00C919FF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919FF">
              <w:rPr>
                <w:rFonts w:ascii="Times New Roman" w:eastAsia="Times New Roman" w:hAnsi="Times New Roman" w:cs="Times New Roman"/>
                <w:color w:val="000000"/>
              </w:rPr>
              <w:t>Increased adoption of best practices in ecological forecasting enables comparisons of forecastabilit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52C0" w14:textId="7939662A" w:rsidR="007857CC" w:rsidRPr="003E66D0" w:rsidRDefault="00C919FF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Forecasting biodiversity in breeding birds using best practices.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8B3B" w14:textId="6F3E2D94" w:rsidR="007857CC" w:rsidRPr="003E66D0" w:rsidRDefault="005740E5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740E5">
              <w:rPr>
                <w:rFonts w:ascii="Times New Roman" w:eastAsia="Times New Roman" w:hAnsi="Times New Roman" w:cs="Times New Roman"/>
                <w:color w:val="000000"/>
              </w:rPr>
              <w:t>Iterative near-term ecological forecasting: Needs, opportunities, and challenges.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A857" w14:textId="118F21CE" w:rsidR="007857CC" w:rsidRPr="003E66D0" w:rsidRDefault="00C919FF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Ethical considerations and unanticipated consequences associated with ecological forecasting for marine resources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EE97" w14:textId="4EF23099" w:rsidR="007857CC" w:rsidRPr="003E66D0" w:rsidRDefault="00C919FF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Advancing lake and reservoir water quality management with near-term, iterative ecological forecasting</w:t>
            </w:r>
          </w:p>
        </w:tc>
      </w:tr>
      <w:tr w:rsidR="00C919FF" w:rsidRPr="003E66D0" w14:paraId="7E21A126" w14:textId="77777777" w:rsidTr="00C919FF">
        <w:tc>
          <w:tcPr>
            <w:tcW w:w="1347" w:type="dxa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14:paraId="24DEBA18" w14:textId="6F11DCE5" w:rsidR="007857CC" w:rsidRDefault="00C919FF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single" w:sz="24" w:space="0" w:color="auto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E11F" w14:textId="37C5706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Proposed best practices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single" w:sz="24" w:space="0" w:color="auto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10CC" w14:textId="7A10E422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Best practices for making and evaluating ecological forecasts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single" w:sz="24" w:space="0" w:color="auto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0DDE" w14:textId="0848754F" w:rsidR="007857CC" w:rsidRPr="003E66D0" w:rsidRDefault="005740E5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From White et al. (2019): </w:t>
            </w:r>
            <w:r w:rsidR="007857CC" w:rsidRPr="003E66D0">
              <w:rPr>
                <w:rFonts w:ascii="Times New Roman" w:eastAsia="Times New Roman" w:hAnsi="Times New Roman" w:cs="Times New Roman"/>
                <w:color w:val="000000"/>
              </w:rPr>
              <w:t>Key practices for automated iterative near-term ecological forecasting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single" w:sz="24" w:space="0" w:color="auto"/>
              <w:right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A2E9" w14:textId="2E0DA642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Principles for ethical forecasting</w:t>
            </w:r>
          </w:p>
        </w:tc>
        <w:tc>
          <w:tcPr>
            <w:tcW w:w="2376" w:type="dxa"/>
            <w:tcBorders>
              <w:top w:val="nil"/>
              <w:left w:val="single" w:sz="2" w:space="0" w:color="auto"/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92A6" w14:textId="48EFC106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Lessons learned from iterative near-term forecasting for management</w:t>
            </w:r>
          </w:p>
        </w:tc>
      </w:tr>
      <w:tr w:rsidR="007857CC" w:rsidRPr="003E66D0" w14:paraId="439955F7" w14:textId="77777777" w:rsidTr="00C919FF">
        <w:tc>
          <w:tcPr>
            <w:tcW w:w="1347" w:type="dxa"/>
            <w:tcBorders>
              <w:top w:val="single" w:sz="2" w:space="0" w:color="auto"/>
              <w:left w:val="nil"/>
              <w:bottom w:val="nil"/>
            </w:tcBorders>
          </w:tcPr>
          <w:p w14:paraId="2D03E0B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Borders>
              <w:top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C2701" w14:textId="479B5475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Include uncertainty</w:t>
            </w:r>
          </w:p>
        </w:tc>
        <w:tc>
          <w:tcPr>
            <w:tcW w:w="2376" w:type="dxa"/>
            <w:tcBorders>
              <w:top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20F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Pay attention to uncertainty</w:t>
            </w:r>
          </w:p>
        </w:tc>
        <w:tc>
          <w:tcPr>
            <w:tcW w:w="2376" w:type="dxa"/>
            <w:tcBorders>
              <w:top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96D4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Focus on uncertainty</w:t>
            </w:r>
          </w:p>
        </w:tc>
        <w:tc>
          <w:tcPr>
            <w:tcW w:w="2376" w:type="dxa"/>
            <w:tcBorders>
              <w:top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C7D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Representation of uncertainty</w:t>
            </w:r>
          </w:p>
        </w:tc>
        <w:tc>
          <w:tcPr>
            <w:tcW w:w="2376" w:type="dxa"/>
            <w:tcBorders>
              <w:top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3E9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1E7A7C87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3FA5A2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3AB3C" w14:textId="08D0F958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Assess and report forecast skill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D1A1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Validate using hindcasting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E3FB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694B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Skill assessment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32C6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16619CD4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3811ABD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011C" w14:textId="4661FC1D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Identify an end user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F869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BD6A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60C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Engagement and education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58DE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Human-centered design improves the utility of forecasts for managers</w:t>
            </w:r>
          </w:p>
        </w:tc>
      </w:tr>
      <w:tr w:rsidR="007857CC" w:rsidRPr="003E66D0" w14:paraId="387F279D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78FFBB4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A368D" w14:textId="18FB3A7E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Make iterative forecasts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B884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7E97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58B9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Delivery failures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8220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Sustainability plans are needed for short- and long-term forecasting system maintenance</w:t>
            </w:r>
          </w:p>
        </w:tc>
      </w:tr>
      <w:tr w:rsidR="007857CC" w:rsidRPr="003E66D0" w14:paraId="0BCBF21B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1398F0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F722E" w14:textId="05BF9165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Automate forecasting workflows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BEE6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5DF4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Automated end-to-end reproducibility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4D4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Ongoing delivery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21C7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Cyberinfrastructure is not trivial</w:t>
            </w:r>
          </w:p>
        </w:tc>
      </w:tr>
      <w:tr w:rsidR="007857CC" w:rsidRPr="003E66D0" w14:paraId="2C7C9B69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55DA35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3B19A" w14:textId="383005DC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Make data available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38D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460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Rapid data release under open licenses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B445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92C1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Forecasts should be reproducible and archived</w:t>
            </w:r>
          </w:p>
        </w:tc>
      </w:tr>
      <w:tr w:rsidR="007857CC" w:rsidRPr="003E66D0" w14:paraId="214ADED5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7E339E1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2E210" w14:textId="1450E37B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Archive forecasts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74E4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Publicly archive forecasts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2410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Publicly archive forecasts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D50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6D0F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Forecasts should be reproducible and archived</w:t>
            </w:r>
          </w:p>
        </w:tc>
      </w:tr>
      <w:tr w:rsidR="007857CC" w:rsidRPr="003E66D0" w14:paraId="6D73EE54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05295FD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623A" w14:textId="1D454309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Use null model comparisons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C248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Compare multiple modeling approaches (specifically mentions null models)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270F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Compare forecasts to simple baselines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D6B2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FB1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373154E4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322B5E8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F1F9" w14:textId="1F4EEEC9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Compare modeling approaches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18ED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Compare multiple modeling approaches 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761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Compare and combine multiple modelling approaches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029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43C7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72DFC905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4F4D77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27240" w14:textId="44D61BC9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6047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Use time-series data when possible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58BB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D4D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215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584DE305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3ECEDD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B5BD" w14:textId="1FF9F9B2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BBCF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Use predictors related to the question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C6CF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9DBC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16CF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68AE541A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74C3FA0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B25DC" w14:textId="436E2D13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84A1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Address unknown or unmeasured predictors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FB7D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954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1B73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67F2DB60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10456D0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6036" w14:textId="1D5CE838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A74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Include an observation model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DEFF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A30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7C95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450C74A2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3C219F8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6DF7E" w14:textId="5273B633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8DB0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Assess how forecast accuracy changes with time-lag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6CDD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22D4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0912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4FD76ED8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7459181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335EF" w14:textId="70F14E63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8C57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BAC6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Frequent data collection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CDE8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10C7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29B4936B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5ED4FEE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430DC" w14:textId="18FDE208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19F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84C2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Best practices in data structure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F609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24D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7C2F291C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1F7EE0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829A5" w14:textId="2C4303DD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542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2C19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Best practices in software development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B843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686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5E252497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8103954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91F9E" w14:textId="3F728976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EC16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271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Support easy inclusion of new models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DED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2AFF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708791A6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C3AAEB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9A5D9" w14:textId="11740D9B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C4C5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AD0D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520D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Conflicts of interest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A3D8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0611320A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322BE1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B8844" w14:textId="624DF0FB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74F0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F8D78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3903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Ecosystem health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FFA4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22BEE312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98A84E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95E9B" w14:textId="46E3BB05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4A42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099A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069F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Equity for end users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CF20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104AD38C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E15323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9F72B" w14:textId="4219AD2B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BE6F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964D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3F6B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Unintended consequences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B80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44C977EF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24FF678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248E6" w14:textId="3E357CBE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36B61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B618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ECC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Review of performance</w:t>
            </w: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A7AE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57CC" w:rsidRPr="003E66D0" w14:paraId="6023FD31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7B2A2CB5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AF660" w14:textId="753486F4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7F97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9EF9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F83C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AFBA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Uncertainty partitioning informs forecast interpretation and forecast improvement</w:t>
            </w:r>
          </w:p>
        </w:tc>
      </w:tr>
      <w:tr w:rsidR="007857CC" w:rsidRPr="003E66D0" w14:paraId="5097A197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170022E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395C" w14:textId="1C021584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6623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22CF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FF7E0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5367A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Building and maintaining a forecasting system takes an interdisciplinary, highly coordinated team</w:t>
            </w:r>
          </w:p>
        </w:tc>
      </w:tr>
      <w:tr w:rsidR="00C919FF" w:rsidRPr="003E66D0" w14:paraId="4F33FF24" w14:textId="77777777" w:rsidTr="00C919FF">
        <w:tc>
          <w:tcPr>
            <w:tcW w:w="1347" w:type="dxa"/>
            <w:tcBorders>
              <w:top w:val="nil"/>
              <w:left w:val="nil"/>
              <w:bottom w:val="nil"/>
            </w:tcBorders>
          </w:tcPr>
          <w:p w14:paraId="61A1A7D6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EEB54" w14:textId="7B46AE82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EEAE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F31AD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A5523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0DD3B" w14:textId="77777777" w:rsidR="007857CC" w:rsidRPr="003E66D0" w:rsidRDefault="007857CC" w:rsidP="003E66D0">
            <w:pPr>
              <w:rPr>
                <w:rFonts w:ascii="Times New Roman" w:eastAsia="Times New Roman" w:hAnsi="Times New Roman" w:cs="Times New Roman"/>
              </w:rPr>
            </w:pPr>
            <w:r w:rsidRPr="003E66D0">
              <w:rPr>
                <w:rFonts w:ascii="Times New Roman" w:eastAsia="Times New Roman" w:hAnsi="Times New Roman" w:cs="Times New Roman"/>
                <w:color w:val="000000"/>
              </w:rPr>
              <w:t>Let your forecasting goals guide your modeling approach</w:t>
            </w:r>
          </w:p>
        </w:tc>
      </w:tr>
    </w:tbl>
    <w:p w14:paraId="18CFF8B3" w14:textId="77777777" w:rsidR="003E66D0" w:rsidRPr="003E66D0" w:rsidRDefault="003E66D0" w:rsidP="003E66D0">
      <w:pPr>
        <w:rPr>
          <w:rFonts w:ascii="Times New Roman" w:eastAsia="Times New Roman" w:hAnsi="Times New Roman" w:cs="Times New Roman"/>
        </w:rPr>
      </w:pPr>
    </w:p>
    <w:p w14:paraId="38B3EEE3" w14:textId="77777777" w:rsidR="005740E5" w:rsidRDefault="005740E5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br w:type="page"/>
      </w:r>
    </w:p>
    <w:p w14:paraId="7D849EB9" w14:textId="046BDAC2" w:rsidR="003E66D0" w:rsidRPr="003E66D0" w:rsidRDefault="003E66D0" w:rsidP="005740E5">
      <w:pPr>
        <w:spacing w:line="480" w:lineRule="auto"/>
        <w:rPr>
          <w:rFonts w:ascii="Times New Roman" w:eastAsia="Times New Roman" w:hAnsi="Times New Roman" w:cs="Times New Roman"/>
        </w:rPr>
      </w:pPr>
      <w:r w:rsidRPr="003E66D0">
        <w:rPr>
          <w:rFonts w:ascii="Times New Roman" w:eastAsia="Times New Roman" w:hAnsi="Times New Roman" w:cs="Times New Roman"/>
          <w:color w:val="222222"/>
        </w:rPr>
        <w:lastRenderedPageBreak/>
        <w:t>References</w:t>
      </w:r>
    </w:p>
    <w:p w14:paraId="5E0C7AE8" w14:textId="3F676B05" w:rsidR="003E66D0" w:rsidRPr="003E66D0" w:rsidRDefault="003E66D0" w:rsidP="005740E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3E66D0">
        <w:rPr>
          <w:rFonts w:ascii="Times New Roman" w:eastAsia="Times New Roman" w:hAnsi="Times New Roman" w:cs="Times New Roman"/>
          <w:color w:val="222222"/>
        </w:rPr>
        <w:t xml:space="preserve">Carey, C. C., W. M.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Woelmer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M. E. Lofton, R. J.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Figueiredo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B. J.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Bookout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R. S. Corrigan, V.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Daneshmand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A. G.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Hounshell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D. W. Howard, A. S. L. Lewis, R. P. McClure, H. L. Wander, N. K. Ward, and R. Q. Thomas. 2021. Advancing lake and reservoir water quality management with near-term, iterative ecological forecasting. Inland Waters.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doi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>: 10.1080/20442041.2020.1816421</w:t>
      </w:r>
    </w:p>
    <w:p w14:paraId="20288D04" w14:textId="7D817A27" w:rsidR="003E66D0" w:rsidRPr="003E66D0" w:rsidRDefault="003E66D0" w:rsidP="005740E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Dietze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M. C., A. Fox, L. M. Beck-Johnson, J. L. Betancourt, M. B. Hooten, C. S.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Jarnevich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T. H.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Keitt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M. A. Kenney, C. M. Laney, L. G. Larsen, H. W.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Loescher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C. K. Lunch, B. C.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Pijanowski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J. T.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Randerson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E. K. Read, A. T.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Tredennick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>, R. Vargas, K. C. Weathers, and E. P. White. 2018. Iterative near-term ecological forecasting: Needs, opportunities, and challenges. Proceedings of the National Academy of Sciences 115:1424–1432.</w:t>
      </w:r>
    </w:p>
    <w:p w14:paraId="4B736AAD" w14:textId="6B38141D" w:rsidR="003E66D0" w:rsidRPr="003E66D0" w:rsidRDefault="003E66D0" w:rsidP="005740E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3E66D0">
        <w:rPr>
          <w:rFonts w:ascii="Times New Roman" w:eastAsia="Times New Roman" w:hAnsi="Times New Roman" w:cs="Times New Roman"/>
          <w:color w:val="222222"/>
        </w:rPr>
        <w:t xml:space="preserve">Harris, D. J., S. D. Taylor, and E. P. White. 2018. Forecasting biodiversity in breeding birds using best practices.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PeerJ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 6:e4278.</w:t>
      </w:r>
    </w:p>
    <w:p w14:paraId="4233BD1A" w14:textId="616896BE" w:rsidR="003E66D0" w:rsidRPr="003E66D0" w:rsidRDefault="003E66D0" w:rsidP="005740E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3E66D0">
        <w:rPr>
          <w:rFonts w:ascii="Times New Roman" w:eastAsia="Times New Roman" w:hAnsi="Times New Roman" w:cs="Times New Roman"/>
          <w:color w:val="222222"/>
        </w:rPr>
        <w:t xml:space="preserve">Hobday, A. J., J. R. Hartog, J. P.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Manderson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K. E. Mills, M. J. Oliver, A. J. Pershing, and S.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Siedlecki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>. 2019. Ethical considerations and unanticipated consequences associated with ecological forecasting for marine resources. ICES Journal of Marine Science 76:1244–1256.</w:t>
      </w:r>
    </w:p>
    <w:p w14:paraId="28CDDF2B" w14:textId="3993C150" w:rsidR="004328AE" w:rsidRPr="00C919FF" w:rsidRDefault="003E66D0" w:rsidP="005740E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3E66D0">
        <w:rPr>
          <w:rFonts w:ascii="Times New Roman" w:eastAsia="Times New Roman" w:hAnsi="Times New Roman" w:cs="Times New Roman"/>
          <w:color w:val="222222"/>
        </w:rPr>
        <w:t xml:space="preserve">White, E. P., G. M.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Yenni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 xml:space="preserve">, S. D. Taylor, E. M. Christensen, E. K. Bledsoe, J. L. </w:t>
      </w:r>
      <w:proofErr w:type="spellStart"/>
      <w:r w:rsidRPr="003E66D0">
        <w:rPr>
          <w:rFonts w:ascii="Times New Roman" w:eastAsia="Times New Roman" w:hAnsi="Times New Roman" w:cs="Times New Roman"/>
          <w:color w:val="222222"/>
        </w:rPr>
        <w:t>Simonis</w:t>
      </w:r>
      <w:proofErr w:type="spellEnd"/>
      <w:r w:rsidRPr="003E66D0">
        <w:rPr>
          <w:rFonts w:ascii="Times New Roman" w:eastAsia="Times New Roman" w:hAnsi="Times New Roman" w:cs="Times New Roman"/>
          <w:color w:val="222222"/>
        </w:rPr>
        <w:t>, and S. K. M. Ernest. 2019. Developing an automated iterative near-term forecasting system for an ecological study. Methods in Ecology and Evolution 10:332–344.</w:t>
      </w:r>
    </w:p>
    <w:sectPr w:rsidR="004328AE" w:rsidRPr="00C919FF" w:rsidSect="007857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8D"/>
    <w:rsid w:val="00304A79"/>
    <w:rsid w:val="003E66D0"/>
    <w:rsid w:val="004328AE"/>
    <w:rsid w:val="005740E5"/>
    <w:rsid w:val="007857CC"/>
    <w:rsid w:val="007F4991"/>
    <w:rsid w:val="00C919FF"/>
    <w:rsid w:val="00F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7B543"/>
  <w15:chartTrackingRefBased/>
  <w15:docId w15:val="{C41902CA-BFAA-964A-AA50-743901DE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6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Lewis</dc:creator>
  <cp:keywords/>
  <dc:description/>
  <cp:lastModifiedBy>Abby Lewis</cp:lastModifiedBy>
  <cp:revision>4</cp:revision>
  <dcterms:created xsi:type="dcterms:W3CDTF">2021-07-05T12:41:00Z</dcterms:created>
  <dcterms:modified xsi:type="dcterms:W3CDTF">2021-07-06T00:33:00Z</dcterms:modified>
</cp:coreProperties>
</file>