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704"/>
        <w:spacing w:before="155" w:line="183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333333"/>
          <w:spacing w:val="-1"/>
        </w:rPr>
        <w:t>2026年山东省青岛市黄岛区中考前调研考试语文试题</w:t>
      </w:r>
    </w:p>
    <w:p>
      <w:pPr>
        <w:pStyle w:val="BodyText"/>
        <w:ind w:left="692"/>
        <w:spacing w:before="110" w:line="183" w:lineRule="auto"/>
        <w:outlineLvl w:val="0"/>
        <w:rPr/>
      </w:pPr>
      <w:r>
        <w:rPr>
          <w:b/>
          <w:bCs/>
          <w:color w:val="333333"/>
          <w:spacing w:val="-4"/>
        </w:rPr>
        <w:t>一、积累运用</w:t>
      </w:r>
    </w:p>
    <w:p>
      <w:pPr>
        <w:pStyle w:val="BodyText"/>
        <w:ind w:left="725"/>
        <w:spacing w:before="91" w:line="221" w:lineRule="auto"/>
        <w:rPr/>
      </w:pPr>
      <w:r>
        <w:rPr>
          <w:color w:val="333333"/>
          <w:spacing w:val="4"/>
        </w:rPr>
        <w:t>1. 下列各句中，加点字的读音和字形全都正确的一项是(  </w:t>
      </w:r>
      <w:r>
        <w:rPr>
          <w:color w:val="333333"/>
          <w:spacing w:val="3"/>
        </w:rPr>
        <w:t xml:space="preserve"> )</w:t>
      </w:r>
    </w:p>
    <w:p>
      <w:pPr>
        <w:pStyle w:val="BodyText"/>
        <w:ind w:left="739" w:right="900" w:hanging="6"/>
        <w:spacing w:before="145" w:line="255" w:lineRule="auto"/>
        <w:rPr/>
      </w:pPr>
      <w:r>
        <w:rPr>
          <w:color w:val="333333"/>
          <w:spacing w:val="4"/>
        </w:rPr>
        <w:t>A．琅琊台（yá)上，海风猎猎，历史的烟云早已消散，但刻石上斑驳的文字依</w:t>
      </w:r>
      <w:r>
        <w:rPr>
          <w:color w:val="333333"/>
          <w:spacing w:val="3"/>
        </w:rPr>
        <w:t>然诉说着</w:t>
      </w:r>
      <w:r>
        <w:rPr>
          <w:color w:val="333333"/>
          <w:spacing w:val="-4"/>
        </w:rPr>
        <w:t>千年的沧（cāng）桑。</w:t>
      </w:r>
    </w:p>
    <w:p>
      <w:pPr>
        <w:pStyle w:val="BodyText"/>
        <w:ind w:left="733" w:right="745" w:firstLine="20"/>
        <w:spacing w:before="11" w:line="261" w:lineRule="auto"/>
        <w:rPr/>
      </w:pPr>
      <w:r>
        <w:rPr>
          <w:color w:val="333333"/>
          <w:spacing w:val="-1"/>
        </w:rPr>
        <w:t>B．青岛港自动化码头的桥吊（diào）精准抓取集装箱，场面震憾（hàn），展现了中国智</w:t>
      </w:r>
      <w:r>
        <w:rPr>
          <w:color w:val="333333"/>
          <w:spacing w:val="-6"/>
        </w:rPr>
        <w:t>造的强大实力。</w:t>
      </w:r>
    </w:p>
    <w:p>
      <w:pPr>
        <w:pStyle w:val="BodyText"/>
        <w:ind w:left="743" w:right="875" w:hanging="1"/>
        <w:spacing w:before="2" w:line="254" w:lineRule="auto"/>
        <w:rPr/>
      </w:pPr>
      <w:r>
        <w:rPr>
          <w:color w:val="333333"/>
        </w:rPr>
        <w:t>C．灵山岛的礁石上，海浪拍打出澎（péng）湃的节奏，仿佛在演驿  （yì)着大</w:t>
      </w:r>
      <w:r>
        <w:rPr>
          <w:color w:val="333333"/>
          <w:spacing w:val="-1"/>
        </w:rPr>
        <w:t>海与礁石</w:t>
      </w:r>
      <w:r>
        <w:rPr>
          <w:color w:val="333333"/>
          <w:spacing w:val="-9"/>
        </w:rPr>
        <w:t>的永恒对话。</w:t>
      </w:r>
    </w:p>
    <w:p>
      <w:pPr>
        <w:pStyle w:val="BodyText"/>
        <w:ind w:left="742" w:right="826" w:firstLine="11"/>
        <w:spacing w:before="28" w:line="238" w:lineRule="auto"/>
        <w:rPr/>
      </w:pPr>
      <w:r>
        <w:rPr>
          <w:color w:val="333333"/>
          <w:spacing w:val="7"/>
        </w:rPr>
        <w:t>D．漫步唐岛湾公园，花团锦簇（cù),绿草如茵（yīn</w:t>
      </w:r>
      <w:r>
        <w:rPr>
          <w:color w:val="333333"/>
          <w:spacing w:val="-4"/>
        </w:rPr>
        <w:t>），</w:t>
      </w:r>
      <w:r>
        <w:rPr>
          <w:color w:val="333333"/>
          <w:spacing w:val="7"/>
        </w:rPr>
        <w:t>这座城市阳台让人心</w:t>
      </w:r>
      <w:r>
        <w:rPr>
          <w:color w:val="333333"/>
          <w:spacing w:val="6"/>
        </w:rPr>
        <w:t>旷神怡，</w:t>
      </w:r>
      <w:r>
        <w:rPr>
          <w:color w:val="333333"/>
          <w:spacing w:val="-4"/>
        </w:rPr>
        <w:t>留连望返（fǎn）。</w:t>
      </w:r>
    </w:p>
    <w:p>
      <w:pPr>
        <w:pStyle w:val="BodyText"/>
        <w:ind w:left="700"/>
        <w:spacing w:before="34" w:line="227" w:lineRule="auto"/>
        <w:rPr/>
      </w:pPr>
      <w:r>
        <w:rPr>
          <w:color w:val="333333"/>
          <w:spacing w:val="-1"/>
        </w:rPr>
        <w:t>【知识点】 </w:t>
      </w:r>
      <w:r>
        <w:rPr>
          <w:u w:val="single" w:color="auto"/>
          <w:color w:val="0000EE"/>
          <w:spacing w:val="-61"/>
        </w:rPr>
        <w:t xml:space="preserve"> </w:t>
      </w:r>
      <w:hyperlink w:history="true" r:id="rId3">
        <w:r>
          <w:rPr>
            <w:u w:val="single" w:color="auto"/>
            <w:color w:val="0000EE"/>
            <w:spacing w:val="-1"/>
          </w:rPr>
          <w:t>易误读常见字 常见易错字 积累与运用能力</w:t>
        </w:r>
      </w:hyperlink>
    </w:p>
    <w:p>
      <w:pPr>
        <w:ind w:firstLine="685"/>
        <w:spacing w:line="1485" w:lineRule="exact"/>
        <w:rPr/>
      </w:pPr>
      <w:r>
        <w:rPr>
          <w:position w:val="-29"/>
        </w:rPr>
        <w:drawing>
          <wp:inline distT="0" distB="0" distL="0" distR="0">
            <wp:extent cx="6086475" cy="9429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4"/>
        <w:spacing w:before="66" w:line="221" w:lineRule="auto"/>
        <w:rPr/>
      </w:pPr>
      <w:r>
        <w:rPr>
          <w:color w:val="333333"/>
          <w:spacing w:val="5"/>
        </w:rPr>
        <w:t>2. 下列文段中加点词语使用不恰当的一项是(</w:t>
      </w:r>
      <w:r>
        <w:rPr>
          <w:color w:val="333333"/>
          <w:spacing w:val="16"/>
        </w:rPr>
        <w:t xml:space="preserve">    </w:t>
      </w:r>
      <w:r>
        <w:rPr>
          <w:color w:val="333333"/>
          <w:spacing w:val="5"/>
        </w:rPr>
        <w:t>)</w:t>
      </w:r>
    </w:p>
    <w:p>
      <w:pPr>
        <w:pStyle w:val="BodyText"/>
        <w:ind w:left="721" w:right="855" w:firstLine="406"/>
        <w:spacing w:before="114" w:line="256" w:lineRule="auto"/>
        <w:jc w:val="both"/>
        <w:rPr/>
      </w:pPr>
      <w:r>
        <w:rPr>
          <w:rFonts w:ascii="KaiTi" w:hAnsi="KaiTi" w:eastAsia="KaiTi" w:cs="KaiTi"/>
          <w:color w:val="333333"/>
          <w:spacing w:val="-1"/>
        </w:rPr>
        <w:t>黄岛的历史文化底蕴深厚</w:t>
      </w:r>
      <w:r>
        <w:rPr>
          <w:color w:val="333333"/>
          <w:spacing w:val="-1"/>
        </w:rPr>
        <w:t>，【A】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源远流长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琅琊台遗址见证了秦始皇三次东巡的盛</w:t>
      </w:r>
      <w:r>
        <w:rPr>
          <w:rFonts w:ascii="KaiTi" w:hAnsi="KaiTi" w:eastAsia="KaiTi" w:cs="KaiTi"/>
          <w:color w:val="333333"/>
          <w:spacing w:val="-3"/>
        </w:rPr>
        <w:t>况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徐福东渡的传说更是</w:t>
      </w:r>
      <w:r>
        <w:rPr>
          <w:color w:val="333333"/>
          <w:spacing w:val="-3"/>
        </w:rPr>
        <w:t>【B】</w:t>
      </w:r>
      <w:r>
        <w:rPr>
          <w:rFonts w:ascii="KaiTi" w:hAnsi="KaiTi" w:eastAsia="KaiTi" w:cs="KaiTi"/>
          <w:color w:val="333333"/>
          <w:spacing w:val="-3"/>
        </w:rPr>
        <w:t>妇孺皆知</w:t>
      </w:r>
      <w:r>
        <w:rPr>
          <w:color w:val="333333"/>
          <w:spacing w:val="-3"/>
        </w:rPr>
        <w:t>。</w:t>
      </w:r>
      <w:r>
        <w:rPr>
          <w:rFonts w:ascii="KaiTi" w:hAnsi="KaiTi" w:eastAsia="KaiTi" w:cs="KaiTi"/>
          <w:color w:val="333333"/>
          <w:spacing w:val="-3"/>
        </w:rPr>
        <w:t>近年来</w:t>
      </w:r>
      <w:r>
        <w:rPr>
          <w:color w:val="333333"/>
          <w:spacing w:val="-4"/>
        </w:rPr>
        <w:t>，</w:t>
      </w:r>
      <w:r>
        <w:rPr>
          <w:rFonts w:ascii="KaiTi" w:hAnsi="KaiTi" w:eastAsia="KaiTi" w:cs="KaiTi"/>
          <w:color w:val="333333"/>
          <w:spacing w:val="-4"/>
        </w:rPr>
        <w:t>黄岛区经济社会发展</w:t>
      </w:r>
      <w:r>
        <w:rPr>
          <w:color w:val="333333"/>
          <w:spacing w:val="-4"/>
        </w:rPr>
        <w:t>【C】 </w:t>
      </w:r>
      <w:r>
        <w:rPr>
          <w:rFonts w:ascii="KaiTi" w:hAnsi="KaiTi" w:eastAsia="KaiTi" w:cs="KaiTi"/>
          <w:color w:val="333333"/>
          <w:spacing w:val="-4"/>
        </w:rPr>
        <w:t>日新月异</w:t>
      </w:r>
      <w:r>
        <w:rPr>
          <w:color w:val="333333"/>
          <w:spacing w:val="-4"/>
        </w:rPr>
        <w:t>，</w:t>
      </w:r>
      <w:r>
        <w:rPr>
          <w:rFonts w:ascii="KaiTi" w:hAnsi="KaiTi" w:eastAsia="KaiTi" w:cs="KaiTi"/>
          <w:color w:val="333333"/>
          <w:spacing w:val="-1"/>
        </w:rPr>
        <w:t>东方影都</w:t>
      </w:r>
      <w:r>
        <w:rPr>
          <w:color w:val="333333"/>
          <w:spacing w:val="-1"/>
        </w:rPr>
        <w:t>、</w:t>
      </w:r>
      <w:r>
        <w:rPr>
          <w:rFonts w:ascii="KaiTi" w:hAnsi="KaiTi" w:eastAsia="KaiTi" w:cs="KaiTi"/>
          <w:color w:val="333333"/>
          <w:spacing w:val="-1"/>
        </w:rPr>
        <w:t>啤酒城等地标建筑</w:t>
      </w:r>
      <w:r>
        <w:rPr>
          <w:color w:val="333333"/>
          <w:spacing w:val="-1"/>
        </w:rPr>
        <w:t>【D】</w:t>
      </w:r>
      <w:r>
        <w:rPr>
          <w:rFonts w:ascii="KaiTi" w:hAnsi="KaiTi" w:eastAsia="KaiTi" w:cs="KaiTi"/>
          <w:color w:val="333333"/>
          <w:spacing w:val="-1"/>
        </w:rPr>
        <w:t>鳞次栉比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吸引了无数游客前来打卡</w:t>
      </w:r>
      <w:r>
        <w:rPr>
          <w:color w:val="333333"/>
          <w:spacing w:val="-1"/>
        </w:rPr>
        <w:t>。</w:t>
      </w:r>
    </w:p>
    <w:p>
      <w:pPr>
        <w:pStyle w:val="BodyText"/>
        <w:ind w:left="700" w:right="1682" w:firstLine="32"/>
        <w:spacing w:before="3" w:line="239" w:lineRule="auto"/>
        <w:rPr/>
      </w:pPr>
      <w:r>
        <w:rPr>
          <w:color w:val="333333"/>
          <w:spacing w:val="-4"/>
        </w:rPr>
        <w:t>A．源远流长</w:t>
      </w:r>
      <w:r>
        <w:rPr>
          <w:color w:val="333333"/>
          <w:spacing w:val="3"/>
        </w:rPr>
        <w:t xml:space="preserve">              </w:t>
      </w:r>
      <w:r>
        <w:rPr>
          <w:color w:val="333333"/>
          <w:spacing w:val="-4"/>
        </w:rPr>
        <w:t>B．妇孺皆知</w:t>
      </w:r>
      <w:r>
        <w:rPr>
          <w:color w:val="333333"/>
          <w:spacing w:val="3"/>
        </w:rPr>
        <w:t xml:space="preserve">              </w:t>
      </w:r>
      <w:r>
        <w:rPr>
          <w:color w:val="333333"/>
          <w:spacing w:val="-4"/>
        </w:rPr>
        <w:t>C．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4"/>
        </w:rPr>
        <w:t>日新月异</w:t>
      </w:r>
      <w:r>
        <w:rPr>
          <w:color w:val="333333"/>
          <w:spacing w:val="3"/>
        </w:rPr>
        <w:t xml:space="preserve">              </w:t>
      </w:r>
      <w:r>
        <w:rPr>
          <w:color w:val="333333"/>
          <w:spacing w:val="-4"/>
        </w:rPr>
        <w:t>D．</w:t>
      </w:r>
      <w:r>
        <w:rPr>
          <w:color w:val="333333"/>
          <w:spacing w:val="-5"/>
        </w:rPr>
        <w:t>鳞次栉比</w:t>
      </w:r>
      <w:r>
        <w:rPr>
          <w:color w:val="333333"/>
          <w:spacing w:val="-1"/>
        </w:rPr>
        <w:t>【知识点】 </w:t>
      </w:r>
      <w:hyperlink w:history="true" r:id="rId5">
        <w:r>
          <w:rPr>
            <w:u w:val="single" w:color="auto"/>
            <w:color w:val="0000EE"/>
            <w:spacing w:val="-1"/>
          </w:rPr>
          <w:t>词语 积累与运用能力</w:t>
        </w:r>
      </w:hyperlink>
    </w:p>
    <w:p>
      <w:pPr>
        <w:ind w:firstLine="685"/>
        <w:spacing w:line="2490" w:lineRule="exact"/>
        <w:rPr/>
      </w:pPr>
      <w:r>
        <w:rPr>
          <w:position w:val="-49"/>
        </w:rPr>
        <w:drawing>
          <wp:inline distT="0" distB="0" distL="0" distR="0">
            <wp:extent cx="6086475" cy="15811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15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7"/>
        <w:spacing w:before="66" w:line="221" w:lineRule="auto"/>
        <w:rPr/>
      </w:pPr>
      <w:r>
        <w:rPr>
          <w:color w:val="333333"/>
          <w:spacing w:val="6"/>
        </w:rPr>
        <w:t>3. 下列句子中，没有语病的一项是(</w:t>
      </w:r>
      <w:r>
        <w:rPr>
          <w:color w:val="333333"/>
          <w:spacing w:val="16"/>
        </w:rPr>
        <w:t xml:space="preserve">    </w:t>
      </w:r>
      <w:r>
        <w:rPr>
          <w:color w:val="333333"/>
          <w:spacing w:val="6"/>
        </w:rPr>
        <w:t>)</w:t>
      </w:r>
    </w:p>
    <w:p>
      <w:pPr>
        <w:pStyle w:val="BodyText"/>
        <w:ind w:left="732" w:right="920"/>
        <w:spacing w:before="145" w:line="258" w:lineRule="auto"/>
        <w:rPr/>
      </w:pPr>
      <w:r>
        <w:rPr>
          <w:color w:val="333333"/>
        </w:rPr>
        <w:t>A．通过参加“向海而生”主题研学活动，使我对黄岛的历史文化和海洋精神有</w:t>
      </w:r>
      <w:r>
        <w:rPr>
          <w:color w:val="333333"/>
          <w:spacing w:val="-1"/>
        </w:rPr>
        <w:t>了更深的</w:t>
      </w:r>
      <w:r>
        <w:rPr>
          <w:color w:val="333333"/>
          <w:spacing w:val="-11"/>
        </w:rPr>
        <w:t>理解。</w:t>
      </w:r>
    </w:p>
    <w:p>
      <w:pPr>
        <w:pStyle w:val="BodyText"/>
        <w:ind w:left="733" w:right="938" w:firstLine="19"/>
        <w:spacing w:before="1" w:line="264" w:lineRule="auto"/>
        <w:rPr/>
      </w:pPr>
      <w:r>
        <w:rPr>
          <w:color w:val="333333"/>
          <w:spacing w:val="-1"/>
        </w:rPr>
        <w:t>B．青岛港从百年前的小渔村发展成为世界级大港，其变迁是中华民族从站起来、富起来</w:t>
      </w:r>
      <w:r>
        <w:rPr>
          <w:color w:val="333333"/>
          <w:spacing w:val="-5"/>
        </w:rPr>
        <w:t>到强起来的生动缩影。</w:t>
      </w:r>
    </w:p>
    <w:p>
      <w:pPr>
        <w:spacing w:line="264" w:lineRule="auto"/>
        <w:sectPr>
          <w:headerReference w:type="default" r:id="rId1"/>
          <w:footerReference w:type="default" r:id="rId2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742"/>
        <w:spacing w:before="148" w:line="184" w:lineRule="auto"/>
        <w:rPr/>
      </w:pPr>
      <w:r>
        <w:rPr>
          <w:color w:val="333333"/>
          <w:spacing w:val="-2"/>
        </w:rPr>
        <w:t>C．是否具备勇于探索、敢于创新的精神，是黄岛青年能够担当时代重任的关键。</w:t>
      </w:r>
    </w:p>
    <w:p>
      <w:pPr>
        <w:pStyle w:val="BodyText"/>
        <w:ind w:left="731" w:right="906" w:firstLine="22"/>
        <w:spacing w:before="148" w:line="248" w:lineRule="auto"/>
        <w:rPr/>
      </w:pPr>
      <w:r>
        <w:rPr>
          <w:color w:val="333333"/>
          <w:spacing w:val="-2"/>
        </w:rPr>
        <w:t>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．随着灵山湾生态环境的持续改善，每年都有大量候鸟迁徙至此，吸引了众多摄影爱好</w:t>
      </w:r>
      <w:r>
        <w:rPr>
          <w:color w:val="333333"/>
          <w:spacing w:val="-7"/>
        </w:rPr>
        <w:t>者前来拍摄。</w:t>
      </w:r>
    </w:p>
    <w:p>
      <w:pPr>
        <w:pStyle w:val="BodyText"/>
        <w:ind w:left="700"/>
        <w:spacing w:line="227" w:lineRule="auto"/>
        <w:rPr/>
      </w:pPr>
      <w:r>
        <w:rPr>
          <w:color w:val="333333"/>
          <w:spacing w:val="-1"/>
        </w:rPr>
        <w:t>【知识点】 </w:t>
      </w:r>
      <w:hyperlink w:history="true" r:id="rId8">
        <w:r>
          <w:rPr>
            <w:u w:val="single" w:color="auto"/>
            <w:color w:val="0000EE"/>
            <w:spacing w:val="-1"/>
          </w:rPr>
          <w:t>病句辨析与修改 积累与运用能力</w:t>
        </w:r>
      </w:hyperlink>
    </w:p>
    <w:p>
      <w:pPr>
        <w:ind w:firstLine="685"/>
        <w:spacing w:line="1485" w:lineRule="exact"/>
        <w:rPr/>
      </w:pPr>
      <w:r>
        <w:rPr>
          <w:position w:val="-29"/>
        </w:rPr>
        <w:drawing>
          <wp:inline distT="0" distB="0" distL="0" distR="0">
            <wp:extent cx="6086475" cy="94297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2"/>
        <w:spacing w:before="66" w:line="221" w:lineRule="auto"/>
        <w:rPr/>
      </w:pPr>
      <w:r>
        <w:rPr>
          <w:color w:val="333333"/>
          <w:spacing w:val="6"/>
        </w:rPr>
        <w:t>4. 把下列句子组成语意连贯的语段，排序最恰当的一项是( </w:t>
      </w:r>
      <w:r>
        <w:rPr>
          <w:color w:val="333333"/>
          <w:spacing w:val="5"/>
        </w:rPr>
        <w:t xml:space="preserve">   )</w:t>
      </w:r>
    </w:p>
    <w:p>
      <w:pPr>
        <w:pStyle w:val="BodyText"/>
        <w:ind w:left="709"/>
        <w:spacing w:before="114" w:line="184" w:lineRule="auto"/>
        <w:rPr/>
      </w:pPr>
      <w:r>
        <w:rPr>
          <w:color w:val="333333"/>
          <w:spacing w:val="-2"/>
        </w:rPr>
        <w:t>①站在琅琊台上，极目远眺，海天一色，令人心潮澎湃。</w:t>
      </w:r>
    </w:p>
    <w:p>
      <w:pPr>
        <w:pStyle w:val="BodyText"/>
        <w:ind w:left="709"/>
        <w:spacing w:before="119" w:line="184" w:lineRule="auto"/>
        <w:rPr/>
      </w:pPr>
      <w:r>
        <w:rPr>
          <w:color w:val="333333"/>
          <w:spacing w:val="-2"/>
        </w:rPr>
        <w:t>②这里曾是秦始皇遣徐福东渡的启航地，承载着中华民族走向海洋的古老梦想。</w:t>
      </w:r>
    </w:p>
    <w:p>
      <w:pPr>
        <w:pStyle w:val="BodyText"/>
        <w:ind w:left="709"/>
        <w:spacing w:before="119" w:line="184" w:lineRule="auto"/>
        <w:rPr/>
      </w:pPr>
      <w:r>
        <w:rPr>
          <w:color w:val="333333"/>
          <w:spacing w:val="-2"/>
        </w:rPr>
        <w:t>③如今，这里已成为黄岛区重要的文化旅游景区，吸引着无数游客前来寻访。</w:t>
      </w:r>
    </w:p>
    <w:p>
      <w:pPr>
        <w:pStyle w:val="BodyText"/>
        <w:ind w:left="709"/>
        <w:spacing w:before="105" w:line="184" w:lineRule="auto"/>
        <w:rPr/>
      </w:pPr>
      <w:r>
        <w:rPr>
          <w:color w:val="333333"/>
          <w:spacing w:val="-2"/>
        </w:rPr>
        <w:t>④琅琊台，位于青岛黄岛区琅琊镇，三面临海，地势险</w:t>
      </w:r>
      <w:r>
        <w:rPr>
          <w:color w:val="333333"/>
          <w:spacing w:val="-3"/>
        </w:rPr>
        <w:t>要。</w:t>
      </w:r>
    </w:p>
    <w:p>
      <w:pPr>
        <w:pStyle w:val="BodyText"/>
        <w:ind w:left="709"/>
        <w:spacing w:before="119" w:line="184" w:lineRule="auto"/>
        <w:rPr/>
      </w:pPr>
      <w:r>
        <w:rPr>
          <w:color w:val="333333"/>
          <w:spacing w:val="-2"/>
        </w:rPr>
        <w:t>⑤秦统一六国后，秦始皇三次登临琅琊台，刻石纪功，求仙问道。</w:t>
      </w:r>
    </w:p>
    <w:p>
      <w:pPr>
        <w:pStyle w:val="BodyText"/>
        <w:ind w:left="700" w:right="1442" w:firstLine="32"/>
        <w:spacing w:before="167" w:line="234" w:lineRule="auto"/>
        <w:rPr/>
      </w:pPr>
      <w:r>
        <w:rPr>
          <w:color w:val="333333"/>
          <w:spacing w:val="-2"/>
        </w:rPr>
        <w:t>A．④①⑤②③           B．①④⑤②③           C．④⑤①②③            D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．①⑤④②③</w:t>
      </w:r>
      <w:r>
        <w:rPr>
          <w:color w:val="333333"/>
        </w:rPr>
        <w:t xml:space="preserve"> </w:t>
      </w:r>
      <w:r>
        <w:rPr>
          <w:color w:val="333333"/>
          <w:spacing w:val="-1"/>
        </w:rPr>
        <w:t>【知识点】 </w:t>
      </w:r>
      <w:hyperlink w:history="true" r:id="rId10">
        <w:r>
          <w:rPr>
            <w:u w:val="single" w:color="auto"/>
            <w:color w:val="0000EE"/>
            <w:spacing w:val="-1"/>
          </w:rPr>
          <w:t>衔接与排序解读 积累与运用能力</w:t>
        </w:r>
      </w:hyperlink>
    </w:p>
    <w:p>
      <w:pPr>
        <w:ind w:firstLine="685"/>
        <w:spacing w:line="2175" w:lineRule="exact"/>
        <w:rPr/>
      </w:pPr>
      <w:r>
        <w:rPr>
          <w:position w:val="-43"/>
        </w:rPr>
        <w:drawing>
          <wp:inline distT="0" distB="0" distL="0" distR="0">
            <wp:extent cx="6086475" cy="13811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2"/>
        <w:spacing w:before="98" w:line="182" w:lineRule="auto"/>
        <w:outlineLvl w:val="0"/>
        <w:rPr/>
      </w:pPr>
      <w:r>
        <w:rPr>
          <w:b/>
          <w:bCs/>
          <w:color w:val="333333"/>
          <w:spacing w:val="-2"/>
        </w:rPr>
        <w:t>二、默写</w:t>
      </w:r>
    </w:p>
    <w:p>
      <w:pPr>
        <w:pStyle w:val="BodyText"/>
        <w:ind w:left="720"/>
        <w:spacing w:before="91" w:line="215" w:lineRule="auto"/>
        <w:rPr/>
      </w:pPr>
      <w:r>
        <w:rPr>
          <w:color w:val="333333"/>
          <w:spacing w:val="-2"/>
        </w:rPr>
        <w:t>5. 漫步古诗苑，涵养精神家园。请根据提示，完成古诗文名句</w:t>
      </w:r>
      <w:r>
        <w:rPr>
          <w:color w:val="333333"/>
          <w:spacing w:val="-3"/>
        </w:rPr>
        <w:t>填空。</w:t>
      </w:r>
    </w:p>
    <w:tbl>
      <w:tblPr>
        <w:tblStyle w:val="TableNormal"/>
        <w:tblW w:w="6899" w:type="dxa"/>
        <w:tblInd w:w="70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711"/>
        <w:gridCol w:w="3577"/>
        <w:gridCol w:w="2611"/>
      </w:tblGrid>
      <w:tr>
        <w:trPr>
          <w:trHeight w:val="441" w:hRule="atLeast"/>
        </w:trPr>
        <w:tc>
          <w:tcPr>
            <w:tcW w:w="711" w:type="dxa"/>
            <w:vAlign w:val="top"/>
          </w:tcPr>
          <w:p>
            <w:pPr>
              <w:pStyle w:val="TableText"/>
              <w:ind w:left="112"/>
              <w:spacing w:before="96" w:line="183" w:lineRule="auto"/>
              <w:rPr/>
            </w:pPr>
            <w:r>
              <w:rPr>
                <w:color w:val="333333"/>
                <w:spacing w:val="-2"/>
              </w:rPr>
              <w:t>主题</w:t>
            </w:r>
          </w:p>
        </w:tc>
        <w:tc>
          <w:tcPr>
            <w:tcW w:w="3577" w:type="dxa"/>
            <w:vAlign w:val="top"/>
          </w:tcPr>
          <w:p>
            <w:pPr>
              <w:pStyle w:val="TableText"/>
              <w:ind w:left="1302"/>
              <w:spacing w:before="96" w:line="183" w:lineRule="auto"/>
              <w:rPr/>
            </w:pPr>
            <w:r>
              <w:rPr>
                <w:color w:val="333333"/>
                <w:spacing w:val="-1"/>
              </w:rPr>
              <w:t>诗文名句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  <w:ind w:left="1075"/>
              <w:spacing w:before="99" w:line="181" w:lineRule="auto"/>
              <w:rPr/>
            </w:pPr>
            <w:r>
              <w:rPr>
                <w:color w:val="333333"/>
                <w:spacing w:val="-6"/>
              </w:rPr>
              <w:t>出处</w:t>
            </w:r>
          </w:p>
        </w:tc>
      </w:tr>
      <w:tr>
        <w:trPr>
          <w:trHeight w:val="866" w:hRule="atLeast"/>
        </w:trPr>
        <w:tc>
          <w:tcPr>
            <w:tcW w:w="711" w:type="dxa"/>
            <w:vAlign w:val="top"/>
          </w:tcPr>
          <w:p>
            <w:pPr>
              <w:pStyle w:val="TableText"/>
              <w:ind w:left="110"/>
              <w:spacing w:before="90" w:line="183" w:lineRule="auto"/>
              <w:rPr/>
            </w:pPr>
            <w:r>
              <w:rPr>
                <w:color w:val="333333"/>
                <w:spacing w:val="-1"/>
              </w:rPr>
              <w:t>别离</w:t>
            </w:r>
          </w:p>
          <w:p>
            <w:pPr>
              <w:pStyle w:val="TableText"/>
              <w:ind w:left="108"/>
              <w:spacing w:before="120" w:line="183" w:lineRule="auto"/>
              <w:rPr/>
            </w:pPr>
            <w:r>
              <w:rPr>
                <w:color w:val="333333"/>
                <w:spacing w:val="-1"/>
              </w:rPr>
              <w:t>之情</w:t>
            </w:r>
          </w:p>
        </w:tc>
        <w:tc>
          <w:tcPr>
            <w:tcW w:w="3577" w:type="dxa"/>
            <w:vAlign w:val="top"/>
          </w:tcPr>
          <w:p>
            <w:pPr>
              <w:pStyle w:val="TableText"/>
              <w:ind w:left="33"/>
              <w:spacing w:before="45" w:line="221" w:lineRule="auto"/>
              <w:rPr/>
            </w:pPr>
            <w:r>
              <w:rPr>
                <w:color w:val="333333"/>
                <w:spacing w:val="-7"/>
              </w:rPr>
              <w:t>（1</w:t>
            </w:r>
            <w:r>
              <w:rPr>
                <w:color w:val="333333"/>
                <w:spacing w:val="-12"/>
              </w:rPr>
              <w:t>）</w:t>
            </w:r>
            <w:r>
              <w:rPr>
                <w:u w:val="single" w:color="000000"/>
                <w:color w:val="333333"/>
              </w:rPr>
              <w:t xml:space="preserve">                     </w:t>
            </w:r>
            <w:r>
              <w:rPr>
                <w:color w:val="333333"/>
                <w:spacing w:val="-12"/>
              </w:rPr>
              <w:t>，</w:t>
            </w:r>
          </w:p>
          <w:p>
            <w:pPr>
              <w:pStyle w:val="TableText"/>
              <w:spacing w:before="272" w:line="83" w:lineRule="auto"/>
              <w:tabs>
                <w:tab w:val="left" w:pos="1825"/>
              </w:tabs>
              <w:rPr/>
            </w:pPr>
            <w:r>
              <w:rPr>
                <w:u w:val="single" w:color="000000"/>
                <w:color w:val="333333"/>
              </w:rPr>
              <w:tab/>
            </w:r>
            <w:r>
              <w:rPr>
                <w:color w:val="333333"/>
              </w:rPr>
              <w:t>。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  <w:ind w:right="200"/>
              <w:spacing w:before="90" w:line="223" w:lineRule="auto"/>
              <w:rPr/>
            </w:pPr>
            <w:r>
              <w:rPr>
                <w:color w:val="333333"/>
                <w:spacing w:val="-1"/>
              </w:rPr>
              <w:t>李白《闻王昌龄左迁龙</w:t>
            </w:r>
            <w:r>
              <w:rPr>
                <w:color w:val="333333"/>
                <w:spacing w:val="-1"/>
              </w:rPr>
              <w:t>标遥有此寄》</w:t>
            </w:r>
          </w:p>
        </w:tc>
      </w:tr>
      <w:tr>
        <w:trPr>
          <w:trHeight w:val="852" w:hRule="atLeast"/>
        </w:trPr>
        <w:tc>
          <w:tcPr>
            <w:tcW w:w="711" w:type="dxa"/>
            <w:vAlign w:val="top"/>
          </w:tcPr>
          <w:p>
            <w:pPr>
              <w:pStyle w:val="TableText"/>
              <w:ind w:left="110"/>
              <w:spacing w:before="94" w:line="183" w:lineRule="auto"/>
              <w:rPr/>
            </w:pPr>
            <w:r>
              <w:rPr>
                <w:color w:val="333333"/>
                <w:spacing w:val="-1"/>
              </w:rPr>
              <w:t>边塞</w:t>
            </w:r>
          </w:p>
          <w:p>
            <w:pPr>
              <w:pStyle w:val="TableText"/>
              <w:ind w:left="108"/>
              <w:spacing w:before="121" w:line="182" w:lineRule="auto"/>
              <w:rPr/>
            </w:pPr>
            <w:r>
              <w:rPr>
                <w:color w:val="333333"/>
                <w:spacing w:val="-1"/>
              </w:rPr>
              <w:t>之苦</w:t>
            </w:r>
          </w:p>
        </w:tc>
        <w:tc>
          <w:tcPr>
            <w:tcW w:w="3577" w:type="dxa"/>
            <w:vAlign w:val="top"/>
          </w:tcPr>
          <w:p>
            <w:pPr>
              <w:pStyle w:val="TableText"/>
              <w:ind w:left="33"/>
              <w:spacing w:before="49" w:line="221" w:lineRule="auto"/>
              <w:rPr/>
            </w:pPr>
            <w:r>
              <w:rPr>
                <w:color w:val="333333"/>
                <w:spacing w:val="-7"/>
              </w:rPr>
              <w:t>（2</w:t>
            </w:r>
            <w:r>
              <w:rPr>
                <w:color w:val="333333"/>
                <w:spacing w:val="-12"/>
              </w:rPr>
              <w:t>）</w:t>
            </w:r>
            <w:r>
              <w:rPr>
                <w:u w:val="single" w:color="000000"/>
                <w:color w:val="333333"/>
              </w:rPr>
              <w:t xml:space="preserve">                     </w:t>
            </w:r>
            <w:r>
              <w:rPr>
                <w:color w:val="333333"/>
                <w:spacing w:val="-12"/>
              </w:rPr>
              <w:t>，</w:t>
            </w:r>
          </w:p>
          <w:p>
            <w:pPr>
              <w:pStyle w:val="TableText"/>
              <w:spacing w:before="271" w:line="83" w:lineRule="auto"/>
              <w:tabs>
                <w:tab w:val="left" w:pos="1825"/>
              </w:tabs>
              <w:rPr/>
            </w:pPr>
            <w:r>
              <w:rPr>
                <w:u w:val="single" w:color="000000"/>
                <w:color w:val="333333"/>
              </w:rPr>
              <w:tab/>
            </w:r>
            <w:r>
              <w:rPr>
                <w:color w:val="333333"/>
              </w:rPr>
              <w:t>。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  <w:spacing w:before="302" w:line="184" w:lineRule="auto"/>
              <w:rPr/>
            </w:pPr>
            <w:r>
              <w:rPr>
                <w:color w:val="333333"/>
                <w:spacing w:val="-1"/>
              </w:rPr>
              <w:t>范仲淹《渔家傲·秋思》</w:t>
            </w:r>
          </w:p>
        </w:tc>
      </w:tr>
      <w:tr>
        <w:trPr>
          <w:trHeight w:val="866" w:hRule="atLeast"/>
        </w:trPr>
        <w:tc>
          <w:tcPr>
            <w:tcW w:w="711" w:type="dxa"/>
            <w:vAlign w:val="top"/>
          </w:tcPr>
          <w:p>
            <w:pPr>
              <w:pStyle w:val="TableText"/>
              <w:ind w:left="108"/>
              <w:spacing w:before="98" w:line="182" w:lineRule="auto"/>
              <w:rPr/>
            </w:pPr>
            <w:r>
              <w:rPr>
                <w:color w:val="333333"/>
                <w:spacing w:val="-1"/>
              </w:rPr>
              <w:t>从政</w:t>
            </w:r>
          </w:p>
          <w:p>
            <w:pPr>
              <w:pStyle w:val="TableText"/>
              <w:ind w:left="108"/>
              <w:spacing w:before="121" w:line="183" w:lineRule="auto"/>
              <w:rPr/>
            </w:pPr>
            <w:r>
              <w:rPr>
                <w:color w:val="333333"/>
                <w:spacing w:val="-1"/>
              </w:rPr>
              <w:t>之志</w:t>
            </w:r>
          </w:p>
        </w:tc>
        <w:tc>
          <w:tcPr>
            <w:tcW w:w="3577" w:type="dxa"/>
            <w:vAlign w:val="top"/>
          </w:tcPr>
          <w:p>
            <w:pPr>
              <w:pStyle w:val="TableText"/>
              <w:ind w:left="1" w:right="133" w:firstLine="32"/>
              <w:spacing w:before="53" w:line="234" w:lineRule="auto"/>
              <w:rPr/>
            </w:pPr>
            <w:r>
              <w:rPr>
                <w:color w:val="333333"/>
                <w:spacing w:val="-3"/>
              </w:rPr>
              <w:t>（3</w:t>
            </w:r>
            <w:r>
              <w:rPr>
                <w:color w:val="333333"/>
                <w:spacing w:val="-11"/>
              </w:rPr>
              <w:t>）</w:t>
            </w:r>
            <w:r>
              <w:rPr>
                <w:u w:val="single" w:color="000000"/>
                <w:color w:val="333333"/>
                <w:spacing w:val="2"/>
              </w:rPr>
              <w:t xml:space="preserve">                      </w:t>
            </w:r>
            <w:r>
              <w:rPr>
                <w:color w:val="333333"/>
                <w:spacing w:val="-11"/>
              </w:rPr>
              <w:t>，</w:t>
            </w:r>
            <w:r>
              <w:rPr>
                <w:color w:val="333333"/>
                <w:spacing w:val="-3"/>
              </w:rPr>
              <w:t>后天下之</w:t>
            </w:r>
            <w:r>
              <w:rPr>
                <w:color w:val="333333"/>
                <w:spacing w:val="-10"/>
              </w:rPr>
              <w:t>乐而乐。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  <w:spacing w:before="322" w:line="183" w:lineRule="auto"/>
              <w:rPr/>
            </w:pPr>
            <w:r>
              <w:rPr>
                <w:color w:val="333333"/>
                <w:spacing w:val="-1"/>
              </w:rPr>
              <w:t>范仲淹《岳阳楼记》</w:t>
            </w:r>
          </w:p>
        </w:tc>
      </w:tr>
      <w:tr>
        <w:trPr>
          <w:trHeight w:val="874" w:hRule="atLeast"/>
        </w:trPr>
        <w:tc>
          <w:tcPr>
            <w:tcW w:w="711" w:type="dxa"/>
            <w:vAlign w:val="top"/>
          </w:tcPr>
          <w:p>
            <w:pPr>
              <w:pStyle w:val="TableText"/>
              <w:ind w:left="111"/>
              <w:spacing w:before="101" w:line="183" w:lineRule="auto"/>
              <w:rPr/>
            </w:pPr>
            <w:r>
              <w:rPr>
                <w:color w:val="333333"/>
                <w:spacing w:val="-2"/>
              </w:rPr>
              <w:t>求索</w:t>
            </w:r>
          </w:p>
          <w:p>
            <w:pPr>
              <w:pStyle w:val="TableText"/>
              <w:ind w:left="108"/>
              <w:spacing w:before="120" w:line="183" w:lineRule="auto"/>
              <w:rPr/>
            </w:pPr>
            <w:r>
              <w:rPr>
                <w:color w:val="333333"/>
                <w:spacing w:val="-1"/>
              </w:rPr>
              <w:t>之路</w:t>
            </w:r>
          </w:p>
        </w:tc>
        <w:tc>
          <w:tcPr>
            <w:tcW w:w="3577" w:type="dxa"/>
            <w:vAlign w:val="top"/>
          </w:tcPr>
          <w:p>
            <w:pPr>
              <w:pStyle w:val="TableText"/>
              <w:ind w:left="33"/>
              <w:spacing w:before="101" w:line="183" w:lineRule="auto"/>
              <w:rPr/>
            </w:pPr>
            <w:r>
              <w:rPr>
                <w:color w:val="333333"/>
                <w:spacing w:val="-7"/>
              </w:rPr>
              <w:t>（4）路曼曼其修远兮，</w:t>
            </w:r>
          </w:p>
          <w:p>
            <w:pPr>
              <w:pStyle w:val="TableText"/>
              <w:spacing w:before="292" w:line="83" w:lineRule="auto"/>
              <w:tabs>
                <w:tab w:val="left" w:pos="1610"/>
              </w:tabs>
              <w:rPr/>
            </w:pPr>
            <w:r>
              <w:rPr>
                <w:u w:val="single" w:color="000000"/>
                <w:color w:val="333333"/>
              </w:rPr>
              <w:tab/>
            </w:r>
            <w:r>
              <w:rPr>
                <w:color w:val="333333"/>
              </w:rPr>
              <w:t>。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  <w:spacing w:before="311" w:line="183" w:lineRule="auto"/>
              <w:rPr/>
            </w:pPr>
            <w:r>
              <w:rPr>
                <w:color w:val="333333"/>
                <w:spacing w:val="-1"/>
              </w:rPr>
              <w:t>屈原《离骚》</w:t>
            </w:r>
          </w:p>
        </w:tc>
      </w:tr>
    </w:tbl>
    <w:p>
      <w:pPr>
        <w:pStyle w:val="BodyText"/>
        <w:ind w:left="700"/>
        <w:spacing w:before="59" w:line="219" w:lineRule="auto"/>
        <w:rPr/>
      </w:pPr>
      <w:r>
        <w:rPr>
          <w:color w:val="333333"/>
          <w:spacing w:val="-1"/>
        </w:rPr>
        <w:t>【知识点】 </w:t>
      </w:r>
      <w:hyperlink w:history="true" r:id="rId12">
        <w:r>
          <w:rPr>
            <w:u w:val="single" w:color="auto"/>
            <w:color w:val="0000EE"/>
            <w:spacing w:val="-1"/>
          </w:rPr>
          <w:t>名句名篇默写解读 积累与运用能力</w:t>
        </w:r>
      </w:hyperlink>
    </w:p>
    <w:p>
      <w:pPr>
        <w:ind w:firstLine="685"/>
        <w:spacing w:line="1260" w:lineRule="exact"/>
        <w:rPr/>
      </w:pPr>
      <w:r>
        <w:rPr>
          <w:position w:val="-25"/>
        </w:rPr>
        <w:drawing>
          <wp:inline distT="0" distB="0" distL="0" distR="0">
            <wp:extent cx="6086475" cy="80009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80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60" w:lineRule="exact"/>
        <w:sectPr>
          <w:footerReference w:type="default" r:id="rId7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692"/>
        <w:spacing w:before="150" w:line="183" w:lineRule="auto"/>
        <w:outlineLvl w:val="0"/>
        <w:rPr/>
      </w:pPr>
      <w:r>
        <w:rPr>
          <w:b/>
          <w:bCs/>
          <w:color w:val="333333"/>
          <w:spacing w:val="-1"/>
        </w:rPr>
        <w:t>三、积累运用</w:t>
      </w:r>
    </w:p>
    <w:p>
      <w:pPr>
        <w:pStyle w:val="BodyText"/>
        <w:ind w:left="714"/>
        <w:spacing w:before="91" w:line="221" w:lineRule="auto"/>
        <w:rPr/>
      </w:pPr>
      <w:r>
        <w:rPr>
          <w:color w:val="333333"/>
          <w:spacing w:val="5"/>
        </w:rPr>
        <w:t>6. 下列关于名著内容的表述，不正确的一项是(</w:t>
      </w:r>
      <w:r>
        <w:rPr>
          <w:color w:val="333333"/>
          <w:spacing w:val="15"/>
        </w:rPr>
        <w:t xml:space="preserve">    </w:t>
      </w:r>
      <w:r>
        <w:rPr>
          <w:color w:val="333333"/>
          <w:spacing w:val="5"/>
        </w:rPr>
        <w:t>)</w:t>
      </w:r>
    </w:p>
    <w:p>
      <w:pPr>
        <w:pStyle w:val="BodyText"/>
        <w:ind w:left="733" w:right="920"/>
        <w:spacing w:before="143" w:line="256" w:lineRule="auto"/>
        <w:rPr/>
      </w:pPr>
      <w:r>
        <w:rPr>
          <w:color w:val="333333"/>
        </w:rPr>
        <w:t>A．《水浒传》中，鲁智深拳打镇关西、大闹野猪林、倒拔垂杨柳，是一位疾恶</w:t>
      </w:r>
      <w:r>
        <w:rPr>
          <w:color w:val="333333"/>
          <w:spacing w:val="-1"/>
        </w:rPr>
        <w:t>如仇、侠</w:t>
      </w:r>
      <w:r>
        <w:rPr>
          <w:color w:val="333333"/>
          <w:spacing w:val="-5"/>
        </w:rPr>
        <w:t>肝义胆的英雄好汉。</w:t>
      </w:r>
    </w:p>
    <w:p>
      <w:pPr>
        <w:pStyle w:val="BodyText"/>
        <w:ind w:left="737" w:right="823" w:firstLine="16"/>
        <w:spacing w:before="9" w:line="262" w:lineRule="auto"/>
        <w:rPr/>
      </w:pPr>
      <w:r>
        <w:rPr>
          <w:color w:val="333333"/>
          <w:spacing w:val="-1"/>
        </w:rPr>
        <w:t>B．《简·爱》中，简·爱在桑菲尔德庄园爱上罗切斯特后，得知庄园的纵火者是罗切斯特的</w:t>
      </w:r>
      <w:r>
        <w:rPr>
          <w:color w:val="333333"/>
          <w:spacing w:val="-5"/>
        </w:rPr>
        <w:t>妻子伯莎·梅森。</w:t>
      </w:r>
    </w:p>
    <w:p>
      <w:pPr>
        <w:pStyle w:val="BodyText"/>
        <w:ind w:left="736" w:right="931" w:firstLine="5"/>
        <w:spacing w:before="1" w:line="257" w:lineRule="auto"/>
        <w:rPr/>
      </w:pPr>
      <w:r>
        <w:rPr>
          <w:color w:val="333333"/>
        </w:rPr>
        <w:t>C．《钢铁是怎样炼成的》中，保尔在全身瘫痪、</w:t>
      </w:r>
      <w:r>
        <w:rPr>
          <w:color w:val="333333"/>
          <w:spacing w:val="-1"/>
        </w:rPr>
        <w:t>双目失明的情况下，创作了小说《暴风</w:t>
      </w:r>
      <w:r>
        <w:rPr>
          <w:color w:val="333333"/>
          <w:spacing w:val="-7"/>
        </w:rPr>
        <w:t>雨所诞生的》。</w:t>
      </w:r>
    </w:p>
    <w:p>
      <w:pPr>
        <w:pStyle w:val="BodyText"/>
        <w:ind w:left="737" w:right="906" w:firstLine="16"/>
        <w:spacing w:line="252" w:lineRule="auto"/>
        <w:rPr/>
      </w:pPr>
      <w:r>
        <w:rPr>
          <w:color w:val="333333"/>
          <w:spacing w:val="-1"/>
        </w:rPr>
        <w:t>D．《儒林外史》中，范进中举后喜极而疯，这一情节辛辣地讽刺了封建科举制度对人的</w:t>
      </w:r>
      <w:r>
        <w:rPr>
          <w:color w:val="333333"/>
          <w:spacing w:val="-12"/>
        </w:rPr>
        <w:t>毒害。</w:t>
      </w:r>
    </w:p>
    <w:p>
      <w:pPr>
        <w:pStyle w:val="BodyText"/>
        <w:ind w:left="682" w:right="1085" w:firstLine="18"/>
        <w:spacing w:before="2"/>
        <w:rPr/>
      </w:pPr>
      <w:r>
        <w:rPr>
          <w:color w:val="333333"/>
          <w:spacing w:val="-1"/>
        </w:rPr>
        <w:t>【知识点】 </w:t>
      </w:r>
      <w:hyperlink w:history="true" r:id="rId15">
        <w:r>
          <w:rPr>
            <w:u w:val="single" w:color="auto"/>
            <w:color w:val="0000EE"/>
            <w:spacing w:val="-1"/>
          </w:rPr>
          <w:t>《钢铁是怎样炼成的》</w:t>
        </w:r>
        <w:r>
          <w:rPr>
            <w:u w:val="single" w:color="auto"/>
            <w:color w:val="0000EE"/>
            <w:spacing w:val="27"/>
          </w:rPr>
          <w:t xml:space="preserve"> </w:t>
        </w:r>
        <w:r>
          <w:rPr>
            <w:u w:val="single" w:color="auto"/>
            <w:color w:val="0000EE"/>
            <w:spacing w:val="-1"/>
          </w:rPr>
          <w:t>内容概括，主旨把握解读 《儒林外史》 《水浒传》</w:t>
        </w:r>
      </w:hyperlink>
      <w:r>
        <w:rPr>
          <w:color w:val="0000EE"/>
        </w:rPr>
        <w:t xml:space="preserve"> </w:t>
      </w:r>
      <w:hyperlink w:history="true" r:id="rId16">
        <w:r>
          <w:rPr>
            <w:u w:val="single" w:color="auto"/>
            <w:color w:val="0000EE"/>
          </w:rPr>
          <w:t>《简·爱》 理解与分析能力</w:t>
        </w:r>
      </w:hyperlink>
    </w:p>
    <w:p>
      <w:pPr>
        <w:ind w:firstLine="685"/>
        <w:spacing w:line="1185" w:lineRule="exact"/>
        <w:rPr/>
      </w:pPr>
      <w:r>
        <w:rPr>
          <w:position w:val="-23"/>
        </w:rPr>
        <w:drawing>
          <wp:inline distT="0" distB="0" distL="0" distR="0">
            <wp:extent cx="6086475" cy="75247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0"/>
        <w:spacing w:before="96" w:line="183" w:lineRule="auto"/>
        <w:outlineLvl w:val="0"/>
        <w:rPr/>
      </w:pPr>
      <w:r>
        <w:rPr>
          <w:b/>
          <w:bCs/>
          <w:color w:val="333333"/>
          <w:spacing w:val="-2"/>
        </w:rPr>
        <w:t>四、整本书阅读</w:t>
      </w:r>
    </w:p>
    <w:p>
      <w:pPr>
        <w:pStyle w:val="BodyText"/>
        <w:ind w:left="703" w:right="849" w:firstLine="9"/>
        <w:spacing w:before="90" w:line="262" w:lineRule="auto"/>
        <w:rPr/>
      </w:pPr>
      <w:r>
        <w:rPr>
          <w:color w:val="333333"/>
        </w:rPr>
        <w:t>7. 学校开展“名著中的‘她’力量”主题阅读活动。请</w:t>
      </w:r>
      <w:r>
        <w:rPr>
          <w:color w:val="333333"/>
          <w:spacing w:val="-1"/>
        </w:rPr>
        <w:t>从下列人物中任选一位，结合具体</w:t>
      </w:r>
      <w:r>
        <w:rPr>
          <w:color w:val="333333"/>
          <w:spacing w:val="-3"/>
        </w:rPr>
        <w:t>情节，谈谈她身上体现了怎样的“她”力量。</w:t>
      </w:r>
    </w:p>
    <w:p>
      <w:pPr>
        <w:pStyle w:val="BodyText"/>
        <w:ind w:left="701"/>
        <w:spacing w:line="184" w:lineRule="auto"/>
        <w:rPr/>
      </w:pPr>
      <w:r>
        <w:rPr>
          <w:color w:val="333333"/>
          <w:spacing w:val="-1"/>
        </w:rPr>
        <w:t>备选人物：简·爱（《简·爱》）、沈琼枝（《儒林外史》）、江姐（《红岩</w:t>
      </w:r>
      <w:r>
        <w:rPr>
          <w:color w:val="333333"/>
          <w:spacing w:val="-2"/>
        </w:rPr>
        <w:t>》）</w:t>
      </w:r>
    </w:p>
    <w:p>
      <w:pPr>
        <w:pStyle w:val="BodyText"/>
        <w:ind w:left="703"/>
        <w:spacing w:before="123" w:line="182" w:lineRule="auto"/>
        <w:rPr/>
      </w:pPr>
      <w:r>
        <w:rPr>
          <w:color w:val="333333"/>
        </w:rPr>
        <w:t>我选</w:t>
      </w:r>
      <w:r>
        <w:rPr>
          <w:u w:val="single" w:color="000000"/>
          <w:color w:val="333333"/>
        </w:rPr>
        <w:t xml:space="preserve">                  </w:t>
      </w:r>
      <w:r>
        <w:rPr>
          <w:color w:val="333333"/>
        </w:rPr>
        <w:t>：</w:t>
      </w:r>
      <w:r>
        <w:rPr>
          <w:u w:val="single" w:color="000000"/>
          <w:color w:val="333333"/>
        </w:rPr>
        <w:t xml:space="preserve">                                                   </w:t>
      </w:r>
      <w:r>
        <w:rPr>
          <w:u w:val="single" w:color="000000"/>
          <w:color w:val="333333"/>
          <w:spacing w:val="-1"/>
        </w:rPr>
        <w:t xml:space="preserve">                                       </w:t>
      </w:r>
    </w:p>
    <w:p>
      <w:pPr>
        <w:pStyle w:val="BodyText"/>
        <w:ind w:left="688" w:right="772" w:firstLine="11"/>
        <w:spacing w:before="86"/>
        <w:rPr/>
      </w:pPr>
      <w:r>
        <w:rPr>
          <w:color w:val="333333"/>
        </w:rPr>
        <w:t>【知识点】 </w:t>
      </w:r>
      <w:hyperlink w:history="true" r:id="rId18">
        <w:r>
          <w:rPr>
            <w:u w:val="single" w:color="auto"/>
            <w:color w:val="0000EE"/>
          </w:rPr>
          <w:t>《儒林外史》 人物形象概括分析解读 《红岩》 《简</w:t>
        </w:r>
        <w:r>
          <w:rPr>
            <w:u w:val="single" w:color="auto"/>
            <w:color w:val="0000EE"/>
            <w:spacing w:val="-1"/>
          </w:rPr>
          <w:t>·爱》 吴敬梓(1701-1754)</w:t>
        </w:r>
      </w:hyperlink>
      <w:hyperlink w:history="true" r:id="rId19">
        <w:r>
          <w:rPr>
            <w:u w:val="single" w:color="auto"/>
            <w:color w:val="0000EE"/>
            <w:spacing w:val="-1"/>
          </w:rPr>
          <w:t>夏洛蒂·勃朗特 理解与分析能力</w:t>
        </w:r>
      </w:hyperlink>
    </w:p>
    <w:p>
      <w:pPr>
        <w:ind w:firstLine="685"/>
        <w:spacing w:line="5580" w:lineRule="exact"/>
        <w:rPr/>
      </w:pPr>
      <w:r>
        <w:rPr>
          <w:position w:val="-111"/>
        </w:rPr>
        <w:drawing>
          <wp:inline distT="0" distB="0" distL="0" distR="0">
            <wp:extent cx="6086475" cy="354330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0"/>
        <w:spacing w:before="96" w:line="183" w:lineRule="auto"/>
        <w:outlineLvl w:val="0"/>
        <w:rPr/>
      </w:pPr>
      <w:r>
        <w:rPr>
          <w:b/>
          <w:bCs/>
          <w:color w:val="333333"/>
          <w:spacing w:val="-1"/>
        </w:rPr>
        <w:t>五、诗歌阅读</w:t>
      </w:r>
    </w:p>
    <w:p>
      <w:pPr>
        <w:spacing w:line="183" w:lineRule="auto"/>
        <w:sectPr>
          <w:footerReference w:type="default" r:id="rId14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686"/>
        <w:spacing w:before="148" w:line="184" w:lineRule="auto"/>
        <w:rPr/>
      </w:pPr>
      <w:r>
        <w:rPr>
          <w:color w:val="333333"/>
        </w:rPr>
        <w:t>整体分析：这是许浑赴长安应试途中题潼关驿楼之作，全诗融行旅感怀与山水写景</w:t>
      </w:r>
      <w:r>
        <w:rPr>
          <w:color w:val="333333"/>
          <w:spacing w:val="-1"/>
        </w:rPr>
        <w:t>于一</w:t>
      </w:r>
    </w:p>
    <w:p>
      <w:pPr>
        <w:pStyle w:val="BodyText"/>
        <w:ind w:left="697" w:right="893" w:hanging="10"/>
        <w:spacing w:before="119" w:line="254" w:lineRule="auto"/>
        <w:rPr/>
      </w:pPr>
      <w:r>
        <w:rPr>
          <w:color w:val="333333"/>
        </w:rPr>
        <w:t>体，中间两联摹写潼关河山开阔苍茫，声色兼备，尾联暗露隐逸襟怀，景真情挚</w:t>
      </w:r>
      <w:r>
        <w:rPr>
          <w:color w:val="333333"/>
          <w:spacing w:val="-1"/>
        </w:rPr>
        <w:t>，格调清</w:t>
      </w:r>
      <w:r>
        <w:rPr>
          <w:color w:val="333333"/>
          <w:spacing w:val="-11"/>
        </w:rPr>
        <w:t>峻疏朗。</w:t>
      </w:r>
    </w:p>
    <w:p>
      <w:pPr>
        <w:pStyle w:val="BodyText"/>
        <w:ind w:left="715"/>
        <w:spacing w:before="1" w:line="182" w:lineRule="auto"/>
        <w:rPr/>
      </w:pPr>
      <w:r>
        <w:rPr>
          <w:color w:val="333333"/>
          <w:spacing w:val="-4"/>
        </w:rPr>
        <w:t>阅读下面的诗歌，完成下面小题。</w:t>
      </w:r>
    </w:p>
    <w:p>
      <w:pPr>
        <w:pStyle w:val="BodyText"/>
        <w:ind w:left="4302"/>
        <w:spacing w:before="131" w:line="338" w:lineRule="exact"/>
        <w:rPr>
          <w:rFonts w:ascii="KaiTi" w:hAnsi="KaiTi" w:eastAsia="KaiTi" w:cs="KaiTi"/>
        </w:rPr>
      </w:pPr>
      <w:r>
        <w:rPr>
          <w:rFonts w:ascii="KaiTi" w:hAnsi="KaiTi" w:eastAsia="KaiTi" w:cs="KaiTi"/>
          <w:color w:val="333333"/>
          <w:position w:val="2"/>
        </w:rPr>
        <w:t>秋日赴阙</w:t>
      </w:r>
      <w:r>
        <w:rPr>
          <w:sz w:val="19"/>
          <w:szCs w:val="19"/>
          <w:color w:val="333333"/>
          <w:position w:val="2"/>
        </w:rPr>
        <w:t>①</w:t>
      </w:r>
      <w:r>
        <w:rPr>
          <w:rFonts w:ascii="KaiTi" w:hAnsi="KaiTi" w:eastAsia="KaiTi" w:cs="KaiTi"/>
          <w:color w:val="333333"/>
          <w:position w:val="2"/>
        </w:rPr>
        <w:t>题潼关驿楼</w:t>
      </w:r>
    </w:p>
    <w:p>
      <w:pPr>
        <w:ind w:left="5044"/>
        <w:spacing w:before="129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333333"/>
          <w:spacing w:val="-8"/>
        </w:rPr>
        <w:t>[唐]许浑</w:t>
      </w:r>
    </w:p>
    <w:p>
      <w:pPr>
        <w:pStyle w:val="BodyText"/>
        <w:ind w:left="4062"/>
        <w:spacing w:before="142" w:line="191" w:lineRule="auto"/>
        <w:rPr/>
      </w:pPr>
      <w:r>
        <w:rPr>
          <w:rFonts w:ascii="KaiTi" w:hAnsi="KaiTi" w:eastAsia="KaiTi" w:cs="KaiTi"/>
          <w:color w:val="333333"/>
          <w:spacing w:val="-3"/>
        </w:rPr>
        <w:t>红叶晚萧萧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长亭酒一瓢</w:t>
      </w:r>
      <w:r>
        <w:rPr>
          <w:color w:val="333333"/>
          <w:spacing w:val="-3"/>
        </w:rPr>
        <w:t>。</w:t>
      </w:r>
    </w:p>
    <w:p>
      <w:pPr>
        <w:pStyle w:val="BodyText"/>
        <w:ind w:left="3842"/>
        <w:spacing w:before="120" w:line="211" w:lineRule="auto"/>
        <w:rPr/>
      </w:pPr>
      <w:r>
        <w:rPr>
          <w:rFonts w:ascii="KaiTi" w:hAnsi="KaiTi" w:eastAsia="KaiTi" w:cs="KaiTi"/>
          <w:color w:val="333333"/>
          <w:spacing w:val="-2"/>
        </w:rPr>
        <w:t>残云归太华</w:t>
      </w:r>
      <w:r>
        <w:rPr>
          <w:sz w:val="19"/>
          <w:szCs w:val="19"/>
          <w:color w:val="333333"/>
          <w:spacing w:val="-2"/>
        </w:rPr>
        <w:t>②</w:t>
      </w:r>
      <w:r>
        <w:rPr>
          <w:sz w:val="19"/>
          <w:szCs w:val="19"/>
          <w:color w:val="333333"/>
          <w:spacing w:val="-9"/>
        </w:rPr>
        <w:t xml:space="preserve"> </w:t>
      </w:r>
      <w:r>
        <w:rPr>
          <w:color w:val="333333"/>
          <w:spacing w:val="-2"/>
        </w:rPr>
        <w:t>,</w:t>
      </w:r>
      <w:r>
        <w:rPr>
          <w:color w:val="333333"/>
          <w:spacing w:val="17"/>
        </w:rPr>
        <w:t xml:space="preserve">  </w:t>
      </w:r>
      <w:r>
        <w:rPr>
          <w:rFonts w:ascii="KaiTi" w:hAnsi="KaiTi" w:eastAsia="KaiTi" w:cs="KaiTi"/>
          <w:color w:val="333333"/>
          <w:spacing w:val="-2"/>
        </w:rPr>
        <w:t>疏雨过中条</w:t>
      </w:r>
      <w:r>
        <w:rPr>
          <w:sz w:val="19"/>
          <w:szCs w:val="19"/>
          <w:color w:val="333333"/>
          <w:spacing w:val="-2"/>
        </w:rPr>
        <w:t>③</w:t>
      </w:r>
      <w:r>
        <w:rPr>
          <w:color w:val="333333"/>
          <w:spacing w:val="-2"/>
        </w:rPr>
        <w:t>。</w:t>
      </w:r>
    </w:p>
    <w:p>
      <w:pPr>
        <w:pStyle w:val="BodyText"/>
        <w:ind w:left="3937"/>
        <w:spacing w:before="118" w:line="211" w:lineRule="auto"/>
        <w:rPr/>
      </w:pPr>
      <w:r>
        <w:rPr>
          <w:rFonts w:ascii="KaiTi" w:hAnsi="KaiTi" w:eastAsia="KaiTi" w:cs="KaiTi"/>
          <w:color w:val="333333"/>
          <w:spacing w:val="-3"/>
        </w:rPr>
        <w:t>树色随关迥</w:t>
      </w:r>
      <w:r>
        <w:rPr>
          <w:sz w:val="19"/>
          <w:szCs w:val="19"/>
          <w:color w:val="333333"/>
          <w:spacing w:val="-3"/>
        </w:rPr>
        <w:t>④</w:t>
      </w:r>
      <w:r>
        <w:rPr>
          <w:sz w:val="19"/>
          <w:szCs w:val="19"/>
          <w:color w:val="333333"/>
          <w:spacing w:val="-18"/>
        </w:rPr>
        <w:t xml:space="preserve"> </w:t>
      </w:r>
      <w:r>
        <w:rPr>
          <w:color w:val="333333"/>
          <w:spacing w:val="-3"/>
        </w:rPr>
        <w:t>,</w:t>
      </w:r>
      <w:r>
        <w:rPr>
          <w:color w:val="333333"/>
          <w:spacing w:val="25"/>
        </w:rPr>
        <w:t xml:space="preserve">  </w:t>
      </w:r>
      <w:r>
        <w:rPr>
          <w:rFonts w:ascii="KaiTi" w:hAnsi="KaiTi" w:eastAsia="KaiTi" w:cs="KaiTi"/>
          <w:color w:val="333333"/>
          <w:spacing w:val="-3"/>
        </w:rPr>
        <w:t>河声入海遥</w:t>
      </w:r>
      <w:r>
        <w:rPr>
          <w:color w:val="333333"/>
          <w:spacing w:val="-3"/>
        </w:rPr>
        <w:t>。</w:t>
      </w:r>
    </w:p>
    <w:p>
      <w:pPr>
        <w:pStyle w:val="BodyText"/>
        <w:ind w:left="4065"/>
        <w:spacing w:before="105" w:line="191" w:lineRule="auto"/>
        <w:rPr/>
      </w:pPr>
      <w:r>
        <w:rPr>
          <w:rFonts w:ascii="KaiTi" w:hAnsi="KaiTi" w:eastAsia="KaiTi" w:cs="KaiTi"/>
          <w:color w:val="333333"/>
          <w:spacing w:val="-3"/>
        </w:rPr>
        <w:t>帝乡明日到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犹自梦渔樵</w:t>
      </w:r>
      <w:r>
        <w:rPr>
          <w:color w:val="333333"/>
          <w:spacing w:val="-3"/>
        </w:rPr>
        <w:t>。</w:t>
      </w:r>
    </w:p>
    <w:p>
      <w:pPr>
        <w:pStyle w:val="BodyText"/>
        <w:ind w:left="715"/>
        <w:spacing w:before="109" w:line="184" w:lineRule="auto"/>
        <w:rPr/>
      </w:pPr>
      <w:r>
        <w:rPr>
          <w:color w:val="333333"/>
          <w:spacing w:val="-2"/>
        </w:rPr>
        <w:t>【注释】①阙：指都城长安。②太华：华山。③中条：中条山，位于山西。④迥：远。</w:t>
      </w:r>
    </w:p>
    <w:p>
      <w:pPr>
        <w:pStyle w:val="BodyText"/>
        <w:ind w:left="711"/>
        <w:spacing w:before="75" w:line="221" w:lineRule="auto"/>
        <w:rPr/>
      </w:pPr>
      <w:r>
        <w:rPr>
          <w:color w:val="333333"/>
          <w:spacing w:val="5"/>
        </w:rPr>
        <w:t>8．下列对这首诗的理解和赏析，不正确的一项是(</w:t>
      </w:r>
      <w:r>
        <w:rPr>
          <w:color w:val="333333"/>
          <w:spacing w:val="16"/>
        </w:rPr>
        <w:t xml:space="preserve">    </w:t>
      </w:r>
      <w:r>
        <w:rPr>
          <w:color w:val="333333"/>
          <w:spacing w:val="5"/>
        </w:rPr>
        <w:t>)</w:t>
      </w:r>
    </w:p>
    <w:p>
      <w:pPr>
        <w:pStyle w:val="BodyText"/>
        <w:ind w:left="733" w:right="920"/>
        <w:spacing w:before="147" w:line="255" w:lineRule="auto"/>
        <w:rPr/>
      </w:pPr>
      <w:r>
        <w:rPr>
          <w:color w:val="333333"/>
        </w:rPr>
        <w:t>A．首联“红叶晚萧萧，长亭酒一瓢”，以“红叶”“长亭”点明时令为秋季，</w:t>
      </w:r>
      <w:r>
        <w:rPr>
          <w:color w:val="333333"/>
          <w:spacing w:val="-1"/>
        </w:rPr>
        <w:t>地点为送</w:t>
      </w:r>
      <w:r>
        <w:rPr>
          <w:color w:val="333333"/>
          <w:spacing w:val="-4"/>
        </w:rPr>
        <w:t>别之地，渲染了离别的氛围。</w:t>
      </w:r>
    </w:p>
    <w:p>
      <w:pPr>
        <w:pStyle w:val="BodyText"/>
        <w:ind w:left="734" w:right="938" w:firstLine="18"/>
        <w:spacing w:before="9" w:line="262" w:lineRule="auto"/>
        <w:rPr/>
      </w:pPr>
      <w:r>
        <w:rPr>
          <w:color w:val="333333"/>
          <w:spacing w:val="-1"/>
        </w:rPr>
        <w:t>B．颔联“残云归太华，疏雨过中条”，写云归雨过的景象，用“归”“过”二字化静为</w:t>
      </w:r>
      <w:r>
        <w:rPr>
          <w:color w:val="333333"/>
          <w:spacing w:val="-6"/>
        </w:rPr>
        <w:t>动，富有画面感。</w:t>
      </w:r>
    </w:p>
    <w:p>
      <w:pPr>
        <w:pStyle w:val="BodyText"/>
        <w:ind w:left="733" w:right="928" w:firstLine="8"/>
        <w:spacing w:before="3" w:line="257" w:lineRule="auto"/>
        <w:rPr/>
      </w:pPr>
      <w:r>
        <w:rPr>
          <w:color w:val="333333"/>
        </w:rPr>
        <w:t>C．颈联“树色随关迥，河声入海遥”，视觉与听觉相结合</w:t>
      </w:r>
      <w:r>
        <w:rPr>
          <w:color w:val="333333"/>
          <w:spacing w:val="-1"/>
        </w:rPr>
        <w:t>，写出了潼关地形的险要和山</w:t>
      </w:r>
      <w:r>
        <w:rPr>
          <w:color w:val="333333"/>
          <w:spacing w:val="-8"/>
        </w:rPr>
        <w:t>河的壮阔。</w:t>
      </w:r>
    </w:p>
    <w:p>
      <w:pPr>
        <w:pStyle w:val="BodyText"/>
        <w:ind w:left="733" w:right="953" w:firstLine="20"/>
        <w:spacing w:before="2" w:line="249" w:lineRule="auto"/>
        <w:rPr/>
      </w:pPr>
      <w:r>
        <w:rPr>
          <w:color w:val="333333"/>
          <w:spacing w:val="-2"/>
        </w:rPr>
        <w:t>D．尾联“帝乡明日到，犹自梦渔樵”，写诗人即将到达都城长安，却还梦见渔樵生活，</w:t>
      </w:r>
      <w:r>
        <w:rPr>
          <w:color w:val="333333"/>
          <w:spacing w:val="-4"/>
        </w:rPr>
        <w:t>表达了对隐逸生活的向往。</w:t>
      </w:r>
    </w:p>
    <w:p>
      <w:pPr>
        <w:pStyle w:val="BodyText"/>
        <w:ind w:left="712"/>
        <w:spacing w:line="225" w:lineRule="auto"/>
        <w:rPr/>
      </w:pPr>
      <w:r>
        <w:rPr>
          <w:color w:val="333333"/>
          <w:spacing w:val="-1"/>
        </w:rPr>
        <w:t>9．请从“景”与“情”的角度，赏析“红叶晚萧萧，长亭酒一瓢”</w:t>
      </w:r>
      <w:r>
        <w:rPr>
          <w:color w:val="333333"/>
          <w:spacing w:val="-2"/>
        </w:rPr>
        <w:t>一联。</w:t>
      </w:r>
    </w:p>
    <w:p>
      <w:pPr>
        <w:pStyle w:val="BodyText"/>
        <w:ind w:left="700"/>
        <w:spacing w:before="58" w:line="227" w:lineRule="auto"/>
        <w:rPr/>
      </w:pPr>
      <w:r>
        <w:rPr>
          <w:color w:val="333333"/>
          <w:spacing w:val="-1"/>
        </w:rPr>
        <w:t>【知识点】 </w:t>
      </w:r>
      <w:r>
        <w:rPr>
          <w:u w:val="single" w:color="auto"/>
          <w:color w:val="0000EE"/>
          <w:spacing w:val="-61"/>
        </w:rPr>
        <w:t xml:space="preserve"> </w:t>
      </w:r>
      <w:hyperlink w:history="true" r:id="rId22">
        <w:r>
          <w:rPr>
            <w:u w:val="single" w:color="auto"/>
            <w:color w:val="0000EE"/>
            <w:spacing w:val="-1"/>
          </w:rPr>
          <w:t>诗歌鉴赏 理解与分析能力 鉴赏与评价能力</w:t>
        </w:r>
      </w:hyperlink>
    </w:p>
    <w:p>
      <w:pPr>
        <w:ind w:firstLine="685"/>
        <w:spacing w:line="4065" w:lineRule="exact"/>
        <w:rPr/>
      </w:pPr>
      <w:r>
        <w:rPr>
          <w:position w:val="-81"/>
        </w:rPr>
        <w:drawing>
          <wp:inline distT="0" distB="0" distL="0" distR="0">
            <wp:extent cx="6086475" cy="258127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8"/>
        <w:spacing w:before="95" w:line="184" w:lineRule="auto"/>
        <w:outlineLvl w:val="0"/>
        <w:rPr/>
      </w:pPr>
      <w:r>
        <w:rPr>
          <w:b/>
          <w:bCs/>
          <w:color w:val="333333"/>
          <w:spacing w:val="-1"/>
        </w:rPr>
        <w:t>六、文言文阅读</w:t>
      </w:r>
    </w:p>
    <w:p>
      <w:pPr>
        <w:pStyle w:val="BodyText"/>
        <w:ind w:left="688" w:right="893" w:hanging="2"/>
        <w:spacing w:before="104" w:line="254" w:lineRule="auto"/>
        <w:rPr/>
      </w:pPr>
      <w:r>
        <w:rPr>
          <w:color w:val="333333"/>
        </w:rPr>
        <w:t>整体分析：两文围绕“舍生取义”的价值抉择展开：甲文以鱼与熊掌的经典譬喻，确</w:t>
      </w:r>
      <w:r>
        <w:rPr>
          <w:color w:val="333333"/>
          <w:spacing w:val="-1"/>
        </w:rPr>
        <w:t>立了</w:t>
      </w:r>
      <w:r>
        <w:rPr>
          <w:color w:val="333333"/>
        </w:rPr>
        <w:t>义高于生的价值排序，通过对比，论证了为道义可超越生死本能的伦理逻辑；</w:t>
      </w:r>
      <w:r>
        <w:rPr>
          <w:color w:val="333333"/>
          <w:spacing w:val="-1"/>
        </w:rPr>
        <w:t>乙文则以文</w:t>
      </w:r>
    </w:p>
    <w:p>
      <w:pPr>
        <w:pStyle w:val="BodyText"/>
        <w:ind w:left="688"/>
        <w:spacing w:line="183" w:lineRule="auto"/>
        <w:rPr/>
      </w:pPr>
      <w:r>
        <w:rPr>
          <w:color w:val="333333"/>
        </w:rPr>
        <w:t>天祥抗元的事迹作为具体注脚，通过他拒拜元将、拒写招降书、以《过零丁洋</w:t>
      </w:r>
      <w:r>
        <w:rPr>
          <w:color w:val="333333"/>
          <w:spacing w:val="-1"/>
        </w:rPr>
        <w:t>》明志以及</w:t>
      </w:r>
    </w:p>
    <w:p>
      <w:pPr>
        <w:spacing w:line="183" w:lineRule="auto"/>
        <w:sectPr>
          <w:footerReference w:type="default" r:id="rId21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688" w:right="893"/>
        <w:spacing w:before="149" w:line="258" w:lineRule="auto"/>
        <w:rPr/>
      </w:pPr>
      <w:r>
        <w:rPr>
          <w:color w:val="333333"/>
        </w:rPr>
        <w:t>在厓山兵败后的言行，生动诠释了“舍生取义”是危难时刻以身殉道、绝不改其</w:t>
      </w:r>
      <w:r>
        <w:rPr>
          <w:color w:val="333333"/>
          <w:spacing w:val="-1"/>
        </w:rPr>
        <w:t>初心的生</w:t>
      </w:r>
      <w:r>
        <w:rPr>
          <w:color w:val="333333"/>
          <w:spacing w:val="-10"/>
        </w:rPr>
        <w:t>命实践。</w:t>
      </w:r>
    </w:p>
    <w:p>
      <w:pPr>
        <w:pStyle w:val="BodyText"/>
        <w:ind w:left="715"/>
        <w:spacing w:line="183" w:lineRule="auto"/>
        <w:rPr/>
      </w:pPr>
      <w:r>
        <w:rPr>
          <w:color w:val="333333"/>
          <w:spacing w:val="-4"/>
        </w:rPr>
        <w:t>阅读下面的文言文，完成下面小题。</w:t>
      </w:r>
    </w:p>
    <w:p>
      <w:pPr>
        <w:pStyle w:val="BodyText"/>
        <w:ind w:left="715"/>
        <w:spacing w:before="107" w:line="182" w:lineRule="auto"/>
        <w:rPr/>
      </w:pPr>
      <w:r>
        <w:rPr>
          <w:color w:val="333333"/>
          <w:spacing w:val="-7"/>
        </w:rPr>
        <w:t>【甲】</w:t>
      </w:r>
    </w:p>
    <w:p>
      <w:pPr>
        <w:pStyle w:val="BodyText"/>
        <w:ind w:left="712" w:right="698" w:firstLine="426"/>
        <w:spacing w:before="117" w:line="254" w:lineRule="auto"/>
        <w:rPr/>
      </w:pPr>
      <w:r>
        <w:rPr>
          <w:rFonts w:ascii="KaiTi" w:hAnsi="KaiTi" w:eastAsia="KaiTi" w:cs="KaiTi"/>
          <w:color w:val="333333"/>
          <w:spacing w:val="-2"/>
        </w:rPr>
        <w:t>鱼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我所欲也</w:t>
      </w:r>
      <w:r>
        <w:rPr>
          <w:color w:val="333333"/>
          <w:spacing w:val="-2"/>
        </w:rPr>
        <w:t>；</w:t>
      </w:r>
      <w:r>
        <w:rPr>
          <w:color w:val="333333"/>
          <w:spacing w:val="-40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熊掌</w:t>
      </w:r>
      <w:r>
        <w:rPr>
          <w:color w:val="333333"/>
          <w:spacing w:val="-2"/>
        </w:rPr>
        <w:t>，</w:t>
      </w:r>
      <w:r>
        <w:rPr>
          <w:color w:val="333333"/>
          <w:spacing w:val="-50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亦我所欲也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二者不可</w:t>
      </w:r>
      <w:r>
        <w:rPr>
          <w:rFonts w:ascii="KaiTi" w:hAnsi="KaiTi" w:eastAsia="KaiTi" w:cs="KaiTi"/>
          <w:color w:val="333333"/>
          <w:spacing w:val="-3"/>
        </w:rPr>
        <w:t>得兼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舍鱼而取熊掌者也</w:t>
      </w:r>
      <w:r>
        <w:rPr>
          <w:color w:val="333333"/>
          <w:spacing w:val="-3"/>
        </w:rPr>
        <w:t>。</w:t>
      </w:r>
      <w:r>
        <w:rPr>
          <w:rFonts w:ascii="KaiTi" w:hAnsi="KaiTi" w:eastAsia="KaiTi" w:cs="KaiTi"/>
          <w:color w:val="333333"/>
          <w:spacing w:val="-3"/>
        </w:rPr>
        <w:t>生</w:t>
      </w:r>
      <w:r>
        <w:rPr>
          <w:color w:val="333333"/>
          <w:spacing w:val="-3"/>
        </w:rPr>
        <w:t>，</w:t>
      </w:r>
      <w:r>
        <w:rPr>
          <w:color w:val="333333"/>
          <w:spacing w:val="-49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亦我所欲</w:t>
      </w:r>
      <w:r>
        <w:rPr>
          <w:rFonts w:ascii="KaiTi" w:hAnsi="KaiTi" w:eastAsia="KaiTi" w:cs="KaiTi"/>
          <w:color w:val="333333"/>
          <w:spacing w:val="-1"/>
        </w:rPr>
        <w:t>也</w:t>
      </w:r>
      <w:r>
        <w:rPr>
          <w:color w:val="333333"/>
          <w:spacing w:val="-1"/>
        </w:rPr>
        <w:t>；</w:t>
      </w:r>
      <w:r>
        <w:rPr>
          <w:rFonts w:ascii="KaiTi" w:hAnsi="KaiTi" w:eastAsia="KaiTi" w:cs="KaiTi"/>
          <w:color w:val="333333"/>
          <w:spacing w:val="-1"/>
        </w:rPr>
        <w:t>义</w:t>
      </w:r>
      <w:r>
        <w:rPr>
          <w:color w:val="333333"/>
          <w:spacing w:val="-1"/>
        </w:rPr>
        <w:t>，</w:t>
      </w:r>
      <w:r>
        <w:rPr>
          <w:color w:val="333333"/>
          <w:spacing w:val="-46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亦我所欲也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二者不可得兼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舍生而取义者也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生亦我所欲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所欲有甚于生者</w:t>
      </w:r>
      <w:r>
        <w:rPr>
          <w:color w:val="333333"/>
          <w:spacing w:val="-1"/>
        </w:rPr>
        <w:t>，</w:t>
      </w:r>
    </w:p>
    <w:p>
      <w:pPr>
        <w:pStyle w:val="BodyText"/>
        <w:ind w:left="713"/>
        <w:spacing w:before="1" w:line="190" w:lineRule="auto"/>
        <w:rPr/>
      </w:pPr>
      <w:r>
        <w:rPr>
          <w:rFonts w:ascii="KaiTi" w:hAnsi="KaiTi" w:eastAsia="KaiTi" w:cs="KaiTi"/>
          <w:color w:val="333333"/>
          <w:spacing w:val="-1"/>
        </w:rPr>
        <w:t>故不为苟得也</w:t>
      </w:r>
      <w:r>
        <w:rPr>
          <w:color w:val="333333"/>
          <w:spacing w:val="-1"/>
        </w:rPr>
        <w:t>；</w:t>
      </w:r>
      <w:r>
        <w:rPr>
          <w:rFonts w:ascii="KaiTi" w:hAnsi="KaiTi" w:eastAsia="KaiTi" w:cs="KaiTi"/>
          <w:color w:val="333333"/>
          <w:spacing w:val="-1"/>
        </w:rPr>
        <w:t>死亦我所恶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所恶有甚于死者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故患有所不辟也</w:t>
      </w:r>
      <w:r>
        <w:rPr>
          <w:color w:val="333333"/>
          <w:spacing w:val="-1"/>
        </w:rPr>
        <w:t>。</w:t>
      </w:r>
    </w:p>
    <w:p>
      <w:pPr>
        <w:pStyle w:val="BodyText"/>
        <w:ind w:left="6873"/>
        <w:spacing w:before="110" w:line="183" w:lineRule="auto"/>
        <w:rPr/>
      </w:pPr>
      <w:r>
        <w:rPr>
          <w:color w:val="333333"/>
          <w:spacing w:val="-5"/>
        </w:rPr>
        <w:t>（节选自《孟子·鱼我所欲也》）</w:t>
      </w:r>
    </w:p>
    <w:p>
      <w:pPr>
        <w:pStyle w:val="BodyText"/>
        <w:ind w:left="715"/>
        <w:spacing w:before="107" w:line="182" w:lineRule="auto"/>
        <w:rPr/>
      </w:pPr>
      <w:r>
        <w:rPr>
          <w:color w:val="333333"/>
          <w:spacing w:val="-7"/>
        </w:rPr>
        <w:t>【乙】</w:t>
      </w:r>
    </w:p>
    <w:p>
      <w:pPr>
        <w:pStyle w:val="BodyText"/>
        <w:ind w:left="697" w:right="778" w:firstLine="438"/>
        <w:spacing w:before="133" w:line="26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333333"/>
          <w:spacing w:val="-1"/>
        </w:rPr>
        <w:t>天祥至潮阳</w:t>
      </w:r>
      <w:r>
        <w:rPr>
          <w:color w:val="333333"/>
          <w:spacing w:val="-1"/>
        </w:rPr>
        <w:t>，</w:t>
      </w:r>
      <w:r>
        <w:rPr>
          <w:color w:val="333333"/>
          <w:spacing w:val="-45"/>
        </w:rPr>
        <w:t xml:space="preserve"> </w:t>
      </w:r>
      <w:r>
        <w:rPr>
          <w:rFonts w:ascii="KaiTi" w:hAnsi="KaiTi" w:eastAsia="KaiTi" w:cs="KaiTi"/>
          <w:color w:val="333333"/>
          <w:spacing w:val="-1"/>
          <w:position w:val="1"/>
        </w:rPr>
        <w:t>见弘范</w:t>
      </w:r>
      <w:r>
        <w:rPr>
          <w:sz w:val="19"/>
          <w:szCs w:val="19"/>
          <w:color w:val="333333"/>
          <w:spacing w:val="-1"/>
          <w:position w:val="1"/>
        </w:rPr>
        <w:t>①</w:t>
      </w:r>
      <w:r>
        <w:rPr>
          <w:sz w:val="19"/>
          <w:szCs w:val="19"/>
          <w:color w:val="333333"/>
          <w:spacing w:val="-20"/>
          <w:position w:val="1"/>
        </w:rPr>
        <w:t xml:space="preserve"> </w:t>
      </w:r>
      <w:r>
        <w:rPr>
          <w:color w:val="333333"/>
          <w:spacing w:val="-1"/>
        </w:rPr>
        <w:t>,  </w:t>
      </w:r>
      <w:r>
        <w:rPr>
          <w:rFonts w:ascii="KaiTi" w:hAnsi="KaiTi" w:eastAsia="KaiTi" w:cs="KaiTi"/>
          <w:color w:val="333333"/>
          <w:spacing w:val="-1"/>
        </w:rPr>
        <w:t>左右命之拜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不拜</w:t>
      </w:r>
      <w:r>
        <w:rPr>
          <w:color w:val="333333"/>
          <w:spacing w:val="-2"/>
        </w:rPr>
        <w:t>。</w:t>
      </w:r>
      <w:r>
        <w:rPr>
          <w:color w:val="333333"/>
          <w:spacing w:val="-45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弘范遂以客礼见之</w:t>
      </w:r>
      <w:r>
        <w:rPr>
          <w:color w:val="333333"/>
          <w:spacing w:val="-2"/>
        </w:rPr>
        <w:t>，</w:t>
      </w:r>
      <w:r>
        <w:rPr>
          <w:color w:val="333333"/>
          <w:spacing w:val="-49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与俱入厓山</w:t>
      </w:r>
      <w:r>
        <w:rPr>
          <w:sz w:val="19"/>
          <w:szCs w:val="19"/>
          <w:color w:val="333333"/>
          <w:spacing w:val="-2"/>
        </w:rPr>
        <w:t>②</w:t>
      </w:r>
      <w:r>
        <w:rPr>
          <w:sz w:val="19"/>
          <w:szCs w:val="19"/>
          <w:color w:val="333333"/>
          <w:spacing w:val="-20"/>
        </w:rPr>
        <w:t xml:space="preserve"> </w:t>
      </w:r>
      <w:r>
        <w:rPr>
          <w:color w:val="333333"/>
          <w:spacing w:val="-2"/>
        </w:rPr>
        <w:t>,  </w:t>
      </w:r>
      <w:r>
        <w:rPr>
          <w:rFonts w:ascii="KaiTi" w:hAnsi="KaiTi" w:eastAsia="KaiTi" w:cs="KaiTi"/>
          <w:color w:val="333333"/>
          <w:spacing w:val="-2"/>
        </w:rPr>
        <w:t>使为</w:t>
      </w:r>
      <w:r>
        <w:rPr>
          <w:rFonts w:ascii="KaiTi" w:hAnsi="KaiTi" w:eastAsia="KaiTi" w:cs="KaiTi"/>
          <w:color w:val="333333"/>
          <w:spacing w:val="-1"/>
        </w:rPr>
        <w:t>书招张世杰</w:t>
      </w:r>
      <w:r>
        <w:rPr>
          <w:sz w:val="19"/>
          <w:szCs w:val="19"/>
          <w:color w:val="333333"/>
          <w:spacing w:val="-1"/>
        </w:rPr>
        <w:t>③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天祥曰</w:t>
      </w:r>
      <w:r>
        <w:rPr>
          <w:color w:val="333333"/>
          <w:spacing w:val="-1"/>
        </w:rPr>
        <w:t>：“</w:t>
      </w:r>
      <w:r>
        <w:rPr>
          <w:rFonts w:ascii="KaiTi" w:hAnsi="KaiTi" w:eastAsia="KaiTi" w:cs="KaiTi"/>
          <w:color w:val="333333"/>
          <w:spacing w:val="-1"/>
        </w:rPr>
        <w:t>吾不能扞</w:t>
      </w:r>
      <w:r>
        <w:rPr>
          <w:sz w:val="19"/>
          <w:szCs w:val="19"/>
          <w:color w:val="333333"/>
          <w:spacing w:val="-1"/>
        </w:rPr>
        <w:t>④</w:t>
      </w:r>
      <w:r>
        <w:rPr>
          <w:sz w:val="19"/>
          <w:szCs w:val="19"/>
          <w:color w:val="333333"/>
          <w:spacing w:val="-19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父母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乃教人叛父母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可乎</w:t>
      </w:r>
      <w:r>
        <w:rPr>
          <w:color w:val="333333"/>
          <w:spacing w:val="-1"/>
        </w:rPr>
        <w:t>？”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索之固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乃书所过</w:t>
      </w:r>
      <w:r>
        <w:rPr>
          <w:color w:val="333333"/>
          <w:spacing w:val="-1"/>
        </w:rPr>
        <w:t>《</w:t>
      </w:r>
      <w:r>
        <w:rPr>
          <w:rFonts w:ascii="KaiTi" w:hAnsi="KaiTi" w:eastAsia="KaiTi" w:cs="KaiTi"/>
          <w:color w:val="333333"/>
          <w:spacing w:val="-1"/>
        </w:rPr>
        <w:t>过零丁洋</w:t>
      </w:r>
      <w:r>
        <w:rPr>
          <w:color w:val="333333"/>
          <w:spacing w:val="-1"/>
        </w:rPr>
        <w:t>》</w:t>
      </w:r>
      <w:r>
        <w:rPr>
          <w:rFonts w:ascii="KaiTi" w:hAnsi="KaiTi" w:eastAsia="KaiTi" w:cs="KaiTi"/>
          <w:color w:val="333333"/>
          <w:spacing w:val="-1"/>
        </w:rPr>
        <w:t>诗与之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其末句云</w:t>
      </w:r>
      <w:r>
        <w:rPr>
          <w:color w:val="333333"/>
          <w:spacing w:val="-1"/>
        </w:rPr>
        <w:t>：“</w:t>
      </w:r>
      <w:r>
        <w:rPr>
          <w:rFonts w:ascii="KaiTi" w:hAnsi="KaiTi" w:eastAsia="KaiTi" w:cs="KaiTi"/>
          <w:color w:val="333333"/>
          <w:spacing w:val="-1"/>
        </w:rPr>
        <w:t>人生自古谁</w:t>
      </w:r>
      <w:r>
        <w:rPr>
          <w:rFonts w:ascii="KaiTi" w:hAnsi="KaiTi" w:eastAsia="KaiTi" w:cs="KaiTi"/>
          <w:color w:val="333333"/>
          <w:spacing w:val="-2"/>
        </w:rPr>
        <w:t>无死</w:t>
      </w:r>
      <w:r>
        <w:rPr>
          <w:color w:val="333333"/>
          <w:spacing w:val="-2"/>
        </w:rPr>
        <w:t>？</w:t>
      </w:r>
      <w:r>
        <w:rPr>
          <w:color w:val="333333"/>
          <w:spacing w:val="-36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留取丹心照汗青</w:t>
      </w:r>
      <w:r>
        <w:rPr>
          <w:color w:val="333333"/>
          <w:spacing w:val="-2"/>
        </w:rPr>
        <w:t>。”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弘范笑而置</w:t>
      </w:r>
    </w:p>
    <w:p>
      <w:pPr>
        <w:pStyle w:val="BodyText"/>
        <w:ind w:left="703" w:right="918" w:firstLine="7"/>
        <w:spacing w:line="271" w:lineRule="auto"/>
        <w:rPr/>
      </w:pPr>
      <w:r>
        <w:rPr>
          <w:rFonts w:ascii="KaiTi" w:hAnsi="KaiTi" w:eastAsia="KaiTi" w:cs="KaiTi"/>
          <w:color w:val="333333"/>
          <w:spacing w:val="-3"/>
        </w:rPr>
        <w:t>之</w:t>
      </w:r>
      <w:r>
        <w:rPr>
          <w:color w:val="333333"/>
          <w:spacing w:val="-3"/>
        </w:rPr>
        <w:t>。</w:t>
      </w:r>
      <w:r>
        <w:rPr>
          <w:rFonts w:ascii="KaiTi" w:hAnsi="KaiTi" w:eastAsia="KaiTi" w:cs="KaiTi"/>
          <w:color w:val="333333"/>
          <w:spacing w:val="-3"/>
        </w:rPr>
        <w:t>厓山破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军中置酒大会</w:t>
      </w:r>
      <w:r>
        <w:rPr>
          <w:color w:val="333333"/>
          <w:spacing w:val="-3"/>
        </w:rPr>
        <w:t>。</w:t>
      </w:r>
      <w:r>
        <w:rPr>
          <w:color w:val="333333"/>
          <w:spacing w:val="-34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弘范曰</w:t>
      </w:r>
      <w:r>
        <w:rPr>
          <w:color w:val="333333"/>
          <w:spacing w:val="-3"/>
        </w:rPr>
        <w:t>：“</w:t>
      </w:r>
      <w:r>
        <w:rPr>
          <w:rFonts w:ascii="KaiTi" w:hAnsi="KaiTi" w:eastAsia="KaiTi" w:cs="KaiTi"/>
          <w:color w:val="333333"/>
          <w:spacing w:val="-3"/>
        </w:rPr>
        <w:t>国亡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丞相忠孝尽矣</w:t>
      </w:r>
      <w:r>
        <w:rPr>
          <w:color w:val="333333"/>
          <w:spacing w:val="-3"/>
        </w:rPr>
        <w:t>，</w:t>
      </w:r>
      <w:r>
        <w:rPr>
          <w:color w:val="333333"/>
          <w:spacing w:val="-43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能改心以事宋者事皇上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2"/>
        </w:rPr>
        <w:t>将不失为宰相也</w:t>
      </w:r>
      <w:r>
        <w:rPr>
          <w:color w:val="333333"/>
          <w:spacing w:val="-2"/>
        </w:rPr>
        <w:t>。”</w:t>
      </w:r>
      <w:r>
        <w:rPr>
          <w:rFonts w:ascii="KaiTi" w:hAnsi="KaiTi" w:eastAsia="KaiTi" w:cs="KaiTi"/>
          <w:color w:val="333333"/>
          <w:spacing w:val="-2"/>
        </w:rPr>
        <w:t>天祥泫然</w:t>
      </w:r>
      <w:r>
        <w:rPr>
          <w:sz w:val="19"/>
          <w:szCs w:val="19"/>
          <w:color w:val="333333"/>
          <w:spacing w:val="-2"/>
        </w:rPr>
        <w:t>⑤</w:t>
      </w:r>
      <w:r>
        <w:rPr>
          <w:sz w:val="19"/>
          <w:szCs w:val="19"/>
          <w:color w:val="333333"/>
          <w:spacing w:val="-16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出涕</w:t>
      </w:r>
      <w:r>
        <w:rPr>
          <w:color w:val="333333"/>
          <w:spacing w:val="-2"/>
        </w:rPr>
        <w:t>，</w:t>
      </w:r>
      <w:r>
        <w:rPr>
          <w:color w:val="333333"/>
          <w:spacing w:val="-30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曰</w:t>
      </w:r>
      <w:r>
        <w:rPr>
          <w:color w:val="333333"/>
          <w:spacing w:val="-2"/>
        </w:rPr>
        <w:t>：“</w:t>
      </w:r>
      <w:r>
        <w:rPr>
          <w:rFonts w:ascii="KaiTi" w:hAnsi="KaiTi" w:eastAsia="KaiTi" w:cs="KaiTi"/>
          <w:color w:val="333333"/>
          <w:spacing w:val="-3"/>
        </w:rPr>
        <w:t>国亡不能救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为人臣者死有余罪</w:t>
      </w:r>
      <w:r>
        <w:rPr>
          <w:color w:val="333333"/>
          <w:spacing w:val="-3"/>
        </w:rPr>
        <w:t>，</w:t>
      </w:r>
      <w:r>
        <w:rPr>
          <w:color w:val="333333"/>
          <w:spacing w:val="-49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况敢逃其</w:t>
      </w:r>
      <w:r>
        <w:rPr>
          <w:rFonts w:ascii="KaiTi" w:hAnsi="KaiTi" w:eastAsia="KaiTi" w:cs="KaiTi"/>
          <w:color w:val="333333"/>
          <w:spacing w:val="-3"/>
        </w:rPr>
        <w:t>死而二其心乎</w:t>
      </w:r>
      <w:r>
        <w:rPr>
          <w:color w:val="333333"/>
          <w:spacing w:val="-3"/>
        </w:rPr>
        <w:t>！”</w:t>
      </w:r>
    </w:p>
    <w:p>
      <w:pPr>
        <w:pStyle w:val="BodyText"/>
        <w:ind w:left="715" w:right="720" w:firstLine="6398"/>
        <w:spacing w:before="3" w:line="252" w:lineRule="auto"/>
        <w:rPr/>
      </w:pPr>
      <w:r>
        <w:rPr>
          <w:color w:val="333333"/>
          <w:spacing w:val="-6"/>
        </w:rPr>
        <w:t>（节选自《宋史·文天祥传》）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【注释】①弘范：张弘范，元朝将领。②厓山：地名，南宋最后的抗元据点。③张世杰：</w:t>
      </w:r>
    </w:p>
    <w:p>
      <w:pPr>
        <w:pStyle w:val="BodyText"/>
        <w:ind w:left="706"/>
        <w:spacing w:before="1" w:line="184" w:lineRule="auto"/>
        <w:rPr/>
      </w:pPr>
      <w:r>
        <w:rPr>
          <w:color w:val="333333"/>
          <w:spacing w:val="-2"/>
        </w:rPr>
        <w:t>南宋将领。④扞（hàn）：保卫。⑤泫然：流泪的样子。</w:t>
      </w:r>
    </w:p>
    <w:p>
      <w:pPr>
        <w:pStyle w:val="BodyText"/>
        <w:ind w:left="725"/>
        <w:spacing w:before="61" w:line="221" w:lineRule="auto"/>
        <w:rPr/>
      </w:pPr>
      <w:r>
        <w:rPr>
          <w:color w:val="333333"/>
          <w:spacing w:val="5"/>
        </w:rPr>
        <w:t>10．下列加点词解释不正确的一项是(</w:t>
      </w:r>
      <w:r>
        <w:rPr>
          <w:color w:val="333333"/>
          <w:spacing w:val="19"/>
        </w:rPr>
        <w:t xml:space="preserve">    </w:t>
      </w:r>
      <w:r>
        <w:rPr>
          <w:color w:val="333333"/>
          <w:spacing w:val="5"/>
        </w:rPr>
        <w:t>)</w:t>
      </w:r>
    </w:p>
    <w:p>
      <w:pPr>
        <w:pStyle w:val="BodyText"/>
        <w:ind w:left="733"/>
        <w:spacing w:before="145" w:line="183" w:lineRule="auto"/>
        <w:rPr/>
      </w:pPr>
      <w:r>
        <w:rPr>
          <w:color w:val="333333"/>
          <w:spacing w:val="-2"/>
        </w:rPr>
        <w:t>A．故不为苟得也（苟且取得，指苟且偷生）</w:t>
      </w:r>
    </w:p>
    <w:p>
      <w:pPr>
        <w:pStyle w:val="BodyText"/>
        <w:ind w:left="753"/>
        <w:spacing w:before="151" w:line="183" w:lineRule="auto"/>
        <w:rPr/>
      </w:pPr>
      <w:r>
        <w:rPr>
          <w:color w:val="333333"/>
          <w:spacing w:val="-4"/>
        </w:rPr>
        <w:t>B．故患有所不辟也（同“避”，躲避）</w:t>
      </w:r>
    </w:p>
    <w:p>
      <w:pPr>
        <w:pStyle w:val="BodyText"/>
        <w:ind w:left="742"/>
        <w:spacing w:before="152" w:line="183" w:lineRule="auto"/>
        <w:rPr/>
      </w:pPr>
      <w:r>
        <w:rPr>
          <w:color w:val="333333"/>
          <w:spacing w:val="-3"/>
        </w:rPr>
        <w:t>C．乃书所过《过零丁洋》诗与之（写）</w:t>
      </w:r>
    </w:p>
    <w:p>
      <w:pPr>
        <w:pStyle w:val="BodyText"/>
        <w:ind w:left="753"/>
        <w:spacing w:before="151" w:line="183" w:lineRule="auto"/>
        <w:rPr/>
      </w:pPr>
      <w:r>
        <w:rPr>
          <w:color w:val="333333"/>
          <w:spacing w:val="-3"/>
        </w:rPr>
        <w:t>D．况敢逃其死而二其心乎（二心，指两种心思）</w:t>
      </w:r>
    </w:p>
    <w:p>
      <w:pPr>
        <w:pStyle w:val="BodyText"/>
        <w:ind w:left="725"/>
        <w:spacing w:before="90" w:line="221" w:lineRule="auto"/>
        <w:rPr/>
      </w:pPr>
      <w:r>
        <w:rPr>
          <w:color w:val="333333"/>
          <w:spacing w:val="5"/>
        </w:rPr>
        <w:t>11．下列加点词的意义和用法相同的一项是(</w:t>
      </w:r>
      <w:r>
        <w:rPr>
          <w:color w:val="333333"/>
          <w:spacing w:val="15"/>
        </w:rPr>
        <w:t xml:space="preserve">    </w:t>
      </w:r>
      <w:r>
        <w:rPr>
          <w:color w:val="333333"/>
          <w:spacing w:val="5"/>
        </w:rPr>
        <w:t>)</w:t>
      </w:r>
    </w:p>
    <w:p>
      <w:pPr>
        <w:pStyle w:val="BodyText"/>
        <w:ind w:left="733"/>
        <w:spacing w:before="146" w:line="183" w:lineRule="auto"/>
        <w:rPr/>
      </w:pPr>
      <w:r>
        <w:rPr>
          <w:color w:val="333333"/>
          <w:spacing w:val="-1"/>
        </w:rPr>
        <w:t>A．舍鱼而取熊掌者也/可远观而不可亵玩焉</w:t>
      </w:r>
    </w:p>
    <w:p>
      <w:pPr>
        <w:pStyle w:val="BodyText"/>
        <w:ind w:left="753"/>
        <w:spacing w:before="150" w:line="184" w:lineRule="auto"/>
        <w:rPr/>
      </w:pPr>
      <w:r>
        <w:rPr>
          <w:color w:val="333333"/>
          <w:spacing w:val="-2"/>
        </w:rPr>
        <w:t>B．所欲有甚于生者/皆以美于徐公</w:t>
      </w:r>
    </w:p>
    <w:p>
      <w:pPr>
        <w:pStyle w:val="BodyText"/>
        <w:ind w:left="742"/>
        <w:spacing w:before="151" w:line="183" w:lineRule="auto"/>
        <w:rPr/>
      </w:pPr>
      <w:r>
        <w:rPr>
          <w:color w:val="333333"/>
          <w:spacing w:val="-1"/>
        </w:rPr>
        <w:t>C．使为书招张世杰/此人一一为具言所闻</w:t>
      </w:r>
    </w:p>
    <w:p>
      <w:pPr>
        <w:pStyle w:val="BodyText"/>
        <w:ind w:left="725"/>
        <w:spacing w:before="106" w:line="226" w:lineRule="auto"/>
        <w:rPr/>
      </w:pPr>
      <w:r>
        <w:rPr>
          <w:color w:val="333333"/>
          <w:spacing w:val="-7"/>
        </w:rPr>
        <w:t>12．翻译下列句子。</w:t>
      </w:r>
    </w:p>
    <w:p>
      <w:pPr>
        <w:pStyle w:val="BodyText"/>
        <w:ind w:left="704"/>
        <w:spacing w:before="77" w:line="183" w:lineRule="auto"/>
        <w:rPr/>
      </w:pPr>
      <w:r>
        <w:rPr>
          <w:color w:val="333333"/>
          <w:spacing w:val="-3"/>
        </w:rPr>
        <w:t>人生自古谁无死？留取丹心照汗青。</w:t>
      </w:r>
    </w:p>
    <w:p>
      <w:pPr>
        <w:pStyle w:val="BodyText"/>
        <w:ind w:left="724" w:right="837"/>
        <w:spacing w:before="76" w:line="256" w:lineRule="auto"/>
        <w:rPr/>
      </w:pPr>
      <w:r>
        <w:rPr>
          <w:color w:val="333333"/>
          <w:spacing w:val="-1"/>
        </w:rPr>
        <w:t>13．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1"/>
        </w:rPr>
        <w:t>甲文提出了“舍生取义”的观点，乙文中文天祥是如</w:t>
      </w:r>
      <w:r>
        <w:rPr>
          <w:color w:val="333333"/>
          <w:spacing w:val="-2"/>
        </w:rPr>
        <w:t>何践行这一观点的？请结合具体</w:t>
      </w:r>
      <w:r>
        <w:rPr>
          <w:color w:val="333333"/>
          <w:spacing w:val="-12"/>
        </w:rPr>
        <w:t>内容分析。</w:t>
      </w:r>
    </w:p>
    <w:p>
      <w:pPr>
        <w:pStyle w:val="BodyText"/>
        <w:ind w:left="700"/>
        <w:spacing w:before="2" w:line="223" w:lineRule="auto"/>
        <w:rPr/>
      </w:pPr>
      <w:r>
        <w:rPr>
          <w:color w:val="333333"/>
        </w:rPr>
        <w:t>【知识点】 </w:t>
      </w:r>
      <w:hyperlink w:history="true" r:id="rId25">
        <w:r>
          <w:rPr>
            <w:u w:val="single" w:color="auto"/>
            <w:color w:val="0000EE"/>
          </w:rPr>
          <w:t>人物传记类 议论说理类 孟子(前</w:t>
        </w:r>
        <w:r>
          <w:rPr>
            <w:u w:val="single" w:color="auto"/>
            <w:color w:val="0000EE"/>
            <w:spacing w:val="-1"/>
          </w:rPr>
          <w:t>372-前289) 理解与分析能力</w:t>
        </w:r>
      </w:hyperlink>
    </w:p>
    <w:p>
      <w:pPr>
        <w:spacing w:line="223" w:lineRule="auto"/>
        <w:sectPr>
          <w:footerReference w:type="default" r:id="rId24"/>
          <w:pgSz w:w="11900" w:h="16839"/>
          <w:pgMar w:top="515" w:right="475" w:bottom="489" w:left="484" w:header="269" w:footer="271" w:gutter="0"/>
        </w:sectPr>
        <w:rPr/>
      </w:pPr>
    </w:p>
    <w:p>
      <w:pPr>
        <w:ind w:firstLine="685"/>
        <w:spacing w:before="54" w:line="9690" w:lineRule="exact"/>
        <w:rPr/>
      </w:pPr>
      <w:r>
        <w:rPr>
          <w:position w:val="-193"/>
        </w:rPr>
        <w:drawing>
          <wp:inline distT="0" distB="0" distL="0" distR="0">
            <wp:extent cx="6086475" cy="61531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0"/>
        <w:spacing w:before="96" w:line="183" w:lineRule="auto"/>
        <w:outlineLvl w:val="0"/>
        <w:rPr/>
      </w:pPr>
      <w:r>
        <w:rPr>
          <w:b/>
          <w:bCs/>
          <w:color w:val="333333"/>
          <w:spacing w:val="-1"/>
        </w:rPr>
        <w:t>七、现代文阅读</w:t>
      </w:r>
    </w:p>
    <w:p>
      <w:pPr>
        <w:pStyle w:val="BodyText"/>
        <w:ind w:left="688" w:right="893" w:hanging="2"/>
        <w:spacing w:before="101" w:line="254" w:lineRule="auto"/>
        <w:jc w:val="both"/>
        <w:rPr/>
      </w:pPr>
      <w:r>
        <w:rPr>
          <w:color w:val="333333"/>
        </w:rPr>
        <w:t>整体分析：这篇游记以游踪和时序为线索，描摹灵山岛清新灵秀的山海风光。融景物</w:t>
      </w:r>
      <w:r>
        <w:rPr>
          <w:color w:val="333333"/>
          <w:spacing w:val="-1"/>
        </w:rPr>
        <w:t>、人</w:t>
      </w:r>
      <w:r>
        <w:rPr>
          <w:color w:val="333333"/>
        </w:rPr>
        <w:t>情、变迁于一体，借渔家大姐的自述展现海岛民生改善、乡村振兴的新貌。又</w:t>
      </w:r>
      <w:r>
        <w:rPr>
          <w:color w:val="333333"/>
          <w:spacing w:val="-1"/>
        </w:rPr>
        <w:t>以百年灯塔</w:t>
      </w:r>
      <w:r>
        <w:rPr>
          <w:color w:val="333333"/>
        </w:rPr>
        <w:t>隐喻坚守品格，景美、人淳、情真。文笔清新舒缓，由景及人、由表及里，赞</w:t>
      </w:r>
      <w:r>
        <w:rPr>
          <w:color w:val="333333"/>
          <w:spacing w:val="-1"/>
        </w:rPr>
        <w:t>美海岛风光</w:t>
      </w:r>
      <w:r>
        <w:rPr>
          <w:color w:val="333333"/>
          <w:spacing w:val="-3"/>
        </w:rPr>
        <w:t>与居民自力更生、坚韧质朴的生活姿态。</w:t>
      </w:r>
    </w:p>
    <w:p>
      <w:pPr>
        <w:pStyle w:val="BodyText"/>
        <w:ind w:left="715"/>
        <w:spacing w:line="184" w:lineRule="auto"/>
        <w:rPr/>
      </w:pPr>
      <w:r>
        <w:rPr>
          <w:color w:val="333333"/>
          <w:spacing w:val="-4"/>
        </w:rPr>
        <w:t>阅读下面的文章，完成下面小题。</w:t>
      </w:r>
    </w:p>
    <w:p>
      <w:pPr>
        <w:ind w:left="4977"/>
        <w:spacing w:before="11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333333"/>
          <w:spacing w:val="-2"/>
        </w:rPr>
        <w:t>灵山岛的早晨</w:t>
      </w:r>
    </w:p>
    <w:p>
      <w:pPr>
        <w:pStyle w:val="BodyText"/>
        <w:ind w:left="705" w:right="698" w:firstLine="424"/>
        <w:spacing w:before="142" w:line="254" w:lineRule="auto"/>
        <w:rPr/>
      </w:pPr>
      <w:r>
        <w:rPr>
          <w:rFonts w:ascii="KaiTi" w:hAnsi="KaiTi" w:eastAsia="KaiTi" w:cs="KaiTi"/>
          <w:color w:val="333333"/>
          <w:spacing w:val="-1"/>
        </w:rPr>
        <w:t>①在黄岛的海域中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灵山岛不算最大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却是最有灵气的一座</w:t>
      </w:r>
      <w:r>
        <w:rPr>
          <w:color w:val="333333"/>
          <w:spacing w:val="-1"/>
        </w:rPr>
        <w:t>。</w:t>
      </w:r>
      <w:r>
        <w:rPr>
          <w:color w:val="333333"/>
          <w:spacing w:val="-42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它像一尊卧佛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静静</w:t>
      </w:r>
      <w:r>
        <w:rPr>
          <w:rFonts w:ascii="KaiTi" w:hAnsi="KaiTi" w:eastAsia="KaiTi" w:cs="KaiTi"/>
          <w:color w:val="333333"/>
          <w:spacing w:val="-2"/>
        </w:rPr>
        <w:t>地躺</w:t>
      </w:r>
      <w:r>
        <w:rPr>
          <w:rFonts w:ascii="KaiTi" w:hAnsi="KaiTi" w:eastAsia="KaiTi" w:cs="KaiTi"/>
          <w:color w:val="333333"/>
          <w:spacing w:val="-5"/>
        </w:rPr>
        <w:t>在海面上</w:t>
      </w:r>
      <w:r>
        <w:rPr>
          <w:color w:val="333333"/>
          <w:spacing w:val="-5"/>
        </w:rPr>
        <w:t>，</w:t>
      </w:r>
      <w:r>
        <w:rPr>
          <w:rFonts w:ascii="KaiTi" w:hAnsi="KaiTi" w:eastAsia="KaiTi" w:cs="KaiTi"/>
          <w:color w:val="333333"/>
          <w:spacing w:val="-5"/>
        </w:rPr>
        <w:t>任凭潮起潮落</w:t>
      </w:r>
      <w:r>
        <w:rPr>
          <w:color w:val="333333"/>
          <w:spacing w:val="-5"/>
        </w:rPr>
        <w:t>， </w:t>
      </w:r>
      <w:r>
        <w:rPr>
          <w:rFonts w:ascii="KaiTi" w:hAnsi="KaiTi" w:eastAsia="KaiTi" w:cs="KaiTi"/>
          <w:color w:val="333333"/>
          <w:spacing w:val="-5"/>
        </w:rPr>
        <w:t>日升月沉</w:t>
      </w:r>
      <w:r>
        <w:rPr>
          <w:color w:val="333333"/>
          <w:spacing w:val="-5"/>
        </w:rPr>
        <w:t>。</w:t>
      </w:r>
    </w:p>
    <w:p>
      <w:pPr>
        <w:pStyle w:val="BodyText"/>
        <w:ind w:left="709" w:right="746" w:firstLine="420"/>
        <w:spacing w:line="256" w:lineRule="auto"/>
        <w:rPr/>
      </w:pPr>
      <w:r>
        <w:rPr>
          <w:rFonts w:ascii="KaiTi" w:hAnsi="KaiTi" w:eastAsia="KaiTi" w:cs="KaiTi"/>
          <w:color w:val="333333"/>
          <w:spacing w:val="-3"/>
        </w:rPr>
        <w:t>②第一次登灵山岛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是在一个初夏的早晨</w:t>
      </w:r>
      <w:r>
        <w:rPr>
          <w:color w:val="333333"/>
          <w:spacing w:val="-3"/>
        </w:rPr>
        <w:t>。</w:t>
      </w:r>
      <w:r>
        <w:rPr>
          <w:color w:val="333333"/>
          <w:spacing w:val="-46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渔船从积米崖码头出发</w:t>
      </w:r>
      <w:r>
        <w:rPr>
          <w:color w:val="333333"/>
          <w:spacing w:val="-3"/>
        </w:rPr>
        <w:t>，</w:t>
      </w:r>
      <w:r>
        <w:rPr>
          <w:color w:val="333333"/>
          <w:spacing w:val="-40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突突的马达声中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</w:rPr>
        <w:t>岸上的喧嚣渐渐远去</w:t>
      </w:r>
      <w:r>
        <w:rPr>
          <w:color w:val="333333"/>
        </w:rPr>
        <w:t>。</w:t>
      </w:r>
      <w:r>
        <w:rPr>
          <w:color w:val="333333"/>
          <w:spacing w:val="-46"/>
        </w:rPr>
        <w:t xml:space="preserve"> </w:t>
      </w:r>
      <w:r>
        <w:rPr>
          <w:rFonts w:ascii="KaiTi" w:hAnsi="KaiTi" w:eastAsia="KaiTi" w:cs="KaiTi"/>
          <w:color w:val="333333"/>
        </w:rPr>
        <w:t>约莫四十分钟后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灵山岛便从海雾中露出了真容</w:t>
      </w:r>
      <w:r>
        <w:rPr>
          <w:color w:val="333333"/>
        </w:rPr>
        <w:t>——</w:t>
      </w:r>
      <w:r>
        <w:rPr>
          <w:rFonts w:ascii="KaiTi" w:hAnsi="KaiTi" w:eastAsia="KaiTi" w:cs="KaiTi"/>
          <w:color w:val="333333"/>
        </w:rPr>
        <w:t>墨绿的山体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陡峭的崖壁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还有星星点点的白墙红瓦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像一幅水</w:t>
      </w:r>
      <w:r>
        <w:rPr>
          <w:rFonts w:ascii="KaiTi" w:hAnsi="KaiTi" w:eastAsia="KaiTi" w:cs="KaiTi"/>
          <w:color w:val="333333"/>
          <w:spacing w:val="-1"/>
        </w:rPr>
        <w:t>墨画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在眼前徐徐展开</w:t>
      </w:r>
      <w:r>
        <w:rPr>
          <w:color w:val="333333"/>
          <w:spacing w:val="-1"/>
        </w:rPr>
        <w:t>。</w:t>
      </w:r>
    </w:p>
    <w:p>
      <w:pPr>
        <w:spacing w:line="256" w:lineRule="auto"/>
        <w:sectPr>
          <w:footerReference w:type="default" r:id="rId26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714" w:right="698" w:firstLine="415"/>
        <w:spacing w:before="149" w:line="242" w:lineRule="auto"/>
        <w:rPr/>
      </w:pPr>
      <w:r>
        <w:rPr>
          <w:rFonts w:ascii="KaiTi" w:hAnsi="KaiTi" w:eastAsia="KaiTi" w:cs="KaiTi"/>
          <w:color w:val="333333"/>
          <w:spacing w:val="-1"/>
        </w:rPr>
        <w:t>③船靠了岸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我沿着石阶往上走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石阶很窄</w:t>
      </w:r>
      <w:r>
        <w:rPr>
          <w:color w:val="333333"/>
          <w:spacing w:val="-1"/>
        </w:rPr>
        <w:t>，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两边是石头垒成的院墙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墙头上爬满了牵</w:t>
      </w:r>
      <w:r>
        <w:rPr>
          <w:rFonts w:ascii="KaiTi" w:hAnsi="KaiTi" w:eastAsia="KaiTi" w:cs="KaiTi"/>
          <w:color w:val="333333"/>
          <w:spacing w:val="-2"/>
        </w:rPr>
        <w:t>牛花</w:t>
      </w:r>
      <w:r>
        <w:rPr>
          <w:color w:val="333333"/>
          <w:spacing w:val="-2"/>
        </w:rPr>
        <w:t>，</w:t>
      </w:r>
      <w:r>
        <w:rPr>
          <w:color w:val="333333"/>
          <w:spacing w:val="-35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紫色的</w:t>
      </w:r>
      <w:r>
        <w:rPr>
          <w:color w:val="333333"/>
          <w:spacing w:val="-2"/>
        </w:rPr>
        <w:t>、</w:t>
      </w:r>
      <w:r>
        <w:rPr>
          <w:rFonts w:ascii="KaiTi" w:hAnsi="KaiTi" w:eastAsia="KaiTi" w:cs="KaiTi"/>
          <w:color w:val="333333"/>
          <w:spacing w:val="-2"/>
        </w:rPr>
        <w:t>粉色的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一朵朵像小喇叭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吹着无声的晨曲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有老人坐在门口择菜</w:t>
      </w:r>
      <w:r>
        <w:rPr>
          <w:color w:val="333333"/>
          <w:spacing w:val="-2"/>
        </w:rPr>
        <w:t>，</w:t>
      </w:r>
      <w:r>
        <w:rPr>
          <w:color w:val="333333"/>
          <w:spacing w:val="-45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见了</w:t>
      </w:r>
      <w:r>
        <w:rPr>
          <w:rFonts w:ascii="KaiTi" w:hAnsi="KaiTi" w:eastAsia="KaiTi" w:cs="KaiTi"/>
          <w:color w:val="333333"/>
          <w:spacing w:val="-1"/>
        </w:rPr>
        <w:t>我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笑着点点头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那笑容干干净净的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像岛上的空气</w:t>
      </w:r>
      <w:r>
        <w:rPr>
          <w:color w:val="333333"/>
          <w:spacing w:val="-1"/>
        </w:rPr>
        <w:t>。</w:t>
      </w:r>
    </w:p>
    <w:p>
      <w:pPr>
        <w:pStyle w:val="BodyText"/>
        <w:ind w:left="710" w:right="698" w:firstLine="419"/>
        <w:spacing w:before="2" w:line="258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444730</wp:posOffset>
            </wp:positionH>
            <wp:positionV relativeFrom="paragraph">
              <wp:posOffset>721309</wp:posOffset>
            </wp:positionV>
            <wp:extent cx="5943600" cy="952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color w:val="333333"/>
          <w:spacing w:val="-1"/>
        </w:rPr>
        <w:t>④岛上的居民不多</w:t>
      </w:r>
      <w:r>
        <w:rPr>
          <w:color w:val="333333"/>
          <w:spacing w:val="-1"/>
        </w:rPr>
        <w:t>，</w:t>
      </w:r>
      <w:r>
        <w:rPr>
          <w:color w:val="333333"/>
          <w:spacing w:val="-42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大多靠打鱼为生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也有的开了渔家宴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招待登岛的游客</w:t>
      </w:r>
      <w:r>
        <w:rPr>
          <w:color w:val="333333"/>
          <w:spacing w:val="-1"/>
        </w:rPr>
        <w:t>。“</w:t>
      </w:r>
      <w:r>
        <w:rPr>
          <w:rFonts w:ascii="KaiTi" w:hAnsi="KaiTi" w:eastAsia="KaiTi" w:cs="KaiTi"/>
          <w:color w:val="333333"/>
          <w:spacing w:val="-1"/>
        </w:rPr>
        <w:t>我</w:t>
      </w:r>
      <w:r>
        <w:rPr>
          <w:rFonts w:ascii="KaiTi" w:hAnsi="KaiTi" w:eastAsia="KaiTi" w:cs="KaiTi"/>
          <w:color w:val="333333"/>
          <w:spacing w:val="-2"/>
        </w:rPr>
        <w:t>们这</w:t>
      </w:r>
      <w:r>
        <w:rPr>
          <w:rFonts w:ascii="KaiTi" w:hAnsi="KaiTi" w:eastAsia="KaiTi" w:cs="KaiTi"/>
          <w:color w:val="333333"/>
        </w:rPr>
        <w:t>里啊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从前很穷的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进出都靠船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遇上大风天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半个月出不去</w:t>
      </w:r>
      <w:r>
        <w:rPr>
          <w:color w:val="333333"/>
          <w:spacing w:val="-1"/>
        </w:rPr>
        <w:t>。”</w:t>
      </w:r>
      <w:r>
        <w:rPr>
          <w:rFonts w:ascii="KaiTi" w:hAnsi="KaiTi" w:eastAsia="KaiTi" w:cs="KaiTi"/>
          <w:u w:val="single" w:color="auto"/>
          <w:color w:val="333333"/>
          <w:spacing w:val="-1"/>
        </w:rPr>
        <w:t>一位开渔家宴的大姐一</w:t>
      </w:r>
      <w:r>
        <w:rPr>
          <w:rFonts w:ascii="KaiTi" w:hAnsi="KaiTi" w:eastAsia="KaiTi" w:cs="KaiTi"/>
          <w:color w:val="333333"/>
          <w:spacing w:val="-2"/>
        </w:rPr>
        <w:t>边收拾刚捞上来的海鱼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一边跟我聊天</w:t>
      </w:r>
      <w:r>
        <w:rPr>
          <w:color w:val="333333"/>
          <w:spacing w:val="-2"/>
        </w:rPr>
        <w:t>，“</w:t>
      </w:r>
      <w:r>
        <w:rPr>
          <w:rFonts w:ascii="KaiTi" w:hAnsi="KaiTi" w:eastAsia="KaiTi" w:cs="KaiTi"/>
          <w:color w:val="333333"/>
          <w:spacing w:val="-2"/>
        </w:rPr>
        <w:t>现在好了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游客多了</w:t>
      </w:r>
      <w:r>
        <w:rPr>
          <w:color w:val="333333"/>
          <w:spacing w:val="-2"/>
        </w:rPr>
        <w:t>， </w:t>
      </w:r>
      <w:r>
        <w:rPr>
          <w:rFonts w:ascii="KaiTi" w:hAnsi="KaiTi" w:eastAsia="KaiTi" w:cs="KaiTi"/>
          <w:color w:val="333333"/>
          <w:spacing w:val="-2"/>
        </w:rPr>
        <w:t>日子也红火了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3"/>
        </w:rPr>
        <w:t>你看</w:t>
      </w:r>
      <w:r>
        <w:rPr>
          <w:color w:val="333333"/>
          <w:spacing w:val="-3"/>
        </w:rPr>
        <w:t>，</w:t>
      </w:r>
    </w:p>
    <w:p>
      <w:pPr>
        <w:pStyle w:val="BodyText"/>
        <w:ind w:left="718"/>
        <w:spacing w:before="16" w:line="191" w:lineRule="auto"/>
        <w:rPr/>
      </w:pPr>
      <w:r>
        <w:rPr>
          <w:rFonts w:ascii="KaiTi" w:hAnsi="KaiTi" w:eastAsia="KaiTi" w:cs="KaiTi"/>
          <w:u w:val="single" w:color="auto"/>
          <w:color w:val="333333"/>
          <w:spacing w:val="-1"/>
        </w:rPr>
        <w:t>我家这房子刚翻新过</w:t>
      </w:r>
      <w:r>
        <w:rPr>
          <w:u w:val="single" w:color="auto"/>
          <w:color w:val="333333"/>
          <w:spacing w:val="-1"/>
        </w:rPr>
        <w:t>。</w:t>
      </w:r>
      <w:r>
        <w:rPr>
          <w:color w:val="333333"/>
          <w:spacing w:val="-1"/>
        </w:rPr>
        <w:t>”</w:t>
      </w:r>
      <w:r>
        <w:rPr>
          <w:rFonts w:ascii="KaiTi" w:hAnsi="KaiTi" w:eastAsia="KaiTi" w:cs="KaiTi"/>
          <w:color w:val="333333"/>
          <w:spacing w:val="-1"/>
        </w:rPr>
        <w:t>她指了指身后的二层小楼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脸上满是自豪</w:t>
      </w:r>
      <w:r>
        <w:rPr>
          <w:color w:val="333333"/>
          <w:spacing w:val="-1"/>
        </w:rPr>
        <w:t>。</w:t>
      </w:r>
    </w:p>
    <w:p>
      <w:pPr>
        <w:pStyle w:val="BodyText"/>
        <w:ind w:left="1129"/>
        <w:spacing w:before="65" w:line="228" w:lineRule="auto"/>
        <w:rPr/>
      </w:pPr>
      <w:r>
        <w:rPr>
          <w:rFonts w:ascii="KaiTi" w:hAnsi="KaiTi" w:eastAsia="KaiTi" w:cs="KaiTi"/>
          <w:color w:val="333333"/>
          <w:spacing w:val="-4"/>
        </w:rPr>
        <w:t>⑤</w:t>
      </w:r>
      <w:r>
        <w:rPr>
          <w:color w:val="333333"/>
          <w:spacing w:val="-4"/>
        </w:rPr>
        <w:t>“</w:t>
      </w:r>
      <w:r>
        <w:rPr>
          <w:color w:val="333333"/>
          <w:spacing w:val="-26"/>
        </w:rPr>
        <w:t xml:space="preserve"> </w:t>
      </w:r>
      <w:r>
        <w:rPr>
          <w:rFonts w:ascii="KaiTi" w:hAnsi="KaiTi" w:eastAsia="KaiTi" w:cs="KaiTi"/>
          <w:color w:val="333333"/>
          <w:spacing w:val="-4"/>
        </w:rPr>
        <w:t>岛上生活方便吗</w:t>
      </w:r>
      <w:r>
        <w:rPr>
          <w:color w:val="333333"/>
          <w:spacing w:val="-4"/>
        </w:rPr>
        <w:t>？”</w:t>
      </w:r>
      <w:r>
        <w:rPr>
          <w:rFonts w:ascii="KaiTi" w:hAnsi="KaiTi" w:eastAsia="KaiTi" w:cs="KaiTi"/>
          <w:color w:val="333333"/>
          <w:spacing w:val="-4"/>
        </w:rPr>
        <w:t>我问</w:t>
      </w:r>
      <w:r>
        <w:rPr>
          <w:color w:val="333333"/>
          <w:spacing w:val="-4"/>
        </w:rPr>
        <w:t>。</w:t>
      </w:r>
    </w:p>
    <w:p>
      <w:pPr>
        <w:pStyle w:val="BodyText"/>
        <w:ind w:left="705" w:right="698" w:firstLine="424"/>
        <w:spacing w:before="27" w:line="254" w:lineRule="auto"/>
        <w:rPr/>
      </w:pPr>
      <w:r>
        <w:rPr>
          <w:rFonts w:ascii="KaiTi" w:hAnsi="KaiTi" w:eastAsia="KaiTi" w:cs="KaiTi"/>
          <w:color w:val="333333"/>
          <w:spacing w:val="-2"/>
        </w:rPr>
        <w:t>⑥</w:t>
      </w:r>
      <w:r>
        <w:rPr>
          <w:color w:val="333333"/>
          <w:spacing w:val="-2"/>
        </w:rPr>
        <w:t>“</w:t>
      </w:r>
      <w:r>
        <w:rPr>
          <w:color w:val="333333"/>
          <w:spacing w:val="-35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方便</w:t>
      </w:r>
      <w:r>
        <w:rPr>
          <w:color w:val="333333"/>
          <w:spacing w:val="-2"/>
        </w:rPr>
        <w:t>！</w:t>
      </w:r>
      <w:r>
        <w:rPr>
          <w:rFonts w:ascii="KaiTi" w:hAnsi="KaiTi" w:eastAsia="KaiTi" w:cs="KaiTi"/>
          <w:color w:val="333333"/>
          <w:spacing w:val="-2"/>
        </w:rPr>
        <w:t>现在有水有电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还有网络呢</w:t>
      </w:r>
      <w:r>
        <w:rPr>
          <w:color w:val="333333"/>
          <w:spacing w:val="-2"/>
        </w:rPr>
        <w:t>。”</w:t>
      </w:r>
      <w:r>
        <w:rPr>
          <w:color w:val="333333"/>
          <w:spacing w:val="-42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大姐笑道</w:t>
      </w:r>
      <w:r>
        <w:rPr>
          <w:color w:val="333333"/>
          <w:spacing w:val="-2"/>
        </w:rPr>
        <w:t>，“</w:t>
      </w:r>
      <w:r>
        <w:rPr>
          <w:rFonts w:ascii="KaiTi" w:hAnsi="KaiTi" w:eastAsia="KaiTi" w:cs="KaiTi"/>
          <w:color w:val="333333"/>
          <w:spacing w:val="-2"/>
        </w:rPr>
        <w:t>以前喝水靠天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现在政府帮我</w:t>
      </w:r>
      <w:r>
        <w:rPr>
          <w:rFonts w:ascii="KaiTi" w:hAnsi="KaiTi" w:eastAsia="KaiTi" w:cs="KaiTi"/>
          <w:color w:val="333333"/>
          <w:spacing w:val="-3"/>
        </w:rPr>
        <w:t>们通了淡水</w:t>
      </w:r>
      <w:r>
        <w:rPr>
          <w:color w:val="333333"/>
          <w:spacing w:val="-3"/>
        </w:rPr>
        <w:t>。</w:t>
      </w:r>
      <w:r>
        <w:rPr>
          <w:color w:val="333333"/>
          <w:spacing w:val="-22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以前孩子上学要去黄岛</w:t>
      </w:r>
      <w:r>
        <w:rPr>
          <w:color w:val="333333"/>
          <w:spacing w:val="-3"/>
        </w:rPr>
        <w:t>，</w:t>
      </w:r>
      <w:r>
        <w:rPr>
          <w:rFonts w:ascii="KaiTi" w:hAnsi="KaiTi" w:eastAsia="KaiTi" w:cs="KaiTi"/>
          <w:color w:val="333333"/>
          <w:spacing w:val="-3"/>
        </w:rPr>
        <w:t>现在岛上有了学校</w:t>
      </w:r>
      <w:r>
        <w:rPr>
          <w:color w:val="333333"/>
          <w:spacing w:val="-3"/>
        </w:rPr>
        <w:t>。</w:t>
      </w:r>
      <w:r>
        <w:rPr>
          <w:color w:val="333333"/>
          <w:spacing w:val="-43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变化大着呢</w:t>
      </w:r>
      <w:r>
        <w:rPr>
          <w:color w:val="333333"/>
          <w:spacing w:val="-3"/>
        </w:rPr>
        <w:t>！”</w:t>
      </w:r>
    </w:p>
    <w:p>
      <w:pPr>
        <w:pStyle w:val="BodyText"/>
        <w:ind w:left="1129"/>
        <w:spacing w:before="1" w:line="225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333333"/>
          <w:spacing w:val="-1"/>
        </w:rPr>
        <w:t>⑦正说着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她的手机响了</w:t>
      </w:r>
      <w:r>
        <w:rPr>
          <w:color w:val="333333"/>
          <w:spacing w:val="-1"/>
        </w:rPr>
        <w:t>。“</w:t>
      </w:r>
      <w:r>
        <w:rPr>
          <w:rFonts w:ascii="KaiTi" w:hAnsi="KaiTi" w:eastAsia="KaiTi" w:cs="KaiTi"/>
          <w:color w:val="333333"/>
          <w:spacing w:val="-1"/>
        </w:rPr>
        <w:t>喂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你好</w:t>
      </w:r>
      <w:r>
        <w:rPr>
          <w:rFonts w:ascii="KaiTi" w:hAnsi="KaiTi" w:eastAsia="KaiTi" w:cs="KaiTi"/>
          <w:color w:val="333333"/>
          <w:spacing w:val="-88"/>
        </w:rPr>
        <w:t xml:space="preserve"> </w:t>
      </w:r>
      <w:r>
        <w:rPr>
          <w:rFonts w:ascii="KaiTi" w:hAnsi="KaiTi" w:eastAsia="KaiTi" w:cs="KaiTi"/>
          <w:u w:val="dotted" w:color="000000"/>
          <w:color w:val="333333"/>
          <w:spacing w:val="4"/>
        </w:rPr>
        <w:t xml:space="preserve">   </w:t>
      </w:r>
      <w:r>
        <w:rPr>
          <w:rFonts w:ascii="KaiTi" w:hAnsi="KaiTi" w:eastAsia="KaiTi" w:cs="KaiTi"/>
          <w:color w:val="333333"/>
          <w:spacing w:val="-111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对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今晚有空位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给你们留一个靠窗</w:t>
      </w:r>
    </w:p>
    <w:p>
      <w:pPr>
        <w:pStyle w:val="BodyText"/>
        <w:ind w:left="707" w:right="752" w:firstLine="16"/>
        <w:spacing w:before="46" w:line="262" w:lineRule="auto"/>
        <w:rPr/>
      </w:pPr>
      <w:r>
        <w:rPr>
          <w:rFonts w:ascii="KaiTi" w:hAnsi="KaiTi" w:eastAsia="KaiTi" w:cs="KaiTi"/>
          <w:color w:val="333333"/>
          <w:spacing w:val="-1"/>
        </w:rPr>
        <w:t>的</w:t>
      </w:r>
      <w:r>
        <w:rPr>
          <w:rFonts w:ascii="KaiTi" w:hAnsi="KaiTi" w:eastAsia="KaiTi" w:cs="KaiTi"/>
          <w:color w:val="333333"/>
          <w:spacing w:val="-98"/>
        </w:rPr>
        <w:t xml:space="preserve"> </w:t>
      </w:r>
      <w:r>
        <w:rPr>
          <w:rFonts w:ascii="KaiTi" w:hAnsi="KaiTi" w:eastAsia="KaiTi" w:cs="KaiTi"/>
          <w:u w:val="dotted" w:color="000000"/>
          <w:color w:val="333333"/>
          <w:spacing w:val="-1"/>
        </w:rPr>
        <w:t xml:space="preserve">   </w:t>
      </w:r>
      <w:r>
        <w:rPr>
          <w:color w:val="333333"/>
          <w:spacing w:val="-1"/>
        </w:rPr>
        <w:t>”</w:t>
      </w:r>
      <w:r>
        <w:rPr>
          <w:rFonts w:ascii="KaiTi" w:hAnsi="KaiTi" w:eastAsia="KaiTi" w:cs="KaiTi"/>
          <w:color w:val="333333"/>
          <w:spacing w:val="-1"/>
        </w:rPr>
        <w:t>挂了电话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她笑着说</w:t>
      </w:r>
      <w:r>
        <w:rPr>
          <w:color w:val="333333"/>
          <w:spacing w:val="-1"/>
        </w:rPr>
        <w:t>：“</w:t>
      </w:r>
      <w:r>
        <w:rPr>
          <w:rFonts w:ascii="KaiTi" w:hAnsi="KaiTi" w:eastAsia="KaiTi" w:cs="KaiTi"/>
          <w:color w:val="333333"/>
          <w:spacing w:val="-1"/>
        </w:rPr>
        <w:t>青岛来的客人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订了晚上的海鲜宴</w:t>
      </w:r>
      <w:r>
        <w:rPr>
          <w:color w:val="333333"/>
          <w:spacing w:val="-1"/>
        </w:rPr>
        <w:t>。”</w:t>
      </w:r>
      <w:r>
        <w:rPr>
          <w:rFonts w:ascii="KaiTi" w:hAnsi="KaiTi" w:eastAsia="KaiTi" w:cs="KaiTi"/>
          <w:color w:val="333333"/>
          <w:spacing w:val="-1"/>
        </w:rPr>
        <w:t>我注意到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她的手</w:t>
      </w:r>
      <w:r>
        <w:rPr>
          <w:rFonts w:ascii="KaiTi" w:hAnsi="KaiTi" w:eastAsia="KaiTi" w:cs="KaiTi"/>
          <w:color w:val="333333"/>
          <w:spacing w:val="-1"/>
        </w:rPr>
        <w:t>机屏幕上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是一家人的合影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每个人都笑得很甜</w:t>
      </w:r>
      <w:r>
        <w:rPr>
          <w:color w:val="333333"/>
          <w:spacing w:val="-1"/>
        </w:rPr>
        <w:t>。</w:t>
      </w:r>
    </w:p>
    <w:p>
      <w:pPr>
        <w:pStyle w:val="BodyText"/>
        <w:ind w:left="708" w:right="698" w:firstLine="420"/>
        <w:spacing w:before="2" w:line="253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333333"/>
          <w:spacing w:val="-1"/>
        </w:rPr>
        <w:t>⑧下午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我沿着环岛路走了一圈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路是新修的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一边是山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一边是海</w:t>
      </w:r>
      <w:r>
        <w:rPr>
          <w:color w:val="333333"/>
          <w:spacing w:val="-1"/>
        </w:rPr>
        <w:t>。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山上是茂密的树</w:t>
      </w:r>
      <w:r>
        <w:rPr>
          <w:rFonts w:ascii="KaiTi" w:hAnsi="KaiTi" w:eastAsia="KaiTi" w:cs="KaiTi"/>
          <w:color w:val="333333"/>
          <w:spacing w:val="-2"/>
        </w:rPr>
        <w:t>林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有黑松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有刺槐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有梧桐</w:t>
      </w:r>
      <w:r>
        <w:rPr>
          <w:color w:val="333333"/>
          <w:spacing w:val="-2"/>
        </w:rPr>
        <w:t>；</w:t>
      </w:r>
      <w:r>
        <w:rPr>
          <w:color w:val="333333"/>
          <w:spacing w:val="-40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海面上波光粼粼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偶尔有海鸥掠过</w:t>
      </w:r>
      <w:r>
        <w:rPr>
          <w:color w:val="333333"/>
          <w:spacing w:val="-2"/>
        </w:rPr>
        <w:t>，</w:t>
      </w:r>
      <w:r>
        <w:rPr>
          <w:color w:val="333333"/>
          <w:spacing w:val="-36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留下一串清脆的鸣</w:t>
      </w:r>
    </w:p>
    <w:p>
      <w:pPr>
        <w:pStyle w:val="BodyText"/>
        <w:ind w:left="729"/>
        <w:spacing w:before="1" w:line="190" w:lineRule="auto"/>
        <w:rPr/>
      </w:pPr>
      <w:r>
        <w:rPr>
          <w:rFonts w:ascii="KaiTi" w:hAnsi="KaiTi" w:eastAsia="KaiTi" w:cs="KaiTi"/>
          <w:color w:val="333333"/>
          <w:spacing w:val="-2"/>
        </w:rPr>
        <w:t>叫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路上很安静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只有风声</w:t>
      </w:r>
      <w:r>
        <w:rPr>
          <w:color w:val="333333"/>
          <w:spacing w:val="-2"/>
        </w:rPr>
        <w:t>、</w:t>
      </w:r>
      <w:r>
        <w:rPr>
          <w:rFonts w:ascii="KaiTi" w:hAnsi="KaiTi" w:eastAsia="KaiTi" w:cs="KaiTi"/>
          <w:color w:val="333333"/>
          <w:spacing w:val="-2"/>
        </w:rPr>
        <w:t>涛声和自己的脚步声</w:t>
      </w:r>
      <w:r>
        <w:rPr>
          <w:color w:val="333333"/>
          <w:spacing w:val="-2"/>
        </w:rPr>
        <w:t>。</w:t>
      </w:r>
    </w:p>
    <w:p>
      <w:pPr>
        <w:pStyle w:val="BodyText"/>
        <w:ind w:left="704" w:right="698" w:firstLine="425"/>
        <w:spacing w:before="106" w:line="248" w:lineRule="auto"/>
        <w:rPr/>
      </w:pPr>
      <w:r>
        <w:rPr>
          <w:rFonts w:ascii="KaiTi" w:hAnsi="KaiTi" w:eastAsia="KaiTi" w:cs="KaiTi"/>
          <w:color w:val="333333"/>
          <w:spacing w:val="-2"/>
        </w:rPr>
        <w:t>⑨走到岛的北端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有一座灯塔</w:t>
      </w:r>
      <w:r>
        <w:rPr>
          <w:color w:val="333333"/>
          <w:spacing w:val="-2"/>
        </w:rPr>
        <w:t>，</w:t>
      </w:r>
      <w:r>
        <w:rPr>
          <w:color w:val="333333"/>
          <w:spacing w:val="-28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白色的塔身</w:t>
      </w:r>
      <w:r>
        <w:rPr>
          <w:color w:val="333333"/>
          <w:spacing w:val="-2"/>
        </w:rPr>
        <w:t>，</w:t>
      </w:r>
      <w:r>
        <w:rPr>
          <w:color w:val="333333"/>
          <w:spacing w:val="-47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红色的塔顶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在蓝天碧海间格外醒目</w:t>
      </w:r>
      <w:r>
        <w:rPr>
          <w:color w:val="333333"/>
          <w:spacing w:val="-3"/>
        </w:rPr>
        <w:t>。</w:t>
      </w:r>
      <w:r>
        <w:rPr>
          <w:rFonts w:ascii="KaiTi" w:hAnsi="KaiTi" w:eastAsia="KaiTi" w:cs="KaiTi"/>
          <w:color w:val="333333"/>
          <w:spacing w:val="-3"/>
        </w:rPr>
        <w:t>一</w:t>
      </w:r>
      <w:r>
        <w:rPr>
          <w:rFonts w:ascii="KaiTi" w:hAnsi="KaiTi" w:eastAsia="KaiTi" w:cs="KaiTi"/>
          <w:color w:val="333333"/>
        </w:rPr>
        <w:t>位守塔的老人告诉我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这座灯塔已经有一百多年的历史了</w:t>
      </w:r>
      <w:r>
        <w:rPr>
          <w:color w:val="333333"/>
        </w:rPr>
        <w:t>，“</w:t>
      </w:r>
      <w:r>
        <w:rPr>
          <w:rFonts w:ascii="KaiTi" w:hAnsi="KaiTi" w:eastAsia="KaiTi" w:cs="KaiTi"/>
          <w:color w:val="333333"/>
        </w:rPr>
        <w:t>以前没有导航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  <w:spacing w:val="-1"/>
        </w:rPr>
        <w:t>船就靠它指</w:t>
      </w:r>
      <w:r>
        <w:rPr>
          <w:rFonts w:ascii="KaiTi" w:hAnsi="KaiTi" w:eastAsia="KaiTi" w:cs="KaiTi"/>
          <w:color w:val="333333"/>
          <w:spacing w:val="-2"/>
        </w:rPr>
        <w:t>路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现在船都有</w:t>
      </w:r>
      <w:r>
        <w:rPr>
          <w:color w:val="333333"/>
          <w:spacing w:val="-2"/>
        </w:rPr>
        <w:t>GPS</w:t>
      </w:r>
      <w:r>
        <w:rPr>
          <w:rFonts w:ascii="KaiTi" w:hAnsi="KaiTi" w:eastAsia="KaiTi" w:cs="KaiTi"/>
          <w:color w:val="333333"/>
          <w:spacing w:val="-2"/>
        </w:rPr>
        <w:t>了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但它还在亮着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像个老伙计</w:t>
      </w:r>
      <w:r>
        <w:rPr>
          <w:color w:val="333333"/>
          <w:spacing w:val="-2"/>
        </w:rPr>
        <w:t>，</w:t>
      </w:r>
      <w:r>
        <w:rPr>
          <w:color w:val="333333"/>
          <w:spacing w:val="-28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守着这片海</w:t>
      </w:r>
      <w:r>
        <w:rPr>
          <w:color w:val="333333"/>
          <w:spacing w:val="-2"/>
        </w:rPr>
        <w:t>。”</w:t>
      </w:r>
    </w:p>
    <w:p>
      <w:pPr>
        <w:pStyle w:val="BodyText"/>
        <w:ind w:left="742" w:right="698" w:firstLine="387"/>
        <w:spacing w:before="17" w:line="245" w:lineRule="auto"/>
        <w:rPr/>
      </w:pPr>
      <w:r>
        <w:rPr>
          <w:rFonts w:ascii="KaiTi" w:hAnsi="KaiTi" w:eastAsia="KaiTi" w:cs="KaiTi"/>
          <w:color w:val="333333"/>
        </w:rPr>
        <w:t>⑩傍晚时分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我坐在灯塔下面的礁石上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看夕阳慢慢沉入海面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天边的云被染成了金红</w:t>
      </w:r>
      <w:r>
        <w:rPr>
          <w:rFonts w:ascii="KaiTi" w:hAnsi="KaiTi" w:eastAsia="KaiTi" w:cs="KaiTi"/>
          <w:color w:val="333333"/>
          <w:spacing w:val="-4"/>
        </w:rPr>
        <w:t>色</w:t>
      </w:r>
      <w:r>
        <w:rPr>
          <w:color w:val="333333"/>
          <w:spacing w:val="-4"/>
        </w:rPr>
        <w:t>，</w:t>
      </w:r>
      <w:r>
        <w:rPr>
          <w:color w:val="333333"/>
          <w:spacing w:val="-36"/>
        </w:rPr>
        <w:t xml:space="preserve"> </w:t>
      </w:r>
      <w:r>
        <w:rPr>
          <w:rFonts w:ascii="KaiTi" w:hAnsi="KaiTi" w:eastAsia="KaiTi" w:cs="KaiTi"/>
          <w:color w:val="333333"/>
          <w:spacing w:val="-4"/>
        </w:rPr>
        <w:t>海面也铺上了一层金光</w:t>
      </w:r>
      <w:r>
        <w:rPr>
          <w:color w:val="333333"/>
          <w:spacing w:val="-4"/>
        </w:rPr>
        <w:t>。</w:t>
      </w:r>
      <w:r>
        <w:rPr>
          <w:color w:val="333333"/>
          <w:spacing w:val="-50"/>
        </w:rPr>
        <w:t xml:space="preserve"> </w:t>
      </w:r>
      <w:r>
        <w:rPr>
          <w:rFonts w:ascii="KaiTi" w:hAnsi="KaiTi" w:eastAsia="KaiTi" w:cs="KaiTi"/>
          <w:color w:val="333333"/>
          <w:spacing w:val="-4"/>
        </w:rPr>
        <w:t>渔船陆续归港</w:t>
      </w:r>
      <w:r>
        <w:rPr>
          <w:color w:val="333333"/>
          <w:spacing w:val="-4"/>
        </w:rPr>
        <w:t>，</w:t>
      </w:r>
      <w:r>
        <w:rPr>
          <w:color w:val="333333"/>
          <w:spacing w:val="-50"/>
        </w:rPr>
        <w:t xml:space="preserve"> </w:t>
      </w:r>
      <w:r>
        <w:rPr>
          <w:rFonts w:ascii="KaiTi" w:hAnsi="KaiTi" w:eastAsia="KaiTi" w:cs="KaiTi"/>
          <w:color w:val="333333"/>
          <w:spacing w:val="-4"/>
        </w:rPr>
        <w:t>马达声由远及近</w:t>
      </w:r>
      <w:r>
        <w:rPr>
          <w:color w:val="333333"/>
          <w:spacing w:val="-4"/>
        </w:rPr>
        <w:t>，</w:t>
      </w:r>
      <w:r>
        <w:rPr>
          <w:color w:val="333333"/>
          <w:spacing w:val="-36"/>
        </w:rPr>
        <w:t xml:space="preserve"> </w:t>
      </w:r>
      <w:r>
        <w:rPr>
          <w:rFonts w:ascii="KaiTi" w:hAnsi="KaiTi" w:eastAsia="KaiTi" w:cs="KaiTi"/>
          <w:color w:val="333333"/>
          <w:spacing w:val="-4"/>
        </w:rPr>
        <w:t>由近及远</w:t>
      </w:r>
      <w:r>
        <w:rPr>
          <w:color w:val="333333"/>
          <w:spacing w:val="-4"/>
        </w:rPr>
        <w:t>，</w:t>
      </w:r>
      <w:r>
        <w:rPr>
          <w:rFonts w:ascii="KaiTi" w:hAnsi="KaiTi" w:eastAsia="KaiTi" w:cs="KaiTi"/>
          <w:color w:val="333333"/>
          <w:spacing w:val="-4"/>
        </w:rPr>
        <w:t>渐渐消失在暮</w:t>
      </w:r>
      <w:r>
        <w:rPr>
          <w:rFonts w:ascii="KaiTi" w:hAnsi="KaiTi" w:eastAsia="KaiTi" w:cs="KaiTi"/>
          <w:color w:val="333333"/>
          <w:spacing w:val="-15"/>
        </w:rPr>
        <w:t>色中</w:t>
      </w:r>
      <w:r>
        <w:rPr>
          <w:color w:val="333333"/>
          <w:spacing w:val="-15"/>
        </w:rPr>
        <w:t>。</w:t>
      </w:r>
    </w:p>
    <w:p>
      <w:pPr>
        <w:pStyle w:val="BodyText"/>
        <w:ind w:left="710" w:right="698" w:firstLine="417"/>
        <w:spacing w:before="5" w:line="256" w:lineRule="auto"/>
        <w:rPr/>
      </w:pPr>
      <w:r>
        <w:rPr>
          <w:color w:val="333333"/>
          <w:spacing w:val="-2"/>
        </w:rPr>
        <w:t>①</w:t>
      </w:r>
      <w:r>
        <w:rPr>
          <w:rFonts w:ascii="KaiTi" w:hAnsi="KaiTi" w:eastAsia="KaiTi" w:cs="KaiTi"/>
          <w:color w:val="333333"/>
          <w:spacing w:val="-2"/>
        </w:rPr>
        <w:t>我突然想起大姐说的话</w:t>
      </w:r>
      <w:r>
        <w:rPr>
          <w:color w:val="333333"/>
          <w:spacing w:val="-2"/>
        </w:rPr>
        <w:t>：“</w:t>
      </w:r>
      <w:r>
        <w:rPr>
          <w:rFonts w:ascii="KaiTi" w:hAnsi="KaiTi" w:eastAsia="KaiTi" w:cs="KaiTi"/>
          <w:color w:val="333333"/>
          <w:spacing w:val="-2"/>
        </w:rPr>
        <w:t>我们岛上的人</w:t>
      </w:r>
      <w:r>
        <w:rPr>
          <w:color w:val="333333"/>
          <w:spacing w:val="-2"/>
        </w:rPr>
        <w:t>， </w:t>
      </w:r>
      <w:r>
        <w:rPr>
          <w:rFonts w:ascii="KaiTi" w:hAnsi="KaiTi" w:eastAsia="KaiTi" w:cs="KaiTi"/>
          <w:color w:val="333333"/>
          <w:spacing w:val="-2"/>
        </w:rPr>
        <w:t>日子是靠海给的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也是靠自己挣的</w:t>
      </w:r>
      <w:r>
        <w:rPr>
          <w:color w:val="333333"/>
          <w:spacing w:val="-3"/>
        </w:rPr>
        <w:t>。”</w:t>
      </w:r>
      <w:r>
        <w:rPr>
          <w:rFonts w:ascii="KaiTi" w:hAnsi="KaiTi" w:eastAsia="KaiTi" w:cs="KaiTi"/>
          <w:color w:val="333333"/>
          <w:spacing w:val="-3"/>
        </w:rPr>
        <w:t>是</w:t>
      </w:r>
      <w:r>
        <w:rPr>
          <w:rFonts w:ascii="KaiTi" w:hAnsi="KaiTi" w:eastAsia="KaiTi" w:cs="KaiTi"/>
          <w:color w:val="333333"/>
          <w:spacing w:val="-1"/>
        </w:rPr>
        <w:t>啊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灵山岛的早晨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是从海雾中醒来的</w:t>
      </w:r>
      <w:r>
        <w:rPr>
          <w:color w:val="333333"/>
          <w:spacing w:val="-1"/>
        </w:rPr>
        <w:t>；</w:t>
      </w:r>
      <w:r>
        <w:rPr>
          <w:rFonts w:ascii="KaiTi" w:hAnsi="KaiTi" w:eastAsia="KaiTi" w:cs="KaiTi"/>
          <w:color w:val="333333"/>
          <w:spacing w:val="-1"/>
        </w:rPr>
        <w:t>灵山岛的傍晚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是在夕照中安睡的</w:t>
      </w:r>
      <w:r>
        <w:rPr>
          <w:color w:val="333333"/>
          <w:spacing w:val="-1"/>
        </w:rPr>
        <w:t>。</w:t>
      </w:r>
      <w:r>
        <w:rPr>
          <w:color w:val="333333"/>
          <w:spacing w:val="-40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而</w:t>
      </w:r>
      <w:r>
        <w:rPr>
          <w:rFonts w:ascii="KaiTi" w:hAnsi="KaiTi" w:eastAsia="KaiTi" w:cs="KaiTi"/>
          <w:color w:val="333333"/>
          <w:spacing w:val="-2"/>
        </w:rPr>
        <w:t>岛上的居</w:t>
      </w:r>
      <w:r>
        <w:rPr>
          <w:rFonts w:ascii="KaiTi" w:hAnsi="KaiTi" w:eastAsia="KaiTi" w:cs="KaiTi"/>
          <w:color w:val="333333"/>
          <w:spacing w:val="-1"/>
        </w:rPr>
        <w:t>民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他们就像这座岛本身一样</w:t>
      </w:r>
      <w:r>
        <w:rPr>
          <w:color w:val="333333"/>
          <w:spacing w:val="-1"/>
        </w:rPr>
        <w:t>——</w:t>
      </w:r>
      <w:r>
        <w:rPr>
          <w:rFonts w:ascii="KaiTi" w:hAnsi="KaiTi" w:eastAsia="KaiTi" w:cs="KaiTi"/>
          <w:color w:val="333333"/>
          <w:spacing w:val="-1"/>
        </w:rPr>
        <w:t>在风浪中屹立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在岁月中坚守</w:t>
      </w:r>
      <w:r>
        <w:rPr>
          <w:color w:val="333333"/>
          <w:spacing w:val="-1"/>
        </w:rPr>
        <w:t>，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用自己的双手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把日子</w:t>
      </w:r>
      <w:r>
        <w:rPr>
          <w:rFonts w:ascii="KaiTi" w:hAnsi="KaiTi" w:eastAsia="KaiTi" w:cs="KaiTi"/>
          <w:color w:val="333333"/>
          <w:spacing w:val="-3"/>
        </w:rPr>
        <w:t>过成了诗</w:t>
      </w:r>
      <w:r>
        <w:rPr>
          <w:color w:val="333333"/>
          <w:spacing w:val="-3"/>
        </w:rPr>
        <w:t>。</w:t>
      </w:r>
    </w:p>
    <w:p>
      <w:pPr>
        <w:pStyle w:val="BodyText"/>
        <w:ind w:left="717" w:right="698" w:firstLine="411"/>
        <w:spacing w:before="3" w:line="250" w:lineRule="auto"/>
        <w:rPr/>
      </w:pPr>
      <w:r>
        <w:rPr>
          <w:color w:val="333333"/>
          <w:spacing w:val="-1"/>
        </w:rPr>
        <w:t>⑩</w:t>
      </w:r>
      <w:r>
        <w:rPr>
          <w:rFonts w:ascii="KaiTi" w:hAnsi="KaiTi" w:eastAsia="KaiTi" w:cs="KaiTi"/>
          <w:color w:val="333333"/>
          <w:spacing w:val="-1"/>
        </w:rPr>
        <w:t>离开灵山岛时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我回头望了最后一眼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云雾缭绕中</w:t>
      </w:r>
      <w:r>
        <w:rPr>
          <w:color w:val="333333"/>
          <w:spacing w:val="-1"/>
        </w:rPr>
        <w:t>，</w:t>
      </w:r>
      <w:r>
        <w:rPr>
          <w:color w:val="333333"/>
          <w:spacing w:val="-43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它依然安静地卧在那里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像一个</w:t>
      </w:r>
      <w:r>
        <w:rPr>
          <w:rFonts w:ascii="KaiTi" w:hAnsi="KaiTi" w:eastAsia="KaiTi" w:cs="KaiTi"/>
          <w:color w:val="333333"/>
          <w:spacing w:val="-2"/>
        </w:rPr>
        <w:t>沉默的智者</w:t>
      </w:r>
      <w:r>
        <w:rPr>
          <w:color w:val="333333"/>
          <w:spacing w:val="-2"/>
        </w:rPr>
        <w:t>，</w:t>
      </w:r>
      <w:r>
        <w:rPr>
          <w:color w:val="333333"/>
          <w:spacing w:val="-33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守望着这片海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也守望着每一个来过这里的人</w:t>
      </w:r>
      <w:r>
        <w:rPr>
          <w:color w:val="333333"/>
          <w:spacing w:val="-2"/>
        </w:rPr>
        <w:t>。</w:t>
      </w:r>
    </w:p>
    <w:p>
      <w:pPr>
        <w:pStyle w:val="BodyText"/>
        <w:ind w:left="3108"/>
        <w:spacing w:line="184" w:lineRule="auto"/>
        <w:rPr/>
      </w:pPr>
      <w:r>
        <w:rPr>
          <w:color w:val="333333"/>
          <w:spacing w:val="-2"/>
        </w:rPr>
        <w:t>（选自《青岛文学》2025年第4期，有删改，作</w:t>
      </w:r>
      <w:r>
        <w:rPr>
          <w:color w:val="333333"/>
          <w:spacing w:val="-3"/>
        </w:rPr>
        <w:t>者系青岛本土作家）</w:t>
      </w:r>
    </w:p>
    <w:p>
      <w:pPr>
        <w:pStyle w:val="BodyText"/>
        <w:ind w:left="725"/>
        <w:spacing w:before="76" w:line="221" w:lineRule="auto"/>
        <w:rPr/>
      </w:pPr>
      <w:r>
        <w:rPr>
          <w:color w:val="333333"/>
          <w:spacing w:val="4"/>
        </w:rPr>
        <w:t>14．下列对文章的理解和分析，不正确的一项是(   )</w:t>
      </w:r>
    </w:p>
    <w:p>
      <w:pPr>
        <w:pStyle w:val="BodyText"/>
        <w:ind w:left="733"/>
        <w:spacing w:before="144" w:line="184" w:lineRule="auto"/>
        <w:rPr/>
      </w:pPr>
      <w:r>
        <w:rPr>
          <w:color w:val="333333"/>
          <w:spacing w:val="-1"/>
        </w:rPr>
        <w:t>A．文章以“我”的游踪为线索，按照时间顺序记叙</w:t>
      </w:r>
      <w:r>
        <w:rPr>
          <w:color w:val="333333"/>
          <w:spacing w:val="-2"/>
        </w:rPr>
        <w:t>了登灵山岛的所见所闻所感。</w:t>
      </w:r>
    </w:p>
    <w:p>
      <w:pPr>
        <w:pStyle w:val="BodyText"/>
        <w:ind w:left="753"/>
        <w:spacing w:before="151" w:line="183" w:lineRule="auto"/>
        <w:rPr/>
      </w:pPr>
      <w:r>
        <w:rPr>
          <w:color w:val="333333"/>
          <w:spacing w:val="-2"/>
        </w:rPr>
        <w:t>B．第③段“那笑容干干净净的，像岛上的空气”运用比喻，写出了岛民淳朴的特点。</w:t>
      </w:r>
    </w:p>
    <w:p>
      <w:pPr>
        <w:pStyle w:val="BodyText"/>
        <w:ind w:left="742"/>
        <w:spacing w:before="151" w:line="183" w:lineRule="auto"/>
        <w:rPr/>
      </w:pPr>
      <w:r>
        <w:rPr>
          <w:color w:val="333333"/>
          <w:spacing w:val="-1"/>
        </w:rPr>
        <w:t>C．第⑨段写守塔老人对灯塔的叙述，主要是</w:t>
      </w:r>
      <w:r>
        <w:rPr>
          <w:color w:val="333333"/>
          <w:spacing w:val="-2"/>
        </w:rPr>
        <w:t>为了说明现代科技已经取代了灯塔的作用。</w:t>
      </w:r>
    </w:p>
    <w:p>
      <w:pPr>
        <w:pStyle w:val="BodyText"/>
        <w:ind w:left="735" w:right="906" w:firstLine="18"/>
        <w:spacing w:before="134" w:line="250" w:lineRule="auto"/>
        <w:rPr/>
      </w:pPr>
      <w:r>
        <w:rPr>
          <w:color w:val="333333"/>
          <w:spacing w:val="-1"/>
        </w:rPr>
        <w:t>D．文章结尾将灵山岛比作“沉默的智者”，表达了作者对灵山岛及岛上居民的赞美与敬</w:t>
      </w:r>
      <w:r>
        <w:rPr>
          <w:color w:val="333333"/>
          <w:spacing w:val="-13"/>
        </w:rPr>
        <w:t>意。</w:t>
      </w:r>
    </w:p>
    <w:p>
      <w:pPr>
        <w:pStyle w:val="BodyText"/>
        <w:ind w:left="725"/>
        <w:spacing w:line="218" w:lineRule="auto"/>
        <w:rPr/>
      </w:pPr>
      <w:r>
        <w:rPr>
          <w:color w:val="333333"/>
          <w:spacing w:val="-4"/>
        </w:rPr>
        <w:t>15．从描写角度赏析第④段画线句子。</w:t>
      </w:r>
    </w:p>
    <w:p>
      <w:pPr>
        <w:spacing w:line="218" w:lineRule="auto"/>
        <w:sectPr>
          <w:footerReference w:type="default" r:id="rId28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741" w:right="698" w:firstLine="410"/>
        <w:spacing w:before="103" w:line="254" w:lineRule="auto"/>
        <w:rPr/>
      </w:pP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一位开渔家宴的大姐一边收拾刚捞上来的海鱼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一边跟我聊天</w:t>
      </w:r>
      <w:r>
        <w:rPr>
          <w:color w:val="333333"/>
          <w:spacing w:val="-1"/>
        </w:rPr>
        <w:t>，‘</w:t>
      </w:r>
      <w:r>
        <w:rPr>
          <w:rFonts w:ascii="KaiTi" w:hAnsi="KaiTi" w:eastAsia="KaiTi" w:cs="KaiTi"/>
          <w:color w:val="333333"/>
          <w:spacing w:val="-1"/>
        </w:rPr>
        <w:t>现在好了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游客多</w:t>
      </w:r>
      <w:r>
        <w:rPr>
          <w:rFonts w:ascii="KaiTi" w:hAnsi="KaiTi" w:eastAsia="KaiTi" w:cs="KaiTi"/>
          <w:color w:val="333333"/>
          <w:spacing w:val="-6"/>
        </w:rPr>
        <w:t>了</w:t>
      </w:r>
      <w:r>
        <w:rPr>
          <w:color w:val="333333"/>
          <w:spacing w:val="-6"/>
        </w:rPr>
        <w:t>， </w:t>
      </w:r>
      <w:r>
        <w:rPr>
          <w:rFonts w:ascii="KaiTi" w:hAnsi="KaiTi" w:eastAsia="KaiTi" w:cs="KaiTi"/>
          <w:color w:val="333333"/>
          <w:spacing w:val="-6"/>
        </w:rPr>
        <w:t>日子也红火了</w:t>
      </w:r>
      <w:r>
        <w:rPr>
          <w:color w:val="333333"/>
          <w:spacing w:val="-6"/>
        </w:rPr>
        <w:t>。</w:t>
      </w:r>
      <w:r>
        <w:rPr>
          <w:rFonts w:ascii="KaiTi" w:hAnsi="KaiTi" w:eastAsia="KaiTi" w:cs="KaiTi"/>
          <w:color w:val="333333"/>
          <w:spacing w:val="-6"/>
        </w:rPr>
        <w:t>你看</w:t>
      </w:r>
      <w:r>
        <w:rPr>
          <w:color w:val="333333"/>
          <w:spacing w:val="-6"/>
        </w:rPr>
        <w:t>，</w:t>
      </w:r>
      <w:r>
        <w:rPr>
          <w:rFonts w:ascii="KaiTi" w:hAnsi="KaiTi" w:eastAsia="KaiTi" w:cs="KaiTi"/>
          <w:color w:val="333333"/>
          <w:spacing w:val="-6"/>
        </w:rPr>
        <w:t>我家这房子刚翻新过</w:t>
      </w:r>
      <w:r>
        <w:rPr>
          <w:color w:val="333333"/>
          <w:spacing w:val="-6"/>
        </w:rPr>
        <w:t>。’”</w:t>
      </w:r>
    </w:p>
    <w:p>
      <w:pPr>
        <w:pStyle w:val="BodyText"/>
        <w:ind w:left="725"/>
        <w:spacing w:line="218" w:lineRule="auto"/>
        <w:rPr/>
      </w:pPr>
      <w:r>
        <w:rPr>
          <w:color w:val="333333"/>
          <w:spacing w:val="-6"/>
        </w:rPr>
        <w:t>16．文章第⑥段写大姐讲述岛上生活的变化，有什么作用？</w:t>
      </w:r>
    </w:p>
    <w:p>
      <w:pPr>
        <w:pStyle w:val="BodyText"/>
        <w:ind w:left="720" w:right="837" w:firstLine="5"/>
        <w:spacing w:before="46" w:line="256" w:lineRule="auto"/>
        <w:rPr/>
      </w:pPr>
      <w:r>
        <w:rPr>
          <w:color w:val="333333"/>
          <w:spacing w:val="-1"/>
        </w:rPr>
        <w:t>17．结合全文，谈谈你对“灵山岛的早晨，是从海雾中醒来的；灵山岛的傍晚，是在夕照</w:t>
      </w:r>
      <w:r>
        <w:rPr>
          <w:color w:val="333333"/>
          <w:spacing w:val="-6"/>
        </w:rPr>
        <w:t>中安睡的”这句话的理解。</w:t>
      </w:r>
    </w:p>
    <w:p>
      <w:pPr>
        <w:pStyle w:val="BodyText"/>
        <w:ind w:left="700"/>
        <w:spacing w:line="227" w:lineRule="auto"/>
        <w:rPr/>
      </w:pPr>
      <w:r>
        <w:rPr>
          <w:color w:val="333333"/>
          <w:spacing w:val="-1"/>
        </w:rPr>
        <w:t>【知识点】 </w:t>
      </w:r>
      <w:r>
        <w:rPr>
          <w:u w:val="single" w:color="auto"/>
          <w:color w:val="0000EE"/>
          <w:spacing w:val="-63"/>
        </w:rPr>
        <w:t xml:space="preserve"> </w:t>
      </w:r>
      <w:hyperlink w:history="true" r:id="rId31">
        <w:r>
          <w:rPr>
            <w:u w:val="single" w:color="auto"/>
            <w:color w:val="0000EE"/>
            <w:spacing w:val="-1"/>
          </w:rPr>
          <w:t>散文 理解与分析能力 鉴赏与评价能力</w:t>
        </w:r>
      </w:hyperlink>
    </w:p>
    <w:p>
      <w:pPr>
        <w:ind w:firstLine="685"/>
        <w:spacing w:line="8805" w:lineRule="exact"/>
        <w:rPr/>
      </w:pPr>
      <w:r>
        <w:rPr>
          <w:position w:val="-176"/>
        </w:rPr>
        <w:drawing>
          <wp:inline distT="0" distB="0" distL="0" distR="0">
            <wp:extent cx="6086475" cy="559117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7" w:right="893" w:hanging="1"/>
        <w:spacing w:before="95" w:line="249" w:lineRule="auto"/>
        <w:rPr/>
      </w:pPr>
      <w:r>
        <w:rPr>
          <w:color w:val="333333"/>
        </w:rPr>
        <w:t>整体分析：本文以黄岛区文化遗产保护为样本，从活化利用、非遗进校园、问题与对</w:t>
      </w:r>
      <w:r>
        <w:rPr>
          <w:color w:val="333333"/>
          <w:spacing w:val="-1"/>
        </w:rPr>
        <w:t>策三</w:t>
      </w:r>
      <w:r>
        <w:rPr>
          <w:color w:val="333333"/>
        </w:rPr>
        <w:t>方面展开，结构清晰。既展现创新实践，也直面商业化、传承断层等困境，体</w:t>
      </w:r>
      <w:r>
        <w:rPr>
          <w:color w:val="333333"/>
          <w:spacing w:val="-1"/>
        </w:rPr>
        <w:t>现辩证思</w:t>
      </w:r>
    </w:p>
    <w:p>
      <w:pPr>
        <w:pStyle w:val="BodyText"/>
        <w:ind w:left="688"/>
        <w:spacing w:before="1" w:line="183" w:lineRule="auto"/>
        <w:rPr/>
      </w:pPr>
      <w:r>
        <w:rPr>
          <w:color w:val="333333"/>
          <w:spacing w:val="-3"/>
        </w:rPr>
        <w:t>考，兼具现实指导性与文化传承温度。</w:t>
      </w:r>
    </w:p>
    <w:p>
      <w:pPr>
        <w:pStyle w:val="BodyText"/>
        <w:ind w:left="715"/>
        <w:spacing w:before="136" w:line="183" w:lineRule="auto"/>
        <w:rPr/>
      </w:pPr>
      <w:r>
        <w:rPr>
          <w:color w:val="333333"/>
          <w:spacing w:val="-4"/>
        </w:rPr>
        <w:t>阅读下面的材料，完成下面小题。</w:t>
      </w:r>
    </w:p>
    <w:p>
      <w:pPr>
        <w:pStyle w:val="BodyText"/>
        <w:ind w:left="703"/>
        <w:spacing w:before="122" w:line="182" w:lineRule="auto"/>
        <w:rPr/>
      </w:pPr>
      <w:r>
        <w:rPr>
          <w:color w:val="333333"/>
          <w:spacing w:val="-1"/>
        </w:rPr>
        <w:t>材料一：</w:t>
      </w:r>
    </w:p>
    <w:p>
      <w:pPr>
        <w:pStyle w:val="BodyText"/>
        <w:ind w:left="713" w:right="728" w:firstLine="423"/>
        <w:spacing w:before="120" w:line="247" w:lineRule="auto"/>
        <w:rPr/>
      </w:pPr>
      <w:r>
        <w:rPr>
          <w:rFonts w:ascii="KaiTi" w:hAnsi="KaiTi" w:eastAsia="KaiTi" w:cs="KaiTi"/>
          <w:color w:val="333333"/>
        </w:rPr>
        <w:t>文化遗产承载着一个民族的文化基因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折射</w:t>
      </w:r>
      <w:r>
        <w:rPr>
          <w:rFonts w:ascii="KaiTi" w:hAnsi="KaiTi" w:eastAsia="KaiTi" w:cs="KaiTi"/>
          <w:color w:val="333333"/>
          <w:spacing w:val="-1"/>
        </w:rPr>
        <w:t>着一个民族的精神特质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青岛西海岸新区</w:t>
      </w:r>
      <w:r>
        <w:rPr>
          <w:color w:val="333333"/>
          <w:spacing w:val="-1"/>
        </w:rPr>
        <w:t>（</w:t>
      </w:r>
      <w:r>
        <w:rPr>
          <w:rFonts w:ascii="KaiTi" w:hAnsi="KaiTi" w:eastAsia="KaiTi" w:cs="KaiTi"/>
          <w:color w:val="333333"/>
          <w:spacing w:val="-1"/>
        </w:rPr>
        <w:t>黄岛区</w:t>
      </w:r>
      <w:r>
        <w:rPr>
          <w:color w:val="333333"/>
          <w:spacing w:val="-1"/>
        </w:rPr>
        <w:t>）</w:t>
      </w:r>
      <w:r>
        <w:rPr>
          <w:rFonts w:ascii="KaiTi" w:hAnsi="KaiTi" w:eastAsia="KaiTi" w:cs="KaiTi"/>
          <w:color w:val="333333"/>
          <w:spacing w:val="-1"/>
        </w:rPr>
        <w:t>拥有丰富的历史文化遗产</w:t>
      </w:r>
      <w:r>
        <w:rPr>
          <w:color w:val="333333"/>
          <w:spacing w:val="-1"/>
        </w:rPr>
        <w:t>：</w:t>
      </w:r>
      <w:r>
        <w:rPr>
          <w:rFonts w:ascii="KaiTi" w:hAnsi="KaiTi" w:eastAsia="KaiTi" w:cs="KaiTi"/>
          <w:color w:val="333333"/>
          <w:spacing w:val="-1"/>
        </w:rPr>
        <w:t>琅琊台遗址</w:t>
      </w:r>
      <w:r>
        <w:rPr>
          <w:color w:val="333333"/>
          <w:spacing w:val="-1"/>
        </w:rPr>
        <w:t>、</w:t>
      </w:r>
      <w:r>
        <w:rPr>
          <w:rFonts w:ascii="KaiTi" w:hAnsi="KaiTi" w:eastAsia="KaiTi" w:cs="KaiTi"/>
          <w:color w:val="333333"/>
          <w:spacing w:val="-1"/>
        </w:rPr>
        <w:t>齐长城遗址</w:t>
      </w:r>
      <w:r>
        <w:rPr>
          <w:color w:val="333333"/>
          <w:spacing w:val="-1"/>
        </w:rPr>
        <w:t>、</w:t>
      </w:r>
      <w:r>
        <w:rPr>
          <w:rFonts w:ascii="KaiTi" w:hAnsi="KaiTi" w:eastAsia="KaiTi" w:cs="KaiTi"/>
          <w:color w:val="333333"/>
          <w:spacing w:val="-1"/>
        </w:rPr>
        <w:t>灵山卫古城</w:t>
      </w:r>
      <w:r>
        <w:rPr>
          <w:rFonts w:ascii="KaiTi" w:hAnsi="KaiTi" w:eastAsia="KaiTi" w:cs="KaiTi"/>
          <w:color w:val="333333"/>
          <w:spacing w:val="-93"/>
        </w:rPr>
        <w:t xml:space="preserve"> </w:t>
      </w:r>
      <w:r>
        <w:rPr>
          <w:rFonts w:ascii="KaiTi" w:hAnsi="KaiTi" w:eastAsia="KaiTi" w:cs="KaiTi"/>
          <w:u w:val="dotted" w:color="000000"/>
          <w:color w:val="333333"/>
          <w:spacing w:val="4"/>
        </w:rPr>
        <w:t xml:space="preserve">   </w:t>
      </w:r>
      <w:r>
        <w:rPr>
          <w:rFonts w:ascii="KaiTi" w:hAnsi="KaiTi" w:eastAsia="KaiTi" w:cs="KaiTi"/>
          <w:color w:val="333333"/>
          <w:spacing w:val="-105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这些文化</w:t>
      </w:r>
      <w:r>
        <w:rPr>
          <w:rFonts w:ascii="KaiTi" w:hAnsi="KaiTi" w:eastAsia="KaiTi" w:cs="KaiTi"/>
          <w:color w:val="333333"/>
          <w:spacing w:val="-1"/>
        </w:rPr>
        <w:t>遗产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不仅是历史的见证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更是当代人汲取精神力量的源泉</w:t>
      </w:r>
      <w:r>
        <w:rPr>
          <w:color w:val="333333"/>
          <w:spacing w:val="-1"/>
        </w:rPr>
        <w:t>。</w:t>
      </w:r>
    </w:p>
    <w:p>
      <w:pPr>
        <w:spacing w:line="247" w:lineRule="auto"/>
        <w:sectPr>
          <w:footerReference w:type="default" r:id="rId30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712" w:right="698" w:firstLine="417"/>
        <w:spacing w:before="148" w:line="252" w:lineRule="auto"/>
        <w:rPr/>
      </w:pPr>
      <w:r>
        <w:rPr>
          <w:rFonts w:ascii="KaiTi" w:hAnsi="KaiTi" w:eastAsia="KaiTi" w:cs="KaiTi"/>
          <w:color w:val="333333"/>
          <w:spacing w:val="-1"/>
        </w:rPr>
        <w:t>近年来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黄岛区积极探索文化遗产活化利用的新路径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琅琊台景区通过数字化手段</w:t>
      </w:r>
      <w:r>
        <w:rPr>
          <w:color w:val="333333"/>
          <w:spacing w:val="-1"/>
        </w:rPr>
        <w:t>，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复</w:t>
      </w:r>
      <w:r>
        <w:rPr>
          <w:rFonts w:ascii="KaiTi" w:hAnsi="KaiTi" w:eastAsia="KaiTi" w:cs="KaiTi"/>
          <w:color w:val="333333"/>
        </w:rPr>
        <w:t>原了秦始皇登临时的盛况</w:t>
      </w:r>
      <w:r>
        <w:rPr>
          <w:color w:val="333333"/>
        </w:rPr>
        <w:t>；</w:t>
      </w:r>
      <w:r>
        <w:rPr>
          <w:rFonts w:ascii="KaiTi" w:hAnsi="KaiTi" w:eastAsia="KaiTi" w:cs="KaiTi"/>
          <w:color w:val="333333"/>
        </w:rPr>
        <w:t>齐长城遗址公园将文物保护与</w:t>
      </w:r>
      <w:r>
        <w:rPr>
          <w:rFonts w:ascii="KaiTi" w:hAnsi="KaiTi" w:eastAsia="KaiTi" w:cs="KaiTi"/>
          <w:color w:val="333333"/>
          <w:spacing w:val="-1"/>
        </w:rPr>
        <w:t>休闲旅游相结合</w:t>
      </w:r>
      <w:r>
        <w:rPr>
          <w:color w:val="333333"/>
          <w:spacing w:val="-1"/>
        </w:rPr>
        <w:t>；</w:t>
      </w:r>
      <w:r>
        <w:rPr>
          <w:rFonts w:ascii="KaiTi" w:hAnsi="KaiTi" w:eastAsia="KaiTi" w:cs="KaiTi"/>
          <w:color w:val="333333"/>
          <w:spacing w:val="-1"/>
        </w:rPr>
        <w:t>灵山卫古城则</w:t>
      </w:r>
      <w:r>
        <w:rPr>
          <w:rFonts w:ascii="KaiTi" w:hAnsi="KaiTi" w:eastAsia="KaiTi" w:cs="KaiTi"/>
          <w:color w:val="333333"/>
          <w:spacing w:val="-1"/>
        </w:rPr>
        <w:t>通过</w:t>
      </w: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微改造</w:t>
      </w:r>
      <w:r>
        <w:rPr>
          <w:color w:val="333333"/>
          <w:spacing w:val="-1"/>
        </w:rPr>
        <w:t>”</w:t>
      </w:r>
      <w:r>
        <w:rPr>
          <w:color w:val="333333"/>
          <w:spacing w:val="-47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的方式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保留了古城风貌</w:t>
      </w:r>
      <w:r>
        <w:rPr>
          <w:color w:val="333333"/>
          <w:spacing w:val="-1"/>
        </w:rPr>
        <w:t>，</w:t>
      </w:r>
      <w:r>
        <w:rPr>
          <w:color w:val="333333"/>
          <w:spacing w:val="-50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注入了文创活力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正如一位专家所说</w:t>
      </w:r>
      <w:r>
        <w:rPr>
          <w:color w:val="333333"/>
          <w:spacing w:val="-2"/>
        </w:rPr>
        <w:t>：“</w:t>
      </w:r>
      <w:r>
        <w:rPr>
          <w:rFonts w:ascii="KaiTi" w:hAnsi="KaiTi" w:eastAsia="KaiTi" w:cs="KaiTi"/>
          <w:u w:val="single" w:color="auto"/>
          <w:color w:val="333333"/>
          <w:spacing w:val="-2"/>
        </w:rPr>
        <w:t>保护</w:t>
      </w:r>
      <w:r>
        <w:rPr>
          <w:rFonts w:ascii="KaiTi" w:hAnsi="KaiTi" w:eastAsia="KaiTi" w:cs="KaiTi"/>
          <w:u w:val="single" w:color="auto"/>
          <w:color w:val="333333"/>
          <w:spacing w:val="-2"/>
        </w:rPr>
        <w:t>不是封存</w:t>
      </w:r>
      <w:r>
        <w:rPr>
          <w:u w:val="single" w:color="auto"/>
          <w:color w:val="333333"/>
          <w:spacing w:val="-2"/>
        </w:rPr>
        <w:t>，</w:t>
      </w:r>
      <w:r>
        <w:rPr>
          <w:rFonts w:ascii="KaiTi" w:hAnsi="KaiTi" w:eastAsia="KaiTi" w:cs="KaiTi"/>
          <w:u w:val="single" w:color="auto"/>
          <w:color w:val="333333"/>
          <w:spacing w:val="-2"/>
        </w:rPr>
        <w:t>利用不是破坏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让文化遗产活起来</w:t>
      </w:r>
      <w:r>
        <w:rPr>
          <w:color w:val="333333"/>
          <w:spacing w:val="-2"/>
        </w:rPr>
        <w:t>，</w:t>
      </w:r>
      <w:r>
        <w:rPr>
          <w:color w:val="333333"/>
          <w:spacing w:val="-40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才是最好的保护</w:t>
      </w:r>
      <w:r>
        <w:rPr>
          <w:color w:val="333333"/>
          <w:spacing w:val="-2"/>
        </w:rPr>
        <w:t>。”</w:t>
      </w:r>
    </w:p>
    <w:p>
      <w:pPr>
        <w:pStyle w:val="BodyText"/>
        <w:ind w:left="703"/>
        <w:spacing w:before="1" w:line="181" w:lineRule="auto"/>
        <w:rPr/>
      </w:pPr>
      <w:r>
        <w:rPr>
          <w:color w:val="333333"/>
          <w:spacing w:val="-10"/>
        </w:rPr>
        <w:t>材料二：</w:t>
      </w:r>
    </w:p>
    <w:p>
      <w:pPr>
        <w:pStyle w:val="BodyText"/>
        <w:ind w:left="719" w:right="837" w:firstLine="411"/>
        <w:spacing w:before="74" w:line="251" w:lineRule="auto"/>
        <w:rPr/>
      </w:pPr>
      <w:r>
        <w:rPr>
          <w:rFonts w:ascii="KaiTi" w:hAnsi="KaiTi" w:eastAsia="KaiTi" w:cs="KaiTi"/>
          <w:color w:val="333333"/>
          <w:spacing w:val="-2"/>
        </w:rPr>
        <w:t>非遗进校园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是黄岛区近年来持续推进的文化工程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据统计</w:t>
      </w:r>
      <w:r>
        <w:rPr>
          <w:color w:val="333333"/>
          <w:spacing w:val="-2"/>
        </w:rPr>
        <w:t>， </w:t>
      </w:r>
      <w:r>
        <w:rPr>
          <w:rFonts w:ascii="KaiTi" w:hAnsi="KaiTi" w:eastAsia="KaiTi" w:cs="KaiTi"/>
          <w:color w:val="333333"/>
          <w:spacing w:val="-2"/>
        </w:rPr>
        <w:t>目前全区已有</w:t>
      </w:r>
      <w:r>
        <w:rPr>
          <w:color w:val="333333"/>
          <w:spacing w:val="-3"/>
        </w:rPr>
        <w:t>30</w:t>
      </w:r>
      <w:r>
        <w:rPr>
          <w:rFonts w:ascii="KaiTi" w:hAnsi="KaiTi" w:eastAsia="KaiTi" w:cs="KaiTi"/>
          <w:color w:val="333333"/>
          <w:spacing w:val="-3"/>
        </w:rPr>
        <w:t>余所中</w:t>
      </w:r>
      <w:r>
        <w:rPr>
          <w:rFonts w:ascii="KaiTi" w:hAnsi="KaiTi" w:eastAsia="KaiTi" w:cs="KaiTi"/>
          <w:color w:val="333333"/>
          <w:spacing w:val="-1"/>
        </w:rPr>
        <w:t>小学开设了非遗课程</w:t>
      </w:r>
      <w:r>
        <w:rPr>
          <w:color w:val="333333"/>
          <w:spacing w:val="-1"/>
        </w:rPr>
        <w:t>，</w:t>
      </w:r>
      <w:r>
        <w:rPr>
          <w:color w:val="333333"/>
          <w:spacing w:val="-46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涉及剪纸</w:t>
      </w:r>
      <w:r>
        <w:rPr>
          <w:color w:val="333333"/>
          <w:spacing w:val="-1"/>
        </w:rPr>
        <w:t>、</w:t>
      </w:r>
      <w:r>
        <w:rPr>
          <w:rFonts w:ascii="KaiTi" w:hAnsi="KaiTi" w:eastAsia="KaiTi" w:cs="KaiTi"/>
          <w:color w:val="333333"/>
          <w:spacing w:val="-1"/>
        </w:rPr>
        <w:t>年画</w:t>
      </w:r>
      <w:r>
        <w:rPr>
          <w:color w:val="333333"/>
          <w:spacing w:val="-1"/>
        </w:rPr>
        <w:t>、</w:t>
      </w:r>
      <w:r>
        <w:rPr>
          <w:rFonts w:ascii="KaiTi" w:hAnsi="KaiTi" w:eastAsia="KaiTi" w:cs="KaiTi"/>
          <w:color w:val="333333"/>
          <w:spacing w:val="-1"/>
        </w:rPr>
        <w:t>茂腔</w:t>
      </w:r>
      <w:r>
        <w:rPr>
          <w:color w:val="333333"/>
          <w:spacing w:val="-1"/>
        </w:rPr>
        <w:t>、</w:t>
      </w:r>
      <w:r>
        <w:rPr>
          <w:rFonts w:ascii="KaiTi" w:hAnsi="KaiTi" w:eastAsia="KaiTi" w:cs="KaiTi"/>
          <w:color w:val="333333"/>
          <w:spacing w:val="-1"/>
        </w:rPr>
        <w:t>胶南民间故事等</w:t>
      </w:r>
      <w:r>
        <w:rPr>
          <w:color w:val="333333"/>
          <w:spacing w:val="-1"/>
        </w:rPr>
        <w:t>10</w:t>
      </w:r>
      <w:r>
        <w:rPr>
          <w:rFonts w:ascii="KaiTi" w:hAnsi="KaiTi" w:eastAsia="KaiTi" w:cs="KaiTi"/>
          <w:color w:val="333333"/>
          <w:spacing w:val="-1"/>
        </w:rPr>
        <w:t>余个项目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2"/>
        </w:rPr>
        <w:t>黄岛区第三</w:t>
      </w:r>
      <w:r>
        <w:rPr>
          <w:rFonts w:ascii="KaiTi" w:hAnsi="KaiTi" w:eastAsia="KaiTi" w:cs="KaiTi"/>
          <w:color w:val="333333"/>
          <w:spacing w:val="-1"/>
        </w:rPr>
        <w:t>实验小学的</w:t>
      </w:r>
      <w:r>
        <w:rPr>
          <w:color w:val="333333"/>
          <w:spacing w:val="-1"/>
        </w:rPr>
        <w:t>“</w:t>
      </w:r>
      <w:r>
        <w:rPr>
          <w:color w:val="333333"/>
          <w:spacing w:val="-42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小小剪纸传承人</w:t>
      </w:r>
      <w:r>
        <w:rPr>
          <w:color w:val="333333"/>
          <w:spacing w:val="-1"/>
        </w:rPr>
        <w:t>”</w:t>
      </w:r>
      <w:r>
        <w:rPr>
          <w:rFonts w:ascii="KaiTi" w:hAnsi="KaiTi" w:eastAsia="KaiTi" w:cs="KaiTi"/>
          <w:color w:val="333333"/>
          <w:spacing w:val="-1"/>
        </w:rPr>
        <w:t>社团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每周开展一次活动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邀</w:t>
      </w:r>
      <w:r>
        <w:rPr>
          <w:rFonts w:ascii="KaiTi" w:hAnsi="KaiTi" w:eastAsia="KaiTi" w:cs="KaiTi"/>
          <w:color w:val="333333"/>
          <w:spacing w:val="-2"/>
        </w:rPr>
        <w:t>请非遗传承人进校授课</w:t>
      </w:r>
      <w:r>
        <w:rPr>
          <w:color w:val="333333"/>
          <w:spacing w:val="-2"/>
        </w:rPr>
        <w:t>。</w:t>
      </w:r>
    </w:p>
    <w:p>
      <w:pPr>
        <w:pStyle w:val="BodyText"/>
        <w:ind w:left="731"/>
        <w:spacing w:line="225" w:lineRule="auto"/>
        <w:rPr/>
      </w:pPr>
      <w:r>
        <w:rPr>
          <w:color w:val="333333"/>
          <w:spacing w:val="-3"/>
        </w:rPr>
        <w:t>“</w:t>
      </w:r>
      <w:r>
        <w:rPr>
          <w:color w:val="333333"/>
          <w:spacing w:val="-54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我喜欢剪纸</w:t>
      </w:r>
      <w:r>
        <w:rPr>
          <w:color w:val="333333"/>
          <w:spacing w:val="-3"/>
        </w:rPr>
        <w:t>，</w:t>
      </w:r>
      <w:r>
        <w:rPr>
          <w:color w:val="333333"/>
          <w:spacing w:val="-31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因为它让我了解了家乡的文化</w:t>
      </w:r>
      <w:r>
        <w:rPr>
          <w:color w:val="333333"/>
          <w:spacing w:val="-3"/>
        </w:rPr>
        <w:t>。”</w:t>
      </w:r>
      <w:r>
        <w:rPr>
          <w:rFonts w:ascii="KaiTi" w:hAnsi="KaiTi" w:eastAsia="KaiTi" w:cs="KaiTi"/>
          <w:color w:val="333333"/>
          <w:spacing w:val="-3"/>
        </w:rPr>
        <w:t>社团成员小丽说</w:t>
      </w:r>
      <w:r>
        <w:rPr>
          <w:color w:val="333333"/>
          <w:spacing w:val="-3"/>
        </w:rPr>
        <w:t>。</w:t>
      </w:r>
    </w:p>
    <w:p>
      <w:pPr>
        <w:pStyle w:val="BodyText"/>
        <w:ind w:left="708" w:right="878" w:firstLine="425"/>
        <w:spacing w:before="50" w:line="258" w:lineRule="auto"/>
        <w:rPr/>
      </w:pPr>
      <w:r>
        <w:rPr>
          <w:color w:val="333333"/>
          <w:spacing w:val="-1"/>
        </w:rPr>
        <w:t>2026</w:t>
      </w:r>
      <w:r>
        <w:rPr>
          <w:rFonts w:ascii="KaiTi" w:hAnsi="KaiTi" w:eastAsia="KaiTi" w:cs="KaiTi"/>
          <w:color w:val="333333"/>
          <w:spacing w:val="-1"/>
        </w:rPr>
        <w:t>年</w:t>
      </w:r>
      <w:r>
        <w:rPr>
          <w:color w:val="333333"/>
          <w:spacing w:val="-1"/>
        </w:rPr>
        <w:t>5</w:t>
      </w:r>
      <w:r>
        <w:rPr>
          <w:rFonts w:ascii="KaiTi" w:hAnsi="KaiTi" w:eastAsia="KaiTi" w:cs="KaiTi"/>
          <w:color w:val="333333"/>
          <w:spacing w:val="-1"/>
        </w:rPr>
        <w:t>月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黄岛区举办了首届</w:t>
      </w: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非遗少年说</w:t>
      </w:r>
      <w:r>
        <w:rPr>
          <w:color w:val="333333"/>
          <w:spacing w:val="-1"/>
        </w:rPr>
        <w:t>”</w:t>
      </w:r>
      <w:r>
        <w:rPr>
          <w:color w:val="333333"/>
          <w:spacing w:val="-46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演讲比赛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来自全区</w:t>
      </w:r>
      <w:r>
        <w:rPr>
          <w:color w:val="333333"/>
          <w:spacing w:val="-1"/>
        </w:rPr>
        <w:t>20</w:t>
      </w:r>
      <w:r>
        <w:rPr>
          <w:rFonts w:ascii="KaiTi" w:hAnsi="KaiTi" w:eastAsia="KaiTi" w:cs="KaiTi"/>
          <w:color w:val="333333"/>
          <w:spacing w:val="-1"/>
        </w:rPr>
        <w:t>所中小学的选</w:t>
      </w:r>
      <w:r>
        <w:rPr>
          <w:rFonts w:ascii="KaiTi" w:hAnsi="KaiTi" w:eastAsia="KaiTi" w:cs="KaiTi"/>
          <w:color w:val="333333"/>
          <w:spacing w:val="-1"/>
        </w:rPr>
        <w:t>手登台讲述自己与非遗的故事</w:t>
      </w:r>
      <w:r>
        <w:rPr>
          <w:color w:val="333333"/>
          <w:spacing w:val="-1"/>
        </w:rPr>
        <w:t>。</w:t>
      </w:r>
      <w:r>
        <w:rPr>
          <w:color w:val="333333"/>
          <w:spacing w:val="-40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比赛现场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一位学生动情地说</w:t>
      </w:r>
      <w:r>
        <w:rPr>
          <w:color w:val="333333"/>
          <w:spacing w:val="-1"/>
        </w:rPr>
        <w:t>：“</w:t>
      </w:r>
      <w:r>
        <w:rPr>
          <w:rFonts w:ascii="KaiTi" w:hAnsi="KaiTi" w:eastAsia="KaiTi" w:cs="KaiTi"/>
          <w:color w:val="333333"/>
          <w:spacing w:val="-1"/>
        </w:rPr>
        <w:t>以前觉得非遗离我</w:t>
      </w:r>
      <w:r>
        <w:rPr>
          <w:rFonts w:ascii="KaiTi" w:hAnsi="KaiTi" w:eastAsia="KaiTi" w:cs="KaiTi"/>
          <w:color w:val="333333"/>
          <w:spacing w:val="-2"/>
        </w:rPr>
        <w:t>们很</w:t>
      </w:r>
      <w:r>
        <w:rPr>
          <w:rFonts w:ascii="KaiTi" w:hAnsi="KaiTi" w:eastAsia="KaiTi" w:cs="KaiTi"/>
          <w:color w:val="333333"/>
          <w:spacing w:val="-2"/>
        </w:rPr>
        <w:t>远</w:t>
      </w:r>
      <w:r>
        <w:rPr>
          <w:color w:val="333333"/>
          <w:spacing w:val="-2"/>
        </w:rPr>
        <w:t>，</w:t>
      </w:r>
      <w:r>
        <w:rPr>
          <w:color w:val="333333"/>
          <w:spacing w:val="-48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学了之后才知道</w:t>
      </w:r>
      <w:r>
        <w:rPr>
          <w:color w:val="333333"/>
          <w:spacing w:val="-2"/>
        </w:rPr>
        <w:t>，</w:t>
      </w:r>
      <w:r>
        <w:rPr>
          <w:color w:val="333333"/>
          <w:spacing w:val="-43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它就藏在我们姥姥的剪纸里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藏在我们奶奶唱的</w:t>
      </w:r>
      <w:r>
        <w:rPr>
          <w:rFonts w:ascii="KaiTi" w:hAnsi="KaiTi" w:eastAsia="KaiTi" w:cs="KaiTi"/>
          <w:color w:val="333333"/>
          <w:spacing w:val="-3"/>
        </w:rPr>
        <w:t>茂腔里</w:t>
      </w:r>
      <w:r>
        <w:rPr>
          <w:color w:val="333333"/>
          <w:spacing w:val="-3"/>
        </w:rPr>
        <w:t>。”</w:t>
      </w:r>
    </w:p>
    <w:p>
      <w:pPr>
        <w:pStyle w:val="BodyText"/>
        <w:ind w:left="703"/>
        <w:spacing w:before="21" w:line="182" w:lineRule="auto"/>
        <w:rPr/>
      </w:pPr>
      <w:r>
        <w:rPr>
          <w:color w:val="333333"/>
          <w:spacing w:val="-10"/>
        </w:rPr>
        <w:t>材料三：</w:t>
      </w:r>
    </w:p>
    <w:p>
      <w:pPr>
        <w:pStyle w:val="BodyText"/>
        <w:ind w:left="709" w:right="695" w:firstLine="420"/>
        <w:spacing w:before="102" w:line="254" w:lineRule="auto"/>
        <w:rPr/>
      </w:pPr>
      <w:r>
        <w:rPr>
          <w:rFonts w:ascii="KaiTi" w:hAnsi="KaiTi" w:eastAsia="KaiTi" w:cs="KaiTi"/>
          <w:color w:val="333333"/>
        </w:rPr>
        <w:t>①然而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在文化遗产保护与利用的过程中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也出现了一些值得关注的问</w:t>
      </w:r>
      <w:r>
        <w:rPr>
          <w:rFonts w:ascii="KaiTi" w:hAnsi="KaiTi" w:eastAsia="KaiTi" w:cs="KaiTi"/>
          <w:color w:val="333333"/>
          <w:spacing w:val="-1"/>
        </w:rPr>
        <w:t>题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一些地方过</w:t>
      </w:r>
      <w:r>
        <w:rPr>
          <w:rFonts w:ascii="KaiTi" w:hAnsi="KaiTi" w:eastAsia="KaiTi" w:cs="KaiTi"/>
          <w:color w:val="333333"/>
          <w:spacing w:val="-1"/>
        </w:rPr>
        <w:t>度商业化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导致文化遗产</w:t>
      </w:r>
      <w:r>
        <w:rPr>
          <w:color w:val="333333"/>
          <w:spacing w:val="-1"/>
        </w:rPr>
        <w:t>“</w:t>
      </w:r>
      <w:r>
        <w:rPr>
          <w:color w:val="333333"/>
          <w:spacing w:val="-43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变形走样</w:t>
      </w:r>
      <w:r>
        <w:rPr>
          <w:color w:val="333333"/>
          <w:spacing w:val="-1"/>
        </w:rPr>
        <w:t>”；</w:t>
      </w:r>
      <w:r>
        <w:rPr>
          <w:rFonts w:ascii="KaiTi" w:hAnsi="KaiTi" w:eastAsia="KaiTi" w:cs="KaiTi"/>
          <w:color w:val="333333"/>
          <w:spacing w:val="-1"/>
        </w:rPr>
        <w:t>一些地方</w:t>
      </w: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重开发</w:t>
      </w:r>
      <w:r>
        <w:rPr>
          <w:color w:val="333333"/>
          <w:spacing w:val="-1"/>
        </w:rPr>
        <w:t>、</w:t>
      </w:r>
      <w:r>
        <w:rPr>
          <w:rFonts w:ascii="KaiTi" w:hAnsi="KaiTi" w:eastAsia="KaiTi" w:cs="KaiTi"/>
          <w:color w:val="333333"/>
          <w:spacing w:val="-1"/>
        </w:rPr>
        <w:t>轻保护</w:t>
      </w:r>
      <w:r>
        <w:rPr>
          <w:color w:val="333333"/>
          <w:spacing w:val="-1"/>
        </w:rPr>
        <w:t>”，</w:t>
      </w:r>
      <w:r>
        <w:rPr>
          <w:rFonts w:ascii="KaiTi" w:hAnsi="KaiTi" w:eastAsia="KaiTi" w:cs="KaiTi"/>
          <w:color w:val="333333"/>
          <w:spacing w:val="-1"/>
        </w:rPr>
        <w:t>导致文物受损</w:t>
      </w:r>
      <w:r>
        <w:rPr>
          <w:color w:val="333333"/>
          <w:spacing w:val="-1"/>
        </w:rPr>
        <w:t>；</w:t>
      </w:r>
    </w:p>
    <w:p>
      <w:pPr>
        <w:pStyle w:val="BodyText"/>
        <w:ind w:left="705"/>
        <w:spacing w:before="1" w:line="190" w:lineRule="auto"/>
        <w:rPr/>
      </w:pPr>
      <w:r>
        <w:rPr>
          <w:rFonts w:ascii="KaiTi" w:hAnsi="KaiTi" w:eastAsia="KaiTi" w:cs="KaiTi"/>
          <w:color w:val="333333"/>
          <w:spacing w:val="-1"/>
        </w:rPr>
        <w:t>还有一些年轻人对传统文化缺乏了解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非遗传承面临</w:t>
      </w: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后继无人</w:t>
      </w:r>
      <w:r>
        <w:rPr>
          <w:color w:val="333333"/>
          <w:spacing w:val="-1"/>
        </w:rPr>
        <w:t>”</w:t>
      </w:r>
      <w:r>
        <w:rPr>
          <w:color w:val="333333"/>
          <w:spacing w:val="-45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的困境</w:t>
      </w:r>
      <w:r>
        <w:rPr>
          <w:color w:val="333333"/>
          <w:spacing w:val="-1"/>
        </w:rPr>
        <w:t>。</w:t>
      </w:r>
    </w:p>
    <w:p>
      <w:pPr>
        <w:pStyle w:val="BodyText"/>
        <w:ind w:left="705" w:right="698" w:firstLine="423"/>
        <w:spacing w:before="63" w:line="251" w:lineRule="auto"/>
        <w:rPr/>
      </w:pPr>
      <w:r>
        <w:rPr>
          <w:color w:val="333333"/>
          <w:spacing w:val="-1"/>
        </w:rPr>
        <w:t>②“</w:t>
      </w:r>
      <w:r>
        <w:rPr>
          <w:rFonts w:ascii="KaiTi" w:hAnsi="KaiTi" w:eastAsia="KaiTi" w:cs="KaiTi"/>
          <w:color w:val="333333"/>
          <w:spacing w:val="-1"/>
        </w:rPr>
        <w:t>文化遗产保护</w:t>
      </w:r>
      <w:r>
        <w:rPr>
          <w:color w:val="333333"/>
          <w:spacing w:val="-1"/>
        </w:rPr>
        <w:t>，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需要平衡好保护与利用的关系</w:t>
      </w:r>
      <w:r>
        <w:rPr>
          <w:color w:val="333333"/>
          <w:spacing w:val="-1"/>
        </w:rPr>
        <w:t>。”</w:t>
      </w:r>
      <w:r>
        <w:rPr>
          <w:rFonts w:ascii="KaiTi" w:hAnsi="KaiTi" w:eastAsia="KaiTi" w:cs="KaiTi"/>
          <w:color w:val="333333"/>
          <w:spacing w:val="-1"/>
        </w:rPr>
        <w:t>文旅局相关负责人表示</w:t>
      </w:r>
      <w:r>
        <w:rPr>
          <w:color w:val="333333"/>
          <w:spacing w:val="-1"/>
        </w:rPr>
        <w:t>，“</w:t>
      </w:r>
      <w:r>
        <w:rPr>
          <w:rFonts w:ascii="KaiTi" w:hAnsi="KaiTi" w:eastAsia="KaiTi" w:cs="KaiTi"/>
          <w:color w:val="333333"/>
          <w:spacing w:val="-1"/>
        </w:rPr>
        <w:t>我们</w:t>
      </w:r>
      <w:r>
        <w:rPr>
          <w:rFonts w:ascii="KaiTi" w:hAnsi="KaiTi" w:eastAsia="KaiTi" w:cs="KaiTi"/>
          <w:color w:val="333333"/>
          <w:spacing w:val="-1"/>
        </w:rPr>
        <w:t>既要让文化遗产融入现代生活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也要守住保护的底线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这是一门</w:t>
      </w:r>
      <w:r>
        <w:rPr>
          <w:color w:val="333333"/>
          <w:spacing w:val="-1"/>
        </w:rPr>
        <w:t>‘</w:t>
      </w:r>
      <w:r>
        <w:rPr>
          <w:rFonts w:ascii="KaiTi" w:hAnsi="KaiTi" w:eastAsia="KaiTi" w:cs="KaiTi"/>
          <w:color w:val="333333"/>
          <w:spacing w:val="-1"/>
        </w:rPr>
        <w:t>慢功夫</w:t>
      </w:r>
      <w:r>
        <w:rPr>
          <w:color w:val="333333"/>
          <w:spacing w:val="-1"/>
        </w:rPr>
        <w:t>’，</w:t>
      </w:r>
      <w:r>
        <w:rPr>
          <w:color w:val="333333"/>
          <w:spacing w:val="-39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急不得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也</w:t>
      </w:r>
      <w:r>
        <w:rPr>
          <w:rFonts w:ascii="KaiTi" w:hAnsi="KaiTi" w:eastAsia="KaiTi" w:cs="KaiTi"/>
          <w:color w:val="333333"/>
          <w:spacing w:val="-5"/>
        </w:rPr>
        <w:t>虚不得</w:t>
      </w:r>
      <w:r>
        <w:rPr>
          <w:color w:val="333333"/>
          <w:spacing w:val="-5"/>
        </w:rPr>
        <w:t>。”</w:t>
      </w:r>
    </w:p>
    <w:p>
      <w:pPr>
        <w:pStyle w:val="BodyText"/>
        <w:ind w:left="705" w:right="698" w:firstLine="423"/>
        <w:spacing w:before="3" w:line="253" w:lineRule="auto"/>
        <w:rPr/>
      </w:pPr>
      <w:r>
        <w:rPr>
          <w:rFonts w:ascii="KaiTi" w:hAnsi="KaiTi" w:eastAsia="KaiTi" w:cs="KaiTi"/>
          <w:color w:val="333333"/>
        </w:rPr>
        <w:t>③对此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有专家建议</w:t>
      </w:r>
      <w:r>
        <w:rPr>
          <w:color w:val="333333"/>
        </w:rPr>
        <w:t>：</w:t>
      </w:r>
      <w:r>
        <w:rPr>
          <w:rFonts w:ascii="KaiTi" w:hAnsi="KaiTi" w:eastAsia="KaiTi" w:cs="KaiTi"/>
          <w:color w:val="333333"/>
        </w:rPr>
        <w:t>一是加强立法保护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为文化遗产撑起</w:t>
      </w:r>
      <w:r>
        <w:rPr>
          <w:color w:val="333333"/>
        </w:rPr>
        <w:t>“</w:t>
      </w:r>
      <w:r>
        <w:rPr>
          <w:rFonts w:ascii="KaiTi" w:hAnsi="KaiTi" w:eastAsia="KaiTi" w:cs="KaiTi"/>
          <w:color w:val="333333"/>
          <w:spacing w:val="-1"/>
        </w:rPr>
        <w:t>保护伞</w:t>
      </w:r>
      <w:r>
        <w:rPr>
          <w:color w:val="333333"/>
          <w:spacing w:val="-1"/>
        </w:rPr>
        <w:t>”；</w:t>
      </w:r>
      <w:r>
        <w:rPr>
          <w:rFonts w:ascii="KaiTi" w:hAnsi="KaiTi" w:eastAsia="KaiTi" w:cs="KaiTi"/>
          <w:color w:val="333333"/>
          <w:spacing w:val="-1"/>
        </w:rPr>
        <w:t>二是推动数字</w:t>
      </w:r>
      <w:r>
        <w:rPr>
          <w:rFonts w:ascii="KaiTi" w:hAnsi="KaiTi" w:eastAsia="KaiTi" w:cs="KaiTi"/>
          <w:color w:val="333333"/>
          <w:spacing w:val="-1"/>
        </w:rPr>
        <w:t>化保护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让文化遗产在云端</w:t>
      </w: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永生</w:t>
      </w:r>
      <w:r>
        <w:rPr>
          <w:color w:val="333333"/>
          <w:spacing w:val="-1"/>
        </w:rPr>
        <w:t>”；</w:t>
      </w:r>
      <w:r>
        <w:rPr>
          <w:rFonts w:ascii="KaiTi" w:hAnsi="KaiTi" w:eastAsia="KaiTi" w:cs="KaiTi"/>
          <w:color w:val="333333"/>
          <w:spacing w:val="-1"/>
        </w:rPr>
        <w:t>三是创新传播方式</w:t>
      </w:r>
      <w:r>
        <w:rPr>
          <w:color w:val="333333"/>
          <w:spacing w:val="-1"/>
        </w:rPr>
        <w:t>，</w:t>
      </w:r>
      <w:r>
        <w:rPr>
          <w:color w:val="333333"/>
          <w:spacing w:val="-39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用年轻人喜欢的方式讲述文化</w:t>
      </w:r>
      <w:r>
        <w:rPr>
          <w:rFonts w:ascii="KaiTi" w:hAnsi="KaiTi" w:eastAsia="KaiTi" w:cs="KaiTi"/>
          <w:color w:val="333333"/>
          <w:spacing w:val="-2"/>
        </w:rPr>
        <w:t>遗产的故事</w:t>
      </w:r>
      <w:r>
        <w:rPr>
          <w:color w:val="333333"/>
          <w:spacing w:val="-2"/>
        </w:rPr>
        <w:t>；</w:t>
      </w:r>
      <w:r>
        <w:rPr>
          <w:color w:val="333333"/>
          <w:spacing w:val="-34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四是鼓励社会参与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形成保护合力</w:t>
      </w:r>
      <w:r>
        <w:rPr>
          <w:color w:val="333333"/>
          <w:spacing w:val="-2"/>
        </w:rPr>
        <w:t>。</w:t>
      </w:r>
    </w:p>
    <w:p>
      <w:pPr>
        <w:pStyle w:val="BodyText"/>
        <w:ind w:left="725"/>
        <w:spacing w:before="1" w:line="220" w:lineRule="auto"/>
        <w:rPr/>
      </w:pPr>
      <w:r>
        <w:rPr>
          <w:color w:val="333333"/>
          <w:spacing w:val="6"/>
        </w:rPr>
        <w:t>18．下列对材料内容的理解和分析，不正确的</w:t>
      </w:r>
      <w:r>
        <w:rPr>
          <w:color w:val="333333"/>
          <w:spacing w:val="5"/>
        </w:rPr>
        <w:t>一项是(    )</w:t>
      </w:r>
    </w:p>
    <w:p>
      <w:pPr>
        <w:pStyle w:val="BodyText"/>
        <w:ind w:left="733" w:right="920"/>
        <w:spacing w:before="128" w:line="263" w:lineRule="auto"/>
        <w:rPr/>
      </w:pPr>
      <w:r>
        <w:rPr>
          <w:color w:val="333333"/>
        </w:rPr>
        <w:t>A．材料一指出，黄岛区通过数字化复原、文旅结合、微改造等方式，探索文化</w:t>
      </w:r>
      <w:r>
        <w:rPr>
          <w:color w:val="333333"/>
          <w:spacing w:val="-1"/>
        </w:rPr>
        <w:t>遗产活化</w:t>
      </w:r>
      <w:r>
        <w:rPr>
          <w:color w:val="333333"/>
          <w:spacing w:val="-6"/>
        </w:rPr>
        <w:t>利用的新路径。</w:t>
      </w:r>
    </w:p>
    <w:p>
      <w:pPr>
        <w:pStyle w:val="BodyText"/>
        <w:ind w:left="733" w:right="897" w:firstLine="20"/>
        <w:spacing w:before="3" w:line="261" w:lineRule="auto"/>
        <w:rPr/>
      </w:pPr>
      <w:r>
        <w:rPr>
          <w:color w:val="333333"/>
          <w:spacing w:val="-1"/>
        </w:rPr>
        <w:t>B．材料二的数据显示，黄岛区已有30余所中小学开设非遗课程，说明非遗进校园工程取</w:t>
      </w:r>
      <w:r>
        <w:rPr>
          <w:color w:val="333333"/>
          <w:spacing w:val="-6"/>
        </w:rPr>
        <w:t>得了阶段性成果。</w:t>
      </w:r>
    </w:p>
    <w:p>
      <w:pPr>
        <w:pStyle w:val="BodyText"/>
        <w:ind w:left="733" w:right="928" w:firstLine="8"/>
        <w:spacing w:before="2" w:line="255" w:lineRule="auto"/>
        <w:rPr/>
      </w:pPr>
      <w:r>
        <w:rPr>
          <w:color w:val="333333"/>
        </w:rPr>
        <w:t>C．材料三认为，文化遗产保护中出现的商业化、重开发轻</w:t>
      </w:r>
      <w:r>
        <w:rPr>
          <w:color w:val="333333"/>
          <w:spacing w:val="-1"/>
        </w:rPr>
        <w:t>保护等问题，根源在于年轻人</w:t>
      </w:r>
      <w:r>
        <w:rPr>
          <w:color w:val="333333"/>
          <w:spacing w:val="-5"/>
        </w:rPr>
        <w:t>对传统文化缺乏兴趣。</w:t>
      </w:r>
    </w:p>
    <w:p>
      <w:pPr>
        <w:pStyle w:val="BodyText"/>
        <w:ind w:left="733" w:right="906" w:firstLine="20"/>
        <w:spacing w:before="7" w:line="250" w:lineRule="auto"/>
        <w:rPr/>
      </w:pPr>
      <w:r>
        <w:rPr>
          <w:color w:val="333333"/>
          <w:spacing w:val="-1"/>
        </w:rPr>
        <w:t>D．三则材料分别从保护路径、教育传承、问题对策三个角度，呈现了黄岛区文化遗产保</w:t>
      </w:r>
      <w:r>
        <w:rPr>
          <w:color w:val="333333"/>
          <w:spacing w:val="-8"/>
        </w:rPr>
        <w:t>护的现状。</w:t>
      </w:r>
    </w:p>
    <w:p>
      <w:pPr>
        <w:pStyle w:val="BodyText"/>
        <w:ind w:left="705" w:right="1077" w:firstLine="19"/>
        <w:spacing w:before="1" w:line="249" w:lineRule="auto"/>
        <w:rPr/>
      </w:pPr>
      <w:r>
        <w:rPr>
          <w:color w:val="333333"/>
          <w:spacing w:val="-1"/>
        </w:rPr>
        <w:t>19．材料一画线句子“保护不是封存，利用不是破坏”运用了什么论证方法？有什么作</w:t>
      </w:r>
      <w:r>
        <w:rPr>
          <w:color w:val="333333"/>
          <w:spacing w:val="-23"/>
          <w:w w:val="95"/>
        </w:rPr>
        <w:t>用？</w:t>
      </w:r>
    </w:p>
    <w:p>
      <w:pPr>
        <w:pStyle w:val="BodyText"/>
        <w:ind w:left="714"/>
        <w:spacing w:line="225" w:lineRule="auto"/>
        <w:rPr/>
      </w:pPr>
      <w:r>
        <w:rPr>
          <w:color w:val="333333"/>
          <w:spacing w:val="-2"/>
        </w:rPr>
        <w:t>20．请结合材料二，概括黄岛区在推动非遗进校园方面采取了哪些具体措施。</w:t>
      </w:r>
    </w:p>
    <w:p>
      <w:pPr>
        <w:pStyle w:val="BodyText"/>
        <w:ind w:left="714"/>
        <w:spacing w:before="48" w:line="225" w:lineRule="auto"/>
        <w:rPr/>
      </w:pPr>
      <w:r>
        <w:rPr>
          <w:color w:val="333333"/>
        </w:rPr>
        <w:t>21．学校准备开展“我为家乡非遗代言”主题活动。</w:t>
      </w:r>
      <w:r>
        <w:rPr>
          <w:color w:val="333333"/>
          <w:spacing w:val="-1"/>
        </w:rPr>
        <w:t>请你结合三则材料，为黄岛区的一项</w:t>
      </w:r>
    </w:p>
    <w:p>
      <w:pPr>
        <w:spacing w:line="225" w:lineRule="auto"/>
        <w:sectPr>
          <w:footerReference w:type="default" r:id="rId33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704" w:right="1077" w:firstLine="1"/>
        <w:spacing w:before="150" w:line="243" w:lineRule="auto"/>
        <w:rPr/>
      </w:pPr>
      <w:r>
        <w:rPr>
          <w:color w:val="333333"/>
        </w:rPr>
        <w:t>非物质文化遗产（剪纸、年画、茂腔、胶南民间故事任选其一）写一段8</w:t>
      </w:r>
      <w:r>
        <w:rPr>
          <w:color w:val="333333"/>
          <w:spacing w:val="-1"/>
        </w:rPr>
        <w:t>0字左右的推介</w:t>
      </w:r>
      <w:r>
        <w:rPr>
          <w:color w:val="333333"/>
          <w:spacing w:val="-13"/>
        </w:rPr>
        <w:t>语。</w:t>
      </w:r>
    </w:p>
    <w:p>
      <w:pPr>
        <w:pStyle w:val="BodyText"/>
        <w:ind w:left="700"/>
        <w:spacing w:line="218" w:lineRule="auto"/>
        <w:rPr/>
      </w:pPr>
      <w:r>
        <w:rPr>
          <w:color w:val="333333"/>
          <w:spacing w:val="-1"/>
        </w:rPr>
        <w:t>【知识点】 </w:t>
      </w:r>
      <w:r>
        <w:rPr>
          <w:u w:val="single" w:color="auto"/>
          <w:color w:val="0000EE"/>
          <w:spacing w:val="-58"/>
        </w:rPr>
        <w:t xml:space="preserve"> </w:t>
      </w:r>
      <w:hyperlink w:history="true" r:id="rId35">
        <w:r>
          <w:rPr>
            <w:u w:val="single" w:color="auto"/>
            <w:color w:val="0000EE"/>
            <w:spacing w:val="-1"/>
          </w:rPr>
          <w:t>非连续性文本 信息获取与加工能力 理解与分析能力</w:t>
        </w:r>
      </w:hyperlink>
    </w:p>
    <w:p>
      <w:pPr>
        <w:ind w:firstLine="685"/>
        <w:spacing w:line="11940" w:lineRule="exact"/>
        <w:rPr/>
      </w:pPr>
      <w:r>
        <w:rPr>
          <w:position w:val="-238"/>
        </w:rPr>
        <w:drawing>
          <wp:inline distT="0" distB="0" distL="0" distR="0">
            <wp:extent cx="6086475" cy="758190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6"/>
        <w:spacing w:before="96" w:line="183" w:lineRule="auto"/>
        <w:outlineLvl w:val="0"/>
        <w:rPr/>
      </w:pPr>
      <w:r>
        <w:rPr>
          <w:b/>
          <w:bCs/>
          <w:color w:val="333333"/>
          <w:spacing w:val="-1"/>
        </w:rPr>
        <w:t>八、整本书阅读</w:t>
      </w:r>
    </w:p>
    <w:p>
      <w:pPr>
        <w:pStyle w:val="BodyText"/>
        <w:ind w:left="703" w:right="808" w:firstLine="11"/>
        <w:spacing w:before="74" w:line="254" w:lineRule="auto"/>
        <w:rPr/>
      </w:pPr>
      <w:r>
        <w:rPr>
          <w:color w:val="333333"/>
        </w:rPr>
        <w:t>22. 九年级（1）班开展“《水浒传》的现代解读”专</w:t>
      </w:r>
      <w:r>
        <w:rPr>
          <w:color w:val="333333"/>
          <w:spacing w:val="-1"/>
        </w:rPr>
        <w:t>题探究活动。以下是他们搜集的材料</w:t>
      </w:r>
      <w:r>
        <w:rPr>
          <w:color w:val="333333"/>
          <w:spacing w:val="-4"/>
        </w:rPr>
        <w:t>和讨论的话题，请你参与。</w:t>
      </w:r>
    </w:p>
    <w:p>
      <w:pPr>
        <w:pStyle w:val="BodyText"/>
        <w:ind w:left="715"/>
        <w:spacing w:before="1" w:line="226" w:lineRule="auto"/>
        <w:rPr/>
      </w:pPr>
      <w:r>
        <w:rPr>
          <w:color w:val="333333"/>
          <w:spacing w:val="-4"/>
        </w:rPr>
        <w:t>【材料一】</w:t>
      </w:r>
    </w:p>
    <w:p>
      <w:pPr>
        <w:spacing w:line="226" w:lineRule="auto"/>
        <w:sectPr>
          <w:footerReference w:type="default" r:id="rId34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701" w:right="938" w:firstLine="450"/>
        <w:spacing w:before="146" w:line="254" w:lineRule="auto"/>
        <w:rPr>
          <w:rFonts w:ascii="KaiTi" w:hAnsi="KaiTi" w:eastAsia="KaiTi" w:cs="KaiTi"/>
        </w:rPr>
      </w:pP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平生只好结识江湖上好汉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有人来投奔他的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若高若低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无有不纳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便留在庄上馆</w:t>
      </w:r>
      <w:r>
        <w:rPr>
          <w:rFonts w:ascii="KaiTi" w:hAnsi="KaiTi" w:eastAsia="KaiTi" w:cs="KaiTi"/>
          <w:color w:val="333333"/>
        </w:rPr>
        <w:t>谷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终日追陪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并无厌倦</w:t>
      </w:r>
      <w:r>
        <w:rPr>
          <w:color w:val="333333"/>
        </w:rPr>
        <w:t>。</w:t>
      </w:r>
      <w:r>
        <w:rPr>
          <w:rFonts w:ascii="KaiTi" w:hAnsi="KaiTi" w:eastAsia="KaiTi" w:cs="KaiTi"/>
          <w:color w:val="333333"/>
        </w:rPr>
        <w:t>若要起身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尽力资助</w:t>
      </w:r>
      <w:r>
        <w:rPr>
          <w:color w:val="333333"/>
        </w:rPr>
        <w:t>。</w:t>
      </w:r>
      <w:r>
        <w:rPr>
          <w:rFonts w:ascii="KaiTi" w:hAnsi="KaiTi" w:eastAsia="KaiTi" w:cs="KaiTi"/>
          <w:color w:val="333333"/>
        </w:rPr>
        <w:t>端的是挥霍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视金似土</w:t>
      </w:r>
      <w:r>
        <w:rPr>
          <w:color w:val="333333"/>
        </w:rPr>
        <w:t>。</w:t>
      </w:r>
      <w:r>
        <w:rPr>
          <w:rFonts w:ascii="KaiTi" w:hAnsi="KaiTi" w:eastAsia="KaiTi" w:cs="KaiTi"/>
          <w:color w:val="333333"/>
        </w:rPr>
        <w:t>人问他</w:t>
      </w:r>
      <w:r>
        <w:rPr>
          <w:rFonts w:ascii="KaiTi" w:hAnsi="KaiTi" w:eastAsia="KaiTi" w:cs="KaiTi"/>
          <w:color w:val="333333"/>
          <w:spacing w:val="-1"/>
        </w:rPr>
        <w:t>求钱</w:t>
      </w:r>
    </w:p>
    <w:p>
      <w:pPr>
        <w:pStyle w:val="BodyText"/>
        <w:ind w:left="718" w:right="876" w:hanging="6"/>
        <w:spacing w:line="247" w:lineRule="auto"/>
        <w:rPr/>
      </w:pPr>
      <w:r>
        <w:rPr>
          <w:rFonts w:ascii="KaiTi" w:hAnsi="KaiTi" w:eastAsia="KaiTi" w:cs="KaiTi"/>
          <w:color w:val="333333"/>
          <w:spacing w:val="-2"/>
        </w:rPr>
        <w:t>物</w:t>
      </w:r>
      <w:r>
        <w:rPr>
          <w:color w:val="333333"/>
          <w:spacing w:val="-2"/>
        </w:rPr>
        <w:t>，</w:t>
      </w:r>
      <w:r>
        <w:rPr>
          <w:color w:val="333333"/>
          <w:spacing w:val="-50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亦不推托</w:t>
      </w:r>
      <w:r>
        <w:rPr>
          <w:color w:val="333333"/>
          <w:spacing w:val="-2"/>
        </w:rPr>
        <w:t>。</w:t>
      </w:r>
      <w:r>
        <w:rPr>
          <w:rFonts w:ascii="KaiTi" w:hAnsi="KaiTi" w:eastAsia="KaiTi" w:cs="KaiTi"/>
          <w:color w:val="333333"/>
          <w:spacing w:val="-2"/>
        </w:rPr>
        <w:t>且好做方便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每每排难解纷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只是周全人性命</w:t>
      </w:r>
      <w:r>
        <w:rPr>
          <w:color w:val="333333"/>
          <w:spacing w:val="-2"/>
        </w:rPr>
        <w:t>。</w:t>
      </w:r>
      <w:r>
        <w:rPr>
          <w:color w:val="333333"/>
          <w:spacing w:val="-46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时常散施棺材药</w:t>
      </w:r>
      <w:r>
        <w:rPr>
          <w:rFonts w:ascii="KaiTi" w:hAnsi="KaiTi" w:eastAsia="KaiTi" w:cs="KaiTi"/>
          <w:color w:val="333333"/>
          <w:spacing w:val="-3"/>
        </w:rPr>
        <w:t>饵</w:t>
      </w:r>
      <w:r>
        <w:rPr>
          <w:color w:val="333333"/>
          <w:spacing w:val="-3"/>
        </w:rPr>
        <w:t>，</w:t>
      </w:r>
      <w:r>
        <w:rPr>
          <w:color w:val="333333"/>
          <w:spacing w:val="-47"/>
        </w:rPr>
        <w:t xml:space="preserve"> </w:t>
      </w:r>
      <w:r>
        <w:rPr>
          <w:rFonts w:ascii="KaiTi" w:hAnsi="KaiTi" w:eastAsia="KaiTi" w:cs="KaiTi"/>
          <w:color w:val="333333"/>
          <w:spacing w:val="-3"/>
        </w:rPr>
        <w:t>济人</w:t>
      </w:r>
      <w:r>
        <w:rPr>
          <w:rFonts w:ascii="KaiTi" w:hAnsi="KaiTi" w:eastAsia="KaiTi" w:cs="KaiTi"/>
          <w:color w:val="333333"/>
          <w:spacing w:val="1"/>
        </w:rPr>
        <w:t>贫苦</w:t>
      </w:r>
      <w:r>
        <w:rPr>
          <w:color w:val="333333"/>
          <w:spacing w:val="1"/>
        </w:rPr>
        <w:t>，</w:t>
      </w:r>
      <w:r>
        <w:rPr>
          <w:rFonts w:ascii="KaiTi" w:hAnsi="KaiTi" w:eastAsia="KaiTi" w:cs="KaiTi"/>
          <w:color w:val="333333"/>
          <w:spacing w:val="1"/>
        </w:rPr>
        <w:t>赒人之急</w:t>
      </w:r>
      <w:r>
        <w:rPr>
          <w:color w:val="333333"/>
          <w:spacing w:val="1"/>
        </w:rPr>
        <w:t>，</w:t>
      </w:r>
      <w:r>
        <w:rPr>
          <w:rFonts w:ascii="KaiTi" w:hAnsi="KaiTi" w:eastAsia="KaiTi" w:cs="KaiTi"/>
          <w:color w:val="333333"/>
          <w:spacing w:val="1"/>
        </w:rPr>
        <w:t>扶人之困</w:t>
      </w:r>
      <w:r>
        <w:rPr>
          <w:color w:val="333333"/>
          <w:spacing w:val="1"/>
        </w:rPr>
        <w:t>。</w:t>
      </w:r>
      <w:r>
        <w:rPr>
          <w:color w:val="333333"/>
          <w:spacing w:val="-30"/>
        </w:rPr>
        <w:t xml:space="preserve"> </w:t>
      </w:r>
      <w:r>
        <w:rPr>
          <w:rFonts w:ascii="KaiTi" w:hAnsi="KaiTi" w:eastAsia="KaiTi" w:cs="KaiTi"/>
          <w:color w:val="333333"/>
          <w:spacing w:val="1"/>
        </w:rPr>
        <w:t>以此山东</w:t>
      </w:r>
      <w:r>
        <w:rPr>
          <w:color w:val="333333"/>
          <w:spacing w:val="1"/>
        </w:rPr>
        <w:t>、</w:t>
      </w:r>
      <w:r>
        <w:rPr>
          <w:color w:val="333333"/>
          <w:spacing w:val="-46"/>
        </w:rPr>
        <w:t xml:space="preserve"> </w:t>
      </w:r>
      <w:r>
        <w:rPr>
          <w:rFonts w:ascii="KaiTi" w:hAnsi="KaiTi" w:eastAsia="KaiTi" w:cs="KaiTi"/>
          <w:color w:val="333333"/>
          <w:spacing w:val="1"/>
        </w:rPr>
        <w:t>河北闻名</w:t>
      </w:r>
      <w:r>
        <w:rPr>
          <w:color w:val="333333"/>
          <w:spacing w:val="1"/>
        </w:rPr>
        <w:t>，</w:t>
      </w:r>
      <w:r>
        <w:rPr>
          <w:rFonts w:ascii="KaiTi" w:hAnsi="KaiTi" w:eastAsia="KaiTi" w:cs="KaiTi"/>
          <w:color w:val="333333"/>
          <w:spacing w:val="1"/>
        </w:rPr>
        <w:t>都称他做</w:t>
      </w:r>
      <w:r>
        <w:rPr>
          <w:color w:val="333333"/>
          <w:spacing w:val="1"/>
        </w:rPr>
        <w:t>‘</w:t>
      </w:r>
      <w:r>
        <w:rPr>
          <w:rFonts w:ascii="KaiTi" w:hAnsi="KaiTi" w:eastAsia="KaiTi" w:cs="KaiTi"/>
          <w:color w:val="333333"/>
          <w:spacing w:val="1"/>
        </w:rPr>
        <w:t>及时雨</w:t>
      </w:r>
      <w:r>
        <w:rPr>
          <w:color w:val="333333"/>
          <w:spacing w:val="1"/>
        </w:rPr>
        <w:t>’。”</w:t>
      </w:r>
    </w:p>
    <w:p>
      <w:pPr>
        <w:pStyle w:val="BodyText"/>
        <w:ind w:left="5731"/>
        <w:spacing w:before="9" w:line="183" w:lineRule="auto"/>
        <w:rPr/>
      </w:pPr>
      <w:r>
        <w:rPr>
          <w:color w:val="333333"/>
          <w:spacing w:val="-4"/>
        </w:rPr>
        <w:t>（节选自《水浒传》第十八回，介绍宋江）</w:t>
      </w:r>
    </w:p>
    <w:p>
      <w:pPr>
        <w:pStyle w:val="BodyText"/>
        <w:ind w:left="715"/>
        <w:spacing w:before="122" w:line="182" w:lineRule="auto"/>
        <w:rPr/>
      </w:pPr>
      <w:r>
        <w:rPr>
          <w:color w:val="333333"/>
          <w:spacing w:val="-5"/>
        </w:rPr>
        <w:t>【材料二】</w:t>
      </w:r>
    </w:p>
    <w:p>
      <w:pPr>
        <w:pStyle w:val="BodyText"/>
        <w:ind w:left="707" w:right="698" w:firstLine="436"/>
        <w:spacing w:before="74" w:line="26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333333"/>
          <w:spacing w:val="-1"/>
        </w:rPr>
        <w:t>宋江在梁山泊排座次时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将聚义厅改为忠义堂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打出</w:t>
      </w: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替天行</w:t>
      </w:r>
      <w:r>
        <w:rPr>
          <w:rFonts w:ascii="KaiTi" w:hAnsi="KaiTi" w:eastAsia="KaiTi" w:cs="KaiTi"/>
          <w:color w:val="333333"/>
          <w:spacing w:val="-2"/>
        </w:rPr>
        <w:t>道</w:t>
      </w:r>
      <w:r>
        <w:rPr>
          <w:color w:val="333333"/>
          <w:spacing w:val="-2"/>
        </w:rPr>
        <w:t>”</w:t>
      </w:r>
      <w:r>
        <w:rPr>
          <w:color w:val="333333"/>
          <w:spacing w:val="-47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的杏黄旗</w:t>
      </w:r>
      <w:r>
        <w:rPr>
          <w:color w:val="333333"/>
          <w:spacing w:val="-2"/>
        </w:rPr>
        <w:t>。“</w:t>
      </w:r>
      <w:r>
        <w:rPr>
          <w:rFonts w:ascii="KaiTi" w:hAnsi="KaiTi" w:eastAsia="KaiTi" w:cs="KaiTi"/>
          <w:color w:val="333333"/>
          <w:spacing w:val="-2"/>
        </w:rPr>
        <w:t>替天行</w:t>
      </w:r>
      <w:r>
        <w:rPr>
          <w:rFonts w:ascii="KaiTi" w:hAnsi="KaiTi" w:eastAsia="KaiTi" w:cs="KaiTi"/>
          <w:color w:val="333333"/>
          <w:spacing w:val="-1"/>
        </w:rPr>
        <w:t>道</w:t>
      </w:r>
      <w:r>
        <w:rPr>
          <w:color w:val="333333"/>
          <w:spacing w:val="-1"/>
        </w:rPr>
        <w:t>”</w:t>
      </w:r>
      <w:r>
        <w:rPr>
          <w:color w:val="333333"/>
          <w:spacing w:val="-41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四字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既是梁山好汉的行动纲领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也蕴含了复杂的内涵</w:t>
      </w:r>
      <w:r>
        <w:rPr>
          <w:color w:val="333333"/>
          <w:spacing w:val="-1"/>
        </w:rPr>
        <w:t>：</w:t>
      </w:r>
      <w:r>
        <w:rPr>
          <w:rFonts w:ascii="KaiTi" w:hAnsi="KaiTi" w:eastAsia="KaiTi" w:cs="KaiTi"/>
          <w:color w:val="333333"/>
          <w:spacing w:val="-1"/>
        </w:rPr>
        <w:t>既有反抗贪官污吏的正义</w:t>
      </w:r>
    </w:p>
    <w:p>
      <w:pPr>
        <w:pStyle w:val="BodyText"/>
        <w:ind w:left="714"/>
        <w:spacing w:before="1" w:line="190" w:lineRule="auto"/>
        <w:rPr/>
      </w:pPr>
      <w:r>
        <w:rPr>
          <w:rFonts w:ascii="KaiTi" w:hAnsi="KaiTi" w:eastAsia="KaiTi" w:cs="KaiTi"/>
          <w:color w:val="333333"/>
          <w:spacing w:val="-1"/>
        </w:rPr>
        <w:t>性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也有封建忠君思想的局限性</w:t>
      </w:r>
      <w:r>
        <w:rPr>
          <w:color w:val="333333"/>
          <w:spacing w:val="-1"/>
        </w:rPr>
        <w:t>。</w:t>
      </w:r>
    </w:p>
    <w:p>
      <w:pPr>
        <w:pStyle w:val="BodyText"/>
        <w:ind w:left="715"/>
        <w:spacing w:before="112" w:line="182" w:lineRule="auto"/>
        <w:rPr/>
      </w:pPr>
      <w:r>
        <w:rPr>
          <w:color w:val="333333"/>
          <w:spacing w:val="-5"/>
        </w:rPr>
        <w:t>【讨论话题】</w:t>
      </w:r>
    </w:p>
    <w:p>
      <w:pPr>
        <w:pStyle w:val="BodyText"/>
        <w:ind w:left="1151"/>
        <w:spacing w:before="76" w:line="230" w:lineRule="auto"/>
        <w:rPr/>
      </w:pPr>
      <w:r>
        <w:rPr>
          <w:color w:val="333333"/>
          <w:spacing w:val="-3"/>
        </w:rPr>
        <w:t>“</w:t>
      </w:r>
      <w:r>
        <w:rPr>
          <w:rFonts w:ascii="KaiTi" w:hAnsi="KaiTi" w:eastAsia="KaiTi" w:cs="KaiTi"/>
          <w:color w:val="333333"/>
          <w:spacing w:val="-3"/>
        </w:rPr>
        <w:t>你如何看待宋江这一人物的复杂性</w:t>
      </w:r>
      <w:r>
        <w:rPr>
          <w:color w:val="333333"/>
          <w:spacing w:val="-3"/>
        </w:rPr>
        <w:t>？”</w:t>
      </w:r>
    </w:p>
    <w:p>
      <w:pPr>
        <w:pStyle w:val="BodyText"/>
        <w:ind w:left="718"/>
        <w:spacing w:before="85" w:line="183" w:lineRule="auto"/>
        <w:rPr/>
      </w:pPr>
      <w:r>
        <w:rPr>
          <w:color w:val="333333"/>
          <w:spacing w:val="-2"/>
        </w:rPr>
        <w:t>(1)根据材料一，宋江为什么被称为“及时雨”？请用原</w:t>
      </w:r>
      <w:r>
        <w:rPr>
          <w:color w:val="333333"/>
          <w:spacing w:val="-3"/>
        </w:rPr>
        <w:t>文回答。</w:t>
      </w:r>
    </w:p>
    <w:p>
      <w:pPr>
        <w:pStyle w:val="BodyText"/>
        <w:ind w:left="700" w:right="864" w:firstLine="17"/>
        <w:spacing w:before="120" w:line="226" w:lineRule="auto"/>
        <w:rPr/>
      </w:pPr>
      <w:r>
        <w:rPr>
          <w:color w:val="333333"/>
          <w:spacing w:val="-2"/>
        </w:rPr>
        <w:t>(2)结合材料二及原著内容，谈谈你对宋江将“聚义厅”改为“忠义堂”这一行为的理解。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1"/>
        </w:rPr>
        <w:t>【知识点】 </w:t>
      </w:r>
      <w:hyperlink w:history="true" r:id="rId38">
        <w:r>
          <w:rPr>
            <w:u w:val="single" w:color="auto"/>
            <w:color w:val="0000EE"/>
            <w:spacing w:val="-1"/>
          </w:rPr>
          <w:t>《水浒传》 施耐庵(不详) 理解与分析能力</w:t>
        </w:r>
      </w:hyperlink>
    </w:p>
    <w:p>
      <w:pPr>
        <w:ind w:firstLine="685"/>
        <w:spacing w:line="6465" w:lineRule="exact"/>
        <w:rPr/>
      </w:pPr>
      <w:r>
        <w:rPr>
          <w:position w:val="-129"/>
        </w:rPr>
        <w:drawing>
          <wp:inline distT="0" distB="0" distL="0" distR="0">
            <wp:extent cx="6086475" cy="410527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8"/>
        <w:spacing w:before="97" w:line="182" w:lineRule="auto"/>
        <w:outlineLvl w:val="0"/>
        <w:rPr/>
      </w:pPr>
      <w:r>
        <w:rPr>
          <w:b/>
          <w:bCs/>
          <w:color w:val="333333"/>
          <w:spacing w:val="-1"/>
        </w:rPr>
        <w:t>九、写作</w:t>
      </w:r>
    </w:p>
    <w:p>
      <w:pPr>
        <w:pStyle w:val="BodyText"/>
        <w:ind w:left="714"/>
        <w:spacing w:before="93" w:line="225" w:lineRule="auto"/>
        <w:rPr/>
      </w:pPr>
      <w:r>
        <w:rPr>
          <w:color w:val="333333"/>
          <w:spacing w:val="-3"/>
        </w:rPr>
        <w:t>23. 阅读下面的材料，根据要求写作。</w:t>
      </w:r>
    </w:p>
    <w:p>
      <w:pPr>
        <w:pStyle w:val="BodyText"/>
        <w:ind w:left="703"/>
        <w:spacing w:before="94" w:line="182" w:lineRule="auto"/>
        <w:rPr/>
      </w:pPr>
      <w:r>
        <w:rPr>
          <w:color w:val="333333"/>
          <w:spacing w:val="-1"/>
        </w:rPr>
        <w:t>材料一：</w:t>
      </w:r>
    </w:p>
    <w:p>
      <w:pPr>
        <w:pStyle w:val="BodyText"/>
        <w:ind w:left="737" w:right="900" w:firstLine="413"/>
        <w:spacing w:before="63" w:line="292" w:lineRule="auto"/>
        <w:rPr>
          <w:rFonts w:ascii="KaiTi" w:hAnsi="KaiTi" w:eastAsia="KaiTi" w:cs="KaiTi"/>
        </w:rPr>
      </w:pPr>
      <w:r>
        <w:rPr>
          <w:color w:val="333333"/>
          <w:spacing w:val="-1"/>
        </w:rPr>
        <w:t>“</w:t>
      </w:r>
      <w:r>
        <w:rPr>
          <w:rFonts w:ascii="KaiTi" w:hAnsi="KaiTi" w:eastAsia="KaiTi" w:cs="KaiTi"/>
          <w:color w:val="333333"/>
          <w:spacing w:val="-1"/>
        </w:rPr>
        <w:t>知道我们的生命缘起何处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知道我们的脚步迈向何方</w:t>
      </w:r>
      <w:r>
        <w:rPr>
          <w:color w:val="333333"/>
          <w:spacing w:val="-1"/>
        </w:rPr>
        <w:t>。”——</w:t>
      </w:r>
      <w:r>
        <w:rPr>
          <w:rFonts w:ascii="KaiTi" w:hAnsi="KaiTi" w:eastAsia="KaiTi" w:cs="KaiTi"/>
          <w:color w:val="333333"/>
          <w:spacing w:val="-1"/>
        </w:rPr>
        <w:t>热播节目《典籍里的</w:t>
      </w:r>
      <w:r>
        <w:rPr>
          <w:rFonts w:ascii="KaiTi" w:hAnsi="KaiTi" w:eastAsia="KaiTi" w:cs="KaiTi"/>
          <w:color w:val="333333"/>
          <w:spacing w:val="-9"/>
        </w:rPr>
        <w:t>中国》</w:t>
      </w:r>
    </w:p>
    <w:p>
      <w:pPr>
        <w:pStyle w:val="BodyText"/>
        <w:ind w:left="703"/>
        <w:spacing w:before="34" w:line="182" w:lineRule="auto"/>
        <w:rPr/>
      </w:pPr>
      <w:r>
        <w:rPr>
          <w:color w:val="333333"/>
          <w:spacing w:val="-10"/>
        </w:rPr>
        <w:t>材料二：</w:t>
      </w:r>
    </w:p>
    <w:p>
      <w:pPr>
        <w:spacing w:line="182" w:lineRule="auto"/>
        <w:sectPr>
          <w:footerReference w:type="default" r:id="rId37"/>
          <w:pgSz w:w="11900" w:h="16839"/>
          <w:pgMar w:top="515" w:right="475" w:bottom="489" w:left="484" w:header="269" w:footer="271" w:gutter="0"/>
        </w:sectPr>
        <w:rPr/>
      </w:pPr>
    </w:p>
    <w:p>
      <w:pPr>
        <w:pStyle w:val="BodyText"/>
        <w:ind w:left="708" w:right="698" w:firstLine="436"/>
        <w:spacing w:before="147" w:line="255" w:lineRule="auto"/>
        <w:rPr/>
      </w:pPr>
      <w:r>
        <w:rPr>
          <w:rFonts w:ascii="KaiTi" w:hAnsi="KaiTi" w:eastAsia="KaiTi" w:cs="KaiTi"/>
          <w:color w:val="333333"/>
          <w:spacing w:val="-2"/>
        </w:rPr>
        <w:t>罗素说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三种简单而极其强烈的情感支配着他的一生</w:t>
      </w:r>
      <w:r>
        <w:rPr>
          <w:color w:val="333333"/>
          <w:spacing w:val="-2"/>
        </w:rPr>
        <w:t>：</w:t>
      </w:r>
      <w:r>
        <w:rPr>
          <w:rFonts w:ascii="KaiTi" w:hAnsi="KaiTi" w:eastAsia="KaiTi" w:cs="KaiTi"/>
          <w:color w:val="333333"/>
          <w:spacing w:val="-2"/>
        </w:rPr>
        <w:t>对爱的渴望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对知识的追求</w:t>
      </w:r>
      <w:r>
        <w:rPr>
          <w:color w:val="333333"/>
          <w:spacing w:val="-2"/>
        </w:rPr>
        <w:t>，</w:t>
      </w:r>
      <w:r>
        <w:rPr>
          <w:color w:val="333333"/>
          <w:spacing w:val="-22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以</w:t>
      </w:r>
      <w:r>
        <w:rPr>
          <w:rFonts w:ascii="KaiTi" w:hAnsi="KaiTi" w:eastAsia="KaiTi" w:cs="KaiTi"/>
          <w:color w:val="333333"/>
          <w:spacing w:val="-1"/>
        </w:rPr>
        <w:t>及对人类苦难的深切同情</w:t>
      </w:r>
      <w:r>
        <w:rPr>
          <w:color w:val="333333"/>
          <w:spacing w:val="-1"/>
        </w:rPr>
        <w:t>。</w:t>
      </w:r>
    </w:p>
    <w:p>
      <w:pPr>
        <w:pStyle w:val="BodyText"/>
        <w:ind w:left="703"/>
        <w:spacing w:before="1" w:line="181" w:lineRule="auto"/>
        <w:rPr/>
      </w:pPr>
      <w:r>
        <w:rPr>
          <w:color w:val="333333"/>
          <w:spacing w:val="-10"/>
        </w:rPr>
        <w:t>材料三：</w:t>
      </w:r>
    </w:p>
    <w:p>
      <w:pPr>
        <w:pStyle w:val="BodyText"/>
        <w:ind w:left="723" w:right="698" w:firstLine="405"/>
        <w:spacing w:before="59" w:line="254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333333"/>
          <w:spacing w:val="-2"/>
        </w:rPr>
        <w:t>灵山岛上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一位开渔家宴的大姐说</w:t>
      </w:r>
      <w:r>
        <w:rPr>
          <w:color w:val="333333"/>
          <w:spacing w:val="-2"/>
        </w:rPr>
        <w:t>：“</w:t>
      </w:r>
      <w:r>
        <w:rPr>
          <w:rFonts w:ascii="KaiTi" w:hAnsi="KaiTi" w:eastAsia="KaiTi" w:cs="KaiTi"/>
          <w:color w:val="333333"/>
          <w:spacing w:val="-2"/>
        </w:rPr>
        <w:t>我们岛上的人</w:t>
      </w:r>
      <w:r>
        <w:rPr>
          <w:color w:val="333333"/>
          <w:spacing w:val="-2"/>
        </w:rPr>
        <w:t>， </w:t>
      </w:r>
      <w:r>
        <w:rPr>
          <w:rFonts w:ascii="KaiTi" w:hAnsi="KaiTi" w:eastAsia="KaiTi" w:cs="KaiTi"/>
          <w:color w:val="333333"/>
          <w:spacing w:val="-2"/>
        </w:rPr>
        <w:t>日子是靠海给的</w:t>
      </w:r>
      <w:r>
        <w:rPr>
          <w:color w:val="333333"/>
          <w:spacing w:val="-2"/>
        </w:rPr>
        <w:t>，</w:t>
      </w:r>
      <w:r>
        <w:rPr>
          <w:rFonts w:ascii="KaiTi" w:hAnsi="KaiTi" w:eastAsia="KaiTi" w:cs="KaiTi"/>
          <w:color w:val="333333"/>
          <w:spacing w:val="-2"/>
        </w:rPr>
        <w:t>也是</w:t>
      </w:r>
      <w:r>
        <w:rPr>
          <w:rFonts w:ascii="KaiTi" w:hAnsi="KaiTi" w:eastAsia="KaiTi" w:cs="KaiTi"/>
          <w:color w:val="333333"/>
          <w:spacing w:val="-3"/>
        </w:rPr>
        <w:t>靠自己挣</w:t>
      </w:r>
      <w:r>
        <w:rPr>
          <w:rFonts w:ascii="KaiTi" w:hAnsi="KaiTi" w:eastAsia="KaiTi" w:cs="KaiTi"/>
          <w:color w:val="333333"/>
          <w:spacing w:val="-1"/>
        </w:rPr>
        <w:t>的</w:t>
      </w:r>
      <w:r>
        <w:rPr>
          <w:color w:val="333333"/>
          <w:spacing w:val="-1"/>
        </w:rPr>
        <w:t>。”</w:t>
      </w:r>
      <w:r>
        <w:rPr>
          <w:rFonts w:ascii="KaiTi" w:hAnsi="KaiTi" w:eastAsia="KaiTi" w:cs="KaiTi"/>
          <w:color w:val="333333"/>
          <w:spacing w:val="-1"/>
        </w:rPr>
        <w:t>你即将初中毕业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1"/>
        </w:rPr>
        <w:t>走向人生的新征程</w:t>
      </w:r>
      <w:r>
        <w:rPr>
          <w:color w:val="333333"/>
          <w:spacing w:val="-1"/>
        </w:rPr>
        <w:t>。</w:t>
      </w:r>
      <w:r>
        <w:rPr>
          <w:color w:val="333333"/>
          <w:spacing w:val="-44"/>
        </w:rPr>
        <w:t xml:space="preserve"> </w:t>
      </w:r>
      <w:r>
        <w:rPr>
          <w:rFonts w:ascii="KaiTi" w:hAnsi="KaiTi" w:eastAsia="KaiTi" w:cs="KaiTi"/>
          <w:color w:val="333333"/>
          <w:spacing w:val="-1"/>
        </w:rPr>
        <w:t>回望来路</w:t>
      </w:r>
      <w:r>
        <w:rPr>
          <w:color w:val="333333"/>
          <w:spacing w:val="-1"/>
        </w:rPr>
        <w:t>，</w:t>
      </w:r>
      <w:r>
        <w:rPr>
          <w:rFonts w:ascii="KaiTi" w:hAnsi="KaiTi" w:eastAsia="KaiTi" w:cs="KaiTi"/>
          <w:color w:val="333333"/>
          <w:spacing w:val="-2"/>
        </w:rPr>
        <w:t>是什么支撑着你走过迷茫与困</w:t>
      </w:r>
    </w:p>
    <w:p>
      <w:pPr>
        <w:pStyle w:val="BodyText"/>
        <w:ind w:left="718"/>
        <w:spacing w:line="225" w:lineRule="auto"/>
        <w:rPr/>
      </w:pPr>
      <w:r>
        <w:rPr>
          <w:rFonts w:ascii="KaiTi" w:hAnsi="KaiTi" w:eastAsia="KaiTi" w:cs="KaiTi"/>
          <w:color w:val="333333"/>
          <w:spacing w:val="-2"/>
        </w:rPr>
        <w:t>顿</w:t>
      </w:r>
      <w:r>
        <w:rPr>
          <w:color w:val="333333"/>
          <w:spacing w:val="-2"/>
        </w:rPr>
        <w:t>？</w:t>
      </w:r>
      <w:r>
        <w:rPr>
          <w:rFonts w:ascii="KaiTi" w:hAnsi="KaiTi" w:eastAsia="KaiTi" w:cs="KaiTi"/>
          <w:color w:val="333333"/>
          <w:spacing w:val="-2"/>
        </w:rPr>
        <w:t>展望未来</w:t>
      </w:r>
      <w:r>
        <w:rPr>
          <w:color w:val="333333"/>
          <w:spacing w:val="-2"/>
        </w:rPr>
        <w:t>，</w:t>
      </w:r>
      <w:r>
        <w:rPr>
          <w:color w:val="333333"/>
          <w:spacing w:val="-48"/>
        </w:rPr>
        <w:t xml:space="preserve"> </w:t>
      </w:r>
      <w:r>
        <w:rPr>
          <w:rFonts w:ascii="KaiTi" w:hAnsi="KaiTi" w:eastAsia="KaiTi" w:cs="KaiTi"/>
          <w:color w:val="333333"/>
          <w:spacing w:val="-2"/>
        </w:rPr>
        <w:t>又是什么指引着你前行的方向</w:t>
      </w:r>
      <w:r>
        <w:rPr>
          <w:color w:val="333333"/>
          <w:spacing w:val="-2"/>
        </w:rPr>
        <w:t>？</w:t>
      </w:r>
    </w:p>
    <w:p>
      <w:pPr>
        <w:pStyle w:val="BodyText"/>
        <w:ind w:left="704"/>
        <w:spacing w:before="92" w:line="183" w:lineRule="auto"/>
        <w:rPr/>
      </w:pPr>
      <w:r>
        <w:rPr>
          <w:color w:val="333333"/>
          <w:spacing w:val="-1"/>
        </w:rPr>
        <w:t>请以“</w:t>
      </w:r>
      <w:r>
        <w:rPr>
          <w:u w:val="single" w:color="auto"/>
          <w:color w:val="333333"/>
          <w:spacing w:val="-1"/>
        </w:rPr>
        <w:t xml:space="preserve">                  </w:t>
      </w:r>
      <w:r>
        <w:rPr>
          <w:color w:val="333333"/>
          <w:spacing w:val="-1"/>
        </w:rPr>
        <w:t>，谢谢你”为题，写一篇记叙文。</w:t>
      </w:r>
    </w:p>
    <w:p>
      <w:pPr>
        <w:pStyle w:val="BodyText"/>
        <w:ind w:left="703" w:right="743"/>
        <w:spacing w:before="122" w:line="249" w:lineRule="auto"/>
        <w:rPr/>
      </w:pPr>
      <w:r>
        <w:rPr>
          <w:color w:val="333333"/>
        </w:rPr>
        <w:t>要求</w:t>
      </w:r>
      <w:r>
        <w:rPr>
          <w:color w:val="333333"/>
          <w:spacing w:val="-1"/>
        </w:rPr>
        <w:t>：（</w:t>
      </w:r>
      <w:r>
        <w:rPr>
          <w:color w:val="333333"/>
        </w:rPr>
        <w:t>1）请先将题目补充完整，横线处可填“那段时光”“那本书</w:t>
      </w:r>
      <w:r>
        <w:rPr>
          <w:color w:val="333333"/>
          <w:spacing w:val="-1"/>
        </w:rPr>
        <w:t>”“那个人”“那片</w:t>
      </w:r>
      <w:r>
        <w:rPr>
          <w:color w:val="333333"/>
          <w:spacing w:val="-10"/>
        </w:rPr>
        <w:t>海”等。</w:t>
      </w:r>
    </w:p>
    <w:p>
      <w:pPr>
        <w:pStyle w:val="BodyText"/>
        <w:ind w:left="736"/>
        <w:spacing w:line="183" w:lineRule="auto"/>
        <w:rPr/>
      </w:pPr>
      <w:r>
        <w:rPr>
          <w:color w:val="333333"/>
          <w:spacing w:val="-4"/>
        </w:rPr>
        <w:t>（2）结合自己的生活经历，写出真情实感。</w:t>
      </w:r>
    </w:p>
    <w:p>
      <w:pPr>
        <w:pStyle w:val="BodyText"/>
        <w:ind w:left="736"/>
        <w:spacing w:before="119" w:line="184" w:lineRule="auto"/>
        <w:rPr/>
      </w:pPr>
      <w:r>
        <w:rPr>
          <w:color w:val="333333"/>
          <w:spacing w:val="-7"/>
        </w:rPr>
        <w:t>（3）不少于600字。</w:t>
      </w:r>
    </w:p>
    <w:p>
      <w:pPr>
        <w:pStyle w:val="BodyText"/>
        <w:ind w:left="736"/>
        <w:spacing w:before="121" w:line="183" w:lineRule="auto"/>
        <w:rPr/>
      </w:pPr>
      <w:r>
        <w:rPr>
          <w:color w:val="333333"/>
          <w:spacing w:val="-5"/>
        </w:rPr>
        <w:t>（4）文中不得出现真实的校名、人名。</w:t>
      </w:r>
    </w:p>
    <w:p>
      <w:pPr>
        <w:pStyle w:val="BodyText"/>
        <w:ind w:left="700"/>
        <w:spacing w:before="85" w:line="229" w:lineRule="auto"/>
        <w:rPr/>
      </w:pPr>
      <w:r>
        <w:rPr>
          <w:color w:val="333333"/>
          <w:spacing w:val="-1"/>
        </w:rPr>
        <w:t>【知识点】 </w:t>
      </w:r>
      <w:r>
        <w:rPr>
          <w:u w:val="single" w:color="auto"/>
          <w:color w:val="0000EE"/>
          <w:spacing w:val="-60"/>
        </w:rPr>
        <w:t xml:space="preserve"> </w:t>
      </w:r>
      <w:hyperlink w:history="true" r:id="rId41">
        <w:r>
          <w:rPr>
            <w:u w:val="single" w:color="auto"/>
            <w:color w:val="0000EE"/>
            <w:spacing w:val="-1"/>
          </w:rPr>
          <w:t>半命题作文 哲理与生活 语言组织与表达能力</w:t>
        </w:r>
      </w:hyperlink>
    </w:p>
    <w:p>
      <w:pPr>
        <w:spacing w:line="229" w:lineRule="auto"/>
        <w:sectPr>
          <w:footerReference w:type="default" r:id="rId40"/>
          <w:pgSz w:w="11900" w:h="16839"/>
          <w:pgMar w:top="515" w:right="475" w:bottom="489" w:left="484" w:header="269" w:footer="271" w:gutter="0"/>
        </w:sectPr>
        <w:rPr/>
      </w:pPr>
    </w:p>
    <w:p>
      <w:pPr>
        <w:ind w:firstLine="685"/>
        <w:spacing w:before="54" w:line="10980" w:lineRule="exact"/>
        <w:rPr/>
      </w:pPr>
      <w:r>
        <w:rPr>
          <w:position w:val="-219"/>
        </w:rPr>
        <w:drawing>
          <wp:inline distT="0" distB="0" distL="0" distR="0">
            <wp:extent cx="6086475" cy="697230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4"/>
        <w:spacing w:before="67" w:line="225" w:lineRule="auto"/>
        <w:rPr/>
      </w:pPr>
      <w:r>
        <w:rPr>
          <w:color w:val="333333"/>
          <w:spacing w:val="-3"/>
        </w:rPr>
        <w:t>24. 阅读下面的材料，根据要求写作。</w:t>
      </w:r>
    </w:p>
    <w:p>
      <w:pPr>
        <w:pStyle w:val="BodyText"/>
        <w:ind w:left="705" w:right="696" w:firstLine="424"/>
        <w:spacing w:before="74" w:line="254" w:lineRule="auto"/>
        <w:rPr/>
      </w:pPr>
      <w:r>
        <w:rPr>
          <w:rFonts w:ascii="KaiTi" w:hAnsi="KaiTi" w:eastAsia="KaiTi" w:cs="KaiTi"/>
          <w:color w:val="333333"/>
        </w:rPr>
        <w:t>有人说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成长是一场告别</w:t>
      </w:r>
      <w:r>
        <w:rPr>
          <w:color w:val="333333"/>
        </w:rPr>
        <w:t>。</w:t>
      </w:r>
      <w:r>
        <w:rPr>
          <w:rFonts w:ascii="KaiTi" w:hAnsi="KaiTi" w:eastAsia="KaiTi" w:cs="KaiTi"/>
          <w:color w:val="333333"/>
        </w:rPr>
        <w:t>告别童年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告别母校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告别家乡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也</w:t>
      </w:r>
      <w:r>
        <w:rPr>
          <w:rFonts w:ascii="KaiTi" w:hAnsi="KaiTi" w:eastAsia="KaiTi" w:cs="KaiTi"/>
          <w:color w:val="333333"/>
          <w:spacing w:val="-1"/>
        </w:rPr>
        <w:t>告别曾经的自己</w:t>
      </w:r>
      <w:r>
        <w:rPr>
          <w:color w:val="333333"/>
          <w:spacing w:val="-1"/>
        </w:rPr>
        <w:t>。</w:t>
      </w:r>
      <w:r>
        <w:rPr>
          <w:rFonts w:ascii="KaiTi" w:hAnsi="KaiTi" w:eastAsia="KaiTi" w:cs="KaiTi"/>
          <w:color w:val="333333"/>
          <w:spacing w:val="-1"/>
        </w:rPr>
        <w:t>有人</w:t>
      </w:r>
      <w:r>
        <w:rPr>
          <w:rFonts w:ascii="KaiTi" w:hAnsi="KaiTi" w:eastAsia="KaiTi" w:cs="KaiTi"/>
          <w:color w:val="333333"/>
        </w:rPr>
        <w:t>说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成长是一场相遇</w:t>
      </w:r>
      <w:r>
        <w:rPr>
          <w:color w:val="333333"/>
        </w:rPr>
        <w:t>。</w:t>
      </w:r>
      <w:r>
        <w:rPr>
          <w:rFonts w:ascii="KaiTi" w:hAnsi="KaiTi" w:eastAsia="KaiTi" w:cs="KaiTi"/>
          <w:color w:val="333333"/>
        </w:rPr>
        <w:t>遇见新知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遇见远方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遇见更广阔的天地</w:t>
      </w:r>
      <w:r>
        <w:rPr>
          <w:color w:val="333333"/>
        </w:rPr>
        <w:t>，</w:t>
      </w:r>
      <w:r>
        <w:rPr>
          <w:rFonts w:ascii="KaiTi" w:hAnsi="KaiTi" w:eastAsia="KaiTi" w:cs="KaiTi"/>
          <w:color w:val="333333"/>
        </w:rPr>
        <w:t>也遇</w:t>
      </w:r>
      <w:r>
        <w:rPr>
          <w:rFonts w:ascii="KaiTi" w:hAnsi="KaiTi" w:eastAsia="KaiTi" w:cs="KaiTi"/>
          <w:color w:val="333333"/>
          <w:spacing w:val="-1"/>
        </w:rPr>
        <w:t>见更好的自己</w:t>
      </w:r>
      <w:r>
        <w:rPr>
          <w:color w:val="333333"/>
          <w:spacing w:val="-1"/>
        </w:rPr>
        <w:t>。</w:t>
      </w:r>
    </w:p>
    <w:p>
      <w:pPr>
        <w:pStyle w:val="BodyText"/>
        <w:ind w:left="704"/>
        <w:spacing w:line="184" w:lineRule="auto"/>
        <w:rPr/>
      </w:pPr>
      <w:r>
        <w:rPr>
          <w:color w:val="333333"/>
          <w:spacing w:val="-2"/>
        </w:rPr>
        <w:t>请以“成长中的告别与相遇”为话题，写一篇文章，题目自拟。</w:t>
      </w:r>
    </w:p>
    <w:p>
      <w:pPr>
        <w:pStyle w:val="BodyText"/>
        <w:ind w:left="702" w:right="998" w:firstLine="1"/>
        <w:spacing w:before="119" w:line="239" w:lineRule="auto"/>
        <w:rPr/>
      </w:pPr>
      <w:r>
        <w:rPr>
          <w:color w:val="333333"/>
        </w:rPr>
        <w:t>要求</w:t>
      </w:r>
      <w:r>
        <w:rPr>
          <w:color w:val="333333"/>
          <w:spacing w:val="-1"/>
        </w:rPr>
        <w:t>：（</w:t>
      </w:r>
      <w:r>
        <w:rPr>
          <w:color w:val="333333"/>
        </w:rPr>
        <w:t>1）文体不限（诗歌除外）。（2）不少于600字。（3）文中不</w:t>
      </w:r>
      <w:r>
        <w:rPr>
          <w:color w:val="333333"/>
          <w:spacing w:val="-1"/>
        </w:rPr>
        <w:t>得出现真实的校</w:t>
      </w:r>
      <w:r>
        <w:rPr>
          <w:color w:val="333333"/>
          <w:spacing w:val="-8"/>
        </w:rPr>
        <w:t>名、人名。</w:t>
      </w:r>
    </w:p>
    <w:p>
      <w:pPr>
        <w:pStyle w:val="BodyText"/>
        <w:ind w:left="700"/>
        <w:spacing w:before="1" w:line="228" w:lineRule="auto"/>
        <w:rPr/>
      </w:pPr>
      <w:r>
        <w:rPr>
          <w:color w:val="333333"/>
          <w:spacing w:val="-1"/>
        </w:rPr>
        <w:t>【知识点】 </w:t>
      </w:r>
      <w:hyperlink w:history="true" r:id="rId44">
        <w:r>
          <w:rPr>
            <w:u w:val="single" w:color="auto"/>
            <w:color w:val="0000EE"/>
            <w:spacing w:val="-1"/>
          </w:rPr>
          <w:t>成长与人生 话题作文 语言组织与表达能力</w:t>
        </w:r>
      </w:hyperlink>
    </w:p>
    <w:p>
      <w:pPr>
        <w:spacing w:line="228" w:lineRule="auto"/>
        <w:sectPr>
          <w:footerReference w:type="default" r:id="rId42"/>
          <w:pgSz w:w="11900" w:h="16839"/>
          <w:pgMar w:top="515" w:right="475" w:bottom="489" w:left="484" w:header="269" w:footer="271" w:gutter="0"/>
        </w:sectPr>
        <w:rPr/>
      </w:pPr>
    </w:p>
    <w:p>
      <w:pPr>
        <w:ind w:firstLine="685"/>
        <w:spacing w:before="54" w:line="13170" w:lineRule="exact"/>
        <w:rPr/>
      </w:pPr>
      <w:r>
        <w:rPr>
          <w:position w:val="-263"/>
        </w:rPr>
        <w:drawing>
          <wp:inline distT="0" distB="0" distL="0" distR="0">
            <wp:extent cx="6086475" cy="836295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45"/>
      <w:pgSz w:w="11900" w:h="16839"/>
      <w:pgMar w:top="515" w:right="475" w:bottom="489" w:left="484" w:header="269" w:footer="27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5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5"/>
        <w:position w:val="1"/>
      </w:rPr>
      <w:t>1/</w:t>
    </w:r>
    <w:r>
      <w:rPr>
        <w:rFonts w:ascii="Arial" w:hAnsi="Arial" w:eastAsia="Arial" w:cs="Arial"/>
        <w:sz w:val="15"/>
        <w:szCs w:val="15"/>
        <w:spacing w:val="-23"/>
        <w:position w:val="1"/>
      </w:rPr>
      <w:t xml:space="preserve"> </w:t>
    </w:r>
    <w:r>
      <w:rPr>
        <w:rFonts w:ascii="Arial" w:hAnsi="Arial" w:eastAsia="Arial" w:cs="Arial"/>
        <w:sz w:val="15"/>
        <w:szCs w:val="15"/>
        <w:spacing w:val="5"/>
        <w:position w:val="1"/>
      </w:rPr>
      <w:t>14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8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8"/>
        <w:position w:val="1"/>
      </w:rPr>
      <w:t>2/</w:t>
    </w:r>
    <w:r>
      <w:rPr>
        <w:rFonts w:ascii="Arial" w:hAnsi="Arial" w:eastAsia="Arial" w:cs="Arial"/>
        <w:sz w:val="15"/>
        <w:szCs w:val="15"/>
        <w:spacing w:val="-6"/>
        <w:position w:val="1"/>
      </w:rPr>
      <w:t xml:space="preserve"> </w:t>
    </w:r>
    <w:r>
      <w:rPr>
        <w:rFonts w:ascii="Arial" w:hAnsi="Arial" w:eastAsia="Arial" w:cs="Arial"/>
        <w:sz w:val="15"/>
        <w:szCs w:val="15"/>
        <w:spacing w:val="8"/>
        <w:position w:val="1"/>
      </w:rPr>
      <w:t>14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11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11"/>
        <w:position w:val="1"/>
      </w:rPr>
      <w:t>3/14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9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9"/>
        <w:position w:val="1"/>
      </w:rPr>
      <w:t>4/</w:t>
    </w:r>
    <w:r>
      <w:rPr>
        <w:rFonts w:ascii="Arial" w:hAnsi="Arial" w:eastAsia="Arial" w:cs="Arial"/>
        <w:sz w:val="15"/>
        <w:szCs w:val="15"/>
        <w:spacing w:val="-11"/>
        <w:position w:val="1"/>
      </w:rPr>
      <w:t xml:space="preserve"> </w:t>
    </w:r>
    <w:r>
      <w:rPr>
        <w:rFonts w:ascii="Arial" w:hAnsi="Arial" w:eastAsia="Arial" w:cs="Arial"/>
        <w:sz w:val="15"/>
        <w:szCs w:val="15"/>
        <w:spacing w:val="9"/>
        <w:position w:val="1"/>
      </w:rPr>
      <w:t>14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11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11"/>
        <w:position w:val="1"/>
      </w:rPr>
      <w:t>5/14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11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11"/>
        <w:position w:val="1"/>
      </w:rPr>
      <w:t>6/14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7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7"/>
        <w:position w:val="1"/>
      </w:rPr>
      <w:t>7/</w:t>
    </w:r>
    <w:r>
      <w:rPr>
        <w:rFonts w:ascii="Arial" w:hAnsi="Arial" w:eastAsia="Arial" w:cs="Arial"/>
        <w:sz w:val="15"/>
        <w:szCs w:val="15"/>
        <w:spacing w:val="-23"/>
        <w:position w:val="1"/>
      </w:rPr>
      <w:t xml:space="preserve"> </w:t>
    </w:r>
    <w:r>
      <w:rPr>
        <w:rFonts w:ascii="Arial" w:hAnsi="Arial" w:eastAsia="Arial" w:cs="Arial"/>
        <w:sz w:val="15"/>
        <w:szCs w:val="15"/>
        <w:spacing w:val="7"/>
        <w:position w:val="1"/>
      </w:rPr>
      <w:t>14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11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11"/>
        <w:position w:val="1"/>
      </w:rPr>
      <w:t>8/14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11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11"/>
        <w:position w:val="1"/>
      </w:rPr>
      <w:t>9/14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8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8"/>
        <w:position w:val="1"/>
      </w:rPr>
      <w:t>10/14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3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 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3"/>
        <w:position w:val="1"/>
      </w:rPr>
      <w:t>11/</w:t>
    </w:r>
    <w:r>
      <w:rPr>
        <w:rFonts w:ascii="Arial" w:hAnsi="Arial" w:eastAsia="Arial" w:cs="Arial"/>
        <w:sz w:val="15"/>
        <w:szCs w:val="15"/>
        <w:spacing w:val="-23"/>
        <w:position w:val="1"/>
      </w:rPr>
      <w:t xml:space="preserve"> </w:t>
    </w:r>
    <w:r>
      <w:rPr>
        <w:rFonts w:ascii="Arial" w:hAnsi="Arial" w:eastAsia="Arial" w:cs="Arial"/>
        <w:sz w:val="15"/>
        <w:szCs w:val="15"/>
        <w:spacing w:val="3"/>
        <w:position w:val="1"/>
      </w:rPr>
      <w:t>14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5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5"/>
        <w:position w:val="1"/>
      </w:rPr>
      <w:t>12/</w:t>
    </w:r>
    <w:r>
      <w:rPr>
        <w:rFonts w:ascii="Arial" w:hAnsi="Arial" w:eastAsia="Arial" w:cs="Arial"/>
        <w:sz w:val="15"/>
        <w:szCs w:val="15"/>
        <w:spacing w:val="-23"/>
        <w:position w:val="1"/>
      </w:rPr>
      <w:t xml:space="preserve"> </w:t>
    </w:r>
    <w:r>
      <w:rPr>
        <w:rFonts w:ascii="Arial" w:hAnsi="Arial" w:eastAsia="Arial" w:cs="Arial"/>
        <w:sz w:val="15"/>
        <w:szCs w:val="15"/>
        <w:spacing w:val="5"/>
        <w:position w:val="1"/>
      </w:rPr>
      <w:t>14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8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8"/>
        <w:position w:val="1"/>
      </w:rPr>
      <w:t>13/14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about</w:t>
    </w:r>
    <w:r>
      <w:rPr>
        <w:rFonts w:ascii="Arial" w:hAnsi="Arial" w:eastAsia="Arial" w:cs="Arial"/>
        <w:sz w:val="15"/>
        <w:szCs w:val="15"/>
        <w:spacing w:val="5"/>
        <w:position w:val="1"/>
      </w:rPr>
      <w:t>:</w:t>
    </w:r>
    <w:r>
      <w:rPr>
        <w:rFonts w:ascii="Arial" w:hAnsi="Arial" w:eastAsia="Arial" w:cs="Arial"/>
        <w:sz w:val="15"/>
        <w:szCs w:val="15"/>
        <w:position w:val="1"/>
      </w:rPr>
      <w:t>blank</w:t>
    </w:r>
    <w:r>
      <w:rPr>
        <w:rFonts w:ascii="Arial" w:hAnsi="Arial" w:eastAsia="Arial" w:cs="Arial"/>
        <w:sz w:val="15"/>
        <w:szCs w:val="15"/>
        <w:spacing w:val="1"/>
        <w:position w:val="1"/>
      </w:rPr>
      <w:t xml:space="preserve">                           </w:t>
    </w:r>
    <w:r>
      <w:rPr>
        <w:rFonts w:ascii="Arial" w:hAnsi="Arial" w:eastAsia="Arial" w:cs="Arial"/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5"/>
        <w:position w:val="1"/>
      </w:rPr>
      <w:t>14/</w:t>
    </w:r>
    <w:r>
      <w:rPr>
        <w:rFonts w:ascii="Arial" w:hAnsi="Arial" w:eastAsia="Arial" w:cs="Arial"/>
        <w:sz w:val="15"/>
        <w:szCs w:val="15"/>
        <w:spacing w:val="-23"/>
        <w:position w:val="1"/>
      </w:rPr>
      <w:t xml:space="preserve"> </w:t>
    </w:r>
    <w:r>
      <w:rPr>
        <w:rFonts w:ascii="Arial" w:hAnsi="Arial" w:eastAsia="Arial" w:cs="Arial"/>
        <w:sz w:val="15"/>
        <w:szCs w:val="15"/>
        <w:spacing w:val="5"/>
        <w:position w:val="1"/>
      </w:rPr>
      <w:t>14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07" w:lineRule="auto"/>
      <w:rPr>
        <w:sz w:val="15"/>
        <w:szCs w:val="15"/>
      </w:rPr>
    </w:pPr>
    <w:r>
      <w:rPr>
        <w:rFonts w:ascii="Arial" w:hAnsi="Arial" w:eastAsia="Arial" w:cs="Arial"/>
        <w:sz w:val="15"/>
        <w:szCs w:val="15"/>
        <w:spacing w:val="5"/>
      </w:rPr>
      <w:t>2026/8/28 20:14</w:t>
    </w:r>
    <w:r>
      <w:rPr>
        <w:rFonts w:ascii="Arial" w:hAnsi="Arial" w:eastAsia="Arial" w:cs="Arial"/>
        <w:sz w:val="15"/>
        <w:szCs w:val="15"/>
      </w:rPr>
      <w:t xml:space="preserve">                                                                                                                     </w:t>
    </w:r>
    <w:r>
      <w:rPr>
        <w:sz w:val="15"/>
        <w:szCs w:val="15"/>
        <w:spacing w:val="5"/>
        <w:position w:val="-2"/>
      </w:rPr>
      <w:t>试卷内容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hyperlink" Target="https://zujuan.xkw.com/czyw/zsd3693" TargetMode="External"/><Relationship Id="rId7" Type="http://schemas.openxmlformats.org/officeDocument/2006/relationships/footer" Target="footer2.xml"/><Relationship Id="rId6" Type="http://schemas.openxmlformats.org/officeDocument/2006/relationships/image" Target="media/image2.jpeg"/><Relationship Id="rId5" Type="http://schemas.openxmlformats.org/officeDocument/2006/relationships/hyperlink" Target="https://zujuan.xkw.com/czyw/zsd12" TargetMode="External"/><Relationship Id="rId49" Type="http://schemas.openxmlformats.org/officeDocument/2006/relationships/fontTable" Target="fontTable.xml"/><Relationship Id="rId48" Type="http://schemas.openxmlformats.org/officeDocument/2006/relationships/styles" Target="styles.xml"/><Relationship Id="rId47" Type="http://schemas.openxmlformats.org/officeDocument/2006/relationships/settings" Target="settings.xml"/><Relationship Id="rId46" Type="http://schemas.openxmlformats.org/officeDocument/2006/relationships/image" Target="media/image15.jpeg"/><Relationship Id="rId45" Type="http://schemas.openxmlformats.org/officeDocument/2006/relationships/footer" Target="footer14.xml"/><Relationship Id="rId44" Type="http://schemas.openxmlformats.org/officeDocument/2006/relationships/hyperlink" Target="https://zujuan.xkw.com/czyw/zsd4642" TargetMode="External"/><Relationship Id="rId43" Type="http://schemas.openxmlformats.org/officeDocument/2006/relationships/image" Target="media/image14.jpeg"/><Relationship Id="rId42" Type="http://schemas.openxmlformats.org/officeDocument/2006/relationships/footer" Target="footer13.xml"/><Relationship Id="rId41" Type="http://schemas.openxmlformats.org/officeDocument/2006/relationships/hyperlink" Target="https://zujuan.xkw.com/czyw/zsd148054" TargetMode="External"/><Relationship Id="rId40" Type="http://schemas.openxmlformats.org/officeDocument/2006/relationships/footer" Target="footer12.xml"/><Relationship Id="rId4" Type="http://schemas.openxmlformats.org/officeDocument/2006/relationships/image" Target="media/image1.jpeg"/><Relationship Id="rId39" Type="http://schemas.openxmlformats.org/officeDocument/2006/relationships/image" Target="media/image13.jpeg"/><Relationship Id="rId38" Type="http://schemas.openxmlformats.org/officeDocument/2006/relationships/hyperlink" Target="https://zujuan.xkw.com/czyw/zsd153380" TargetMode="External"/><Relationship Id="rId37" Type="http://schemas.openxmlformats.org/officeDocument/2006/relationships/footer" Target="footer11.xml"/><Relationship Id="rId36" Type="http://schemas.openxmlformats.org/officeDocument/2006/relationships/image" Target="media/image12.jpeg"/><Relationship Id="rId35" Type="http://schemas.openxmlformats.org/officeDocument/2006/relationships/hyperlink" Target="https://zujuan.xkw.com/czyw/zsd164805" TargetMode="External"/><Relationship Id="rId34" Type="http://schemas.openxmlformats.org/officeDocument/2006/relationships/footer" Target="footer10.xml"/><Relationship Id="rId33" Type="http://schemas.openxmlformats.org/officeDocument/2006/relationships/footer" Target="footer9.xml"/><Relationship Id="rId32" Type="http://schemas.openxmlformats.org/officeDocument/2006/relationships/image" Target="media/image11.jpeg"/><Relationship Id="rId31" Type="http://schemas.openxmlformats.org/officeDocument/2006/relationships/hyperlink" Target="https://zujuan.xkw.com/czyw/zsd4623" TargetMode="External"/><Relationship Id="rId30" Type="http://schemas.openxmlformats.org/officeDocument/2006/relationships/footer" Target="footer8.xml"/><Relationship Id="rId3" Type="http://schemas.openxmlformats.org/officeDocument/2006/relationships/hyperlink" Target="https://zujuan.xkw.com/czyw/zsd145192" TargetMode="External"/><Relationship Id="rId29" Type="http://schemas.openxmlformats.org/officeDocument/2006/relationships/image" Target="media/image10.png"/><Relationship Id="rId28" Type="http://schemas.openxmlformats.org/officeDocument/2006/relationships/footer" Target="footer7.xml"/><Relationship Id="rId27" Type="http://schemas.openxmlformats.org/officeDocument/2006/relationships/image" Target="media/image9.jpeg"/><Relationship Id="rId26" Type="http://schemas.openxmlformats.org/officeDocument/2006/relationships/footer" Target="footer6.xml"/><Relationship Id="rId25" Type="http://schemas.openxmlformats.org/officeDocument/2006/relationships/hyperlink" Target="https://zujuan.xkw.com/czyw/zsd4609" TargetMode="External"/><Relationship Id="rId24" Type="http://schemas.openxmlformats.org/officeDocument/2006/relationships/footer" Target="footer5.xml"/><Relationship Id="rId23" Type="http://schemas.openxmlformats.org/officeDocument/2006/relationships/image" Target="media/image8.jpeg"/><Relationship Id="rId22" Type="http://schemas.openxmlformats.org/officeDocument/2006/relationships/hyperlink" Target="https://zujuan.xkw.com/czyw/zsd4600" TargetMode="External"/><Relationship Id="rId21" Type="http://schemas.openxmlformats.org/officeDocument/2006/relationships/footer" Target="footer4.xml"/><Relationship Id="rId20" Type="http://schemas.openxmlformats.org/officeDocument/2006/relationships/image" Target="media/image7.jpeg"/><Relationship Id="rId2" Type="http://schemas.openxmlformats.org/officeDocument/2006/relationships/footer" Target="footer1.xml"/><Relationship Id="rId19" Type="http://schemas.openxmlformats.org/officeDocument/2006/relationships/hyperlink" Target="https://zujuan.xkw.com/czyw/zsd153383/tre5-9206" TargetMode="External"/><Relationship Id="rId18" Type="http://schemas.openxmlformats.org/officeDocument/2006/relationships/hyperlink" Target="https://zujuan.xkw.com/czyw/zsd153383" TargetMode="External"/><Relationship Id="rId17" Type="http://schemas.openxmlformats.org/officeDocument/2006/relationships/image" Target="media/image6.jpeg"/><Relationship Id="rId16" Type="http://schemas.openxmlformats.org/officeDocument/2006/relationships/hyperlink" Target="https://zujuan.xkw.com/czyw/zsd153384" TargetMode="External"/><Relationship Id="rId15" Type="http://schemas.openxmlformats.org/officeDocument/2006/relationships/hyperlink" Target="https://zujuan.xkw.com/czyw/zsd153379" TargetMode="External"/><Relationship Id="rId14" Type="http://schemas.openxmlformats.org/officeDocument/2006/relationships/footer" Target="footer3.xml"/><Relationship Id="rId13" Type="http://schemas.openxmlformats.org/officeDocument/2006/relationships/image" Target="media/image5.jpeg"/><Relationship Id="rId12" Type="http://schemas.openxmlformats.org/officeDocument/2006/relationships/hyperlink" Target="https://zujuan.xkw.com/czyw/zsd4604" TargetMode="External"/><Relationship Id="rId11" Type="http://schemas.openxmlformats.org/officeDocument/2006/relationships/image" Target="media/image4.jpeg"/><Relationship Id="rId10" Type="http://schemas.openxmlformats.org/officeDocument/2006/relationships/hyperlink" Target="https://zujuan.xkw.com/czyw/zsd148918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Chrome/151.0.0.0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试卷内容</dc:title>
  <dcterms:created xsi:type="dcterms:W3CDTF">2026-08-28T12:14:46Z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2026-08-28T20:54:20</vt:filetime>
  </property>
</Properties>
</file>