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right="0" w:firstLine="0"/>
        <w:jc w:val="center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Abigail 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right="0" w:firstLine="0"/>
        <w:jc w:val="center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(412) 965-4042 | abbyrhart.com | </w:t>
      </w:r>
      <w:hyperlink r:id="rId6">
        <w:r w:rsidDel="00000000" w:rsidR="00000000" w:rsidRPr="00000000">
          <w:rPr>
            <w:rFonts w:ascii="Lora" w:cs="Lora" w:eastAsia="Lora" w:hAnsi="Lora"/>
            <w:color w:val="1155cc"/>
            <w:sz w:val="20"/>
            <w:szCs w:val="20"/>
            <w:u w:val="single"/>
            <w:rtl w:val="0"/>
          </w:rPr>
          <w:t xml:space="preserve">abbyhart@umich.edu</w:t>
        </w:r>
      </w:hyperlink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| linkedin.com/in/abigail-hart- | Ann Arbor, MI</w:t>
      </w:r>
    </w:p>
    <w:p w:rsidR="00000000" w:rsidDel="00000000" w:rsidP="00000000" w:rsidRDefault="00000000" w:rsidRPr="00000000" w14:paraId="00000003">
      <w:pPr>
        <w:spacing w:line="276" w:lineRule="auto"/>
        <w:ind w:left="0" w:right="0" w:firstLine="0"/>
        <w:jc w:val="left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color w:val="5868a5"/>
          <w:sz w:val="24"/>
          <w:szCs w:val="24"/>
          <w:rtl w:val="0"/>
        </w:rPr>
        <w:t xml:space="preserve">EDUCATION </w:t>
      </w:r>
      <w:r w:rsidDel="00000000" w:rsidR="00000000" w:rsidRPr="00000000">
        <w:rPr>
          <w:rFonts w:ascii="Lora" w:cs="Lora" w:eastAsia="Lora" w:hAnsi="Lora"/>
          <w:b w:val="1"/>
          <w:color w:val="5868a5"/>
          <w:sz w:val="20"/>
          <w:szCs w:val="20"/>
          <w:rtl w:val="0"/>
        </w:rPr>
        <w:t xml:space="preserve">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right="0" w:firstLine="0"/>
        <w:jc w:val="left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UNIVERSITY OF MICHIGAN COLLEGE OF LITERATURE, SCIENCE, &amp; ARTS - Ann Arbor, MI</w:t>
      </w:r>
    </w:p>
    <w:p w:rsidR="00000000" w:rsidDel="00000000" w:rsidP="00000000" w:rsidRDefault="00000000" w:rsidRPr="00000000" w14:paraId="00000005">
      <w:pPr>
        <w:spacing w:line="240" w:lineRule="auto"/>
        <w:ind w:left="0" w:right="0" w:firstLine="0"/>
        <w:jc w:val="left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B.S. in Computer Science, minor in User Experience Design; GPA: 3.638                                         August 2021 - May 2025</w:t>
      </w:r>
    </w:p>
    <w:p w:rsidR="00000000" w:rsidDel="00000000" w:rsidP="00000000" w:rsidRDefault="00000000" w:rsidRPr="00000000" w14:paraId="00000006">
      <w:pPr>
        <w:spacing w:line="240" w:lineRule="auto"/>
        <w:ind w:left="0" w:right="0" w:firstLine="0"/>
        <w:jc w:val="left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0"/>
          <w:szCs w:val="20"/>
          <w:rtl w:val="0"/>
        </w:rPr>
        <w:t xml:space="preserve">Relevant Courses</w:t>
      </w: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: Data Structures &amp; Algorithms, Computer Architecture, Intro to AI, Discrete Math, Human Perception, </w:t>
      </w:r>
    </w:p>
    <w:p w:rsidR="00000000" w:rsidDel="00000000" w:rsidP="00000000" w:rsidRDefault="00000000" w:rsidRPr="00000000" w14:paraId="00000007">
      <w:pPr>
        <w:spacing w:line="240" w:lineRule="auto"/>
        <w:ind w:left="0" w:right="0" w:firstLine="0"/>
        <w:jc w:val="left"/>
        <w:rPr>
          <w:rFonts w:ascii="Lora" w:cs="Lora" w:eastAsia="Lora" w:hAnsi="Lora"/>
          <w:i w:val="1"/>
          <w:sz w:val="12"/>
          <w:szCs w:val="12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Cognition and Mental Processes, Web Design, Development, &amp; Accessibility, Computation’s Impact on Justice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0"/>
          <w:szCs w:val="20"/>
          <w:rtl w:val="0"/>
        </w:rPr>
        <w:t xml:space="preserve">Languages/Technologies</w:t>
      </w: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: Proficient: C/C++, HTML, CSS, Figma; Familiar: Javascript, Python3, Snap, Adobe Illustrator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0"/>
          <w:szCs w:val="20"/>
          <w:rtl w:val="0"/>
        </w:rPr>
        <w:t xml:space="preserve">Interests:</w:t>
      </w: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 Social impact and volunteering, avid reader, NYT puzzles, aspiring foodie, musical and concert frequenter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color w:val="5868a5"/>
          <w:sz w:val="24"/>
          <w:szCs w:val="24"/>
          <w:rtl w:val="0"/>
        </w:rPr>
        <w:t xml:space="preserve">EXPERIENCE </w:t>
      </w:r>
      <w:r w:rsidDel="00000000" w:rsidR="00000000" w:rsidRPr="00000000">
        <w:rPr>
          <w:rFonts w:ascii="Lora" w:cs="Lora" w:eastAsia="Lora" w:hAnsi="Lora"/>
          <w:b w:val="1"/>
          <w:color w:val="5868a5"/>
          <w:sz w:val="20"/>
          <w:szCs w:val="20"/>
          <w:rtl w:val="0"/>
        </w:rPr>
        <w:t xml:space="preserve">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FRENN – Tel Aviv, Israel 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UX Design Intern                                                                                                                                         June 2022 – Aug. 2022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360" w:hanging="360"/>
        <w:rPr>
          <w:rFonts w:ascii="Lora" w:cs="Lora" w:eastAsia="Lora" w:hAnsi="Lora"/>
          <w:i w:val="1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Conducted market and usability research on 100+ companies, directing future pivots within the early-stage startup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360" w:hanging="360"/>
        <w:rPr>
          <w:rFonts w:ascii="Lora" w:cs="Lora" w:eastAsia="Lora" w:hAnsi="Lora"/>
          <w:i w:val="1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Spearheaded redesign of website and platform UI to focus on potential American investors &amp; customers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Lora" w:cs="Lora" w:eastAsia="Lora" w:hAnsi="Lora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EECS 183; ELEMENTARY PROGRAMMING CONCEPTS – Ann Arbor, MI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Instructional Aide                                                                                                                                            Aug. 2022 – Present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240" w:lineRule="auto"/>
        <w:ind w:left="360" w:hanging="360"/>
        <w:rPr>
          <w:rFonts w:ascii="Lora" w:cs="Lora" w:eastAsia="Lora" w:hAnsi="Lora"/>
          <w:i w:val="1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Taught a lab for 40+ students learning introductory computer science concepts, held course-wide office hours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240" w:lineRule="auto"/>
        <w:ind w:left="360" w:hanging="360"/>
        <w:rPr>
          <w:rFonts w:ascii="Lora" w:cs="Lora" w:eastAsia="Lora" w:hAnsi="Lora"/>
          <w:i w:val="1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Implemented inclusive teaching practices, adapted labs, hosted events based on comprehension of 1200+ students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Lora" w:cs="Lora" w:eastAsia="Lora" w:hAnsi="Lora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UNION FOR REFORM JUDAISM (URJ) CAMP HARLAM – Kunkletown, PA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Cabin Specialty Counselor, Early Childhood Specialty Counselor                        </w:t>
        <w:tab/>
        <w:tab/>
        <w:tab/>
        <w:t xml:space="preserve">     Summer 2021 - 2023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360" w:hanging="360"/>
        <w:rPr>
          <w:rFonts w:ascii="Lora" w:cs="Lora" w:eastAsia="Lora" w:hAnsi="Lora"/>
          <w:i w:val="1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Mentored two bunks of 15 fourteen- &amp; fifteen-year-old campers for 1 month each, guided youths’ personal growth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360" w:hanging="360"/>
        <w:rPr>
          <w:rFonts w:ascii="Lora" w:cs="Lora" w:eastAsia="Lora" w:hAnsi="Lora"/>
          <w:i w:val="1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Collaborated with communications team, developed graphics, and optimized technical aspects of programming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Lora" w:cs="Lora" w:eastAsia="Lora" w:hAnsi="Lor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COLD STONE CREAMERY – Pittsburgh, PA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Assistant Manager                                                                                                                                       Aug. 2020 – June 2021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240" w:lineRule="auto"/>
        <w:ind w:left="360" w:hanging="360"/>
        <w:rPr>
          <w:rFonts w:ascii="Lora" w:cs="Lora" w:eastAsia="Lora" w:hAnsi="Lora"/>
          <w:i w:val="1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Ensured satisfaction of over 36,000 customers and was promoted to Assistant Manager in 2 months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360" w:lineRule="auto"/>
        <w:ind w:left="360" w:hanging="360"/>
        <w:rPr>
          <w:rFonts w:ascii="Lora" w:cs="Lora" w:eastAsia="Lora" w:hAnsi="Lora"/>
          <w:i w:val="1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Hired and trained new employees on company values and customer service, improved store rating by 0.5 stars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color w:val="5868a5"/>
          <w:sz w:val="24"/>
          <w:szCs w:val="24"/>
          <w:rtl w:val="0"/>
        </w:rPr>
        <w:t xml:space="preserve">PROJECTS </w:t>
      </w:r>
      <w:r w:rsidDel="00000000" w:rsidR="00000000" w:rsidRPr="00000000">
        <w:rPr>
          <w:rFonts w:ascii="Lora" w:cs="Lora" w:eastAsia="Lora" w:hAnsi="Lora"/>
          <w:b w:val="1"/>
          <w:color w:val="5868a5"/>
          <w:sz w:val="20"/>
          <w:szCs w:val="20"/>
          <w:rtl w:val="0"/>
        </w:rPr>
        <w:t xml:space="preserve">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Course KonsultanTP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March - April 2023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360" w:hanging="360"/>
        <w:rPr>
          <w:rFonts w:ascii="Lora" w:cs="Lora" w:eastAsia="Lora" w:hAnsi="Lora"/>
          <w:i w:val="1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Used OpenAI’s DaVinci API to build a chatbot to answer questions and give pros/cons about UMich courses by sorting and parsing previous semester reviews given by members of organization; won W23 KTP Hackathon!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Lora" w:cs="Lora" w:eastAsia="Lora" w:hAnsi="Lor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KTP Rush App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March 2022 - Present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40" w:lineRule="auto"/>
        <w:ind w:left="360" w:hanging="360"/>
        <w:rPr>
          <w:rFonts w:ascii="Lora" w:cs="Lora" w:eastAsia="Lora" w:hAnsi="Lora"/>
          <w:i w:val="1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Designed and coded a Flutter app with peers from KTP that is currently used throughout the student org by 200+ rushees and brothers every semester to help streamline the rush process and keep track of events &amp; attendance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360" w:lineRule="auto"/>
        <w:ind w:left="360" w:hanging="360"/>
        <w:rPr>
          <w:rFonts w:ascii="Lora" w:cs="Lora" w:eastAsia="Lora" w:hAnsi="Lora"/>
          <w:i w:val="1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Formulated &amp; conducted 15+ user research interviews to gather feedback to guide further redesigns of the app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Lora" w:cs="Lora" w:eastAsia="Lora" w:hAnsi="Lora"/>
          <w:b w:val="1"/>
          <w:color w:val="5868a5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color w:val="5868a5"/>
          <w:sz w:val="24"/>
          <w:szCs w:val="24"/>
          <w:rtl w:val="0"/>
        </w:rPr>
        <w:t xml:space="preserve">EXPERIENCE </w:t>
      </w:r>
      <w:r w:rsidDel="00000000" w:rsidR="00000000" w:rsidRPr="00000000">
        <w:rPr>
          <w:rFonts w:ascii="Lora" w:cs="Lora" w:eastAsia="Lora" w:hAnsi="Lora"/>
          <w:b w:val="1"/>
          <w:color w:val="5868a5"/>
          <w:sz w:val="20"/>
          <w:szCs w:val="20"/>
          <w:rtl w:val="0"/>
        </w:rPr>
        <w:t xml:space="preserve">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KAPPA THETA PI PROFESSIONAL TECH FRATERNITY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Vice President of Membership                                                                                                                        Sept. 2021 – Present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240" w:lineRule="auto"/>
        <w:ind w:left="360" w:hanging="360"/>
        <w:rPr>
          <w:rFonts w:ascii="Lora" w:cs="Lora" w:eastAsia="Lora" w:hAnsi="Lora"/>
          <w:i w:val="1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Redesigned and executed two phases of 15+ rush events total for 300+ participating students and 75+ brothers each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40" w:lineRule="auto"/>
        <w:ind w:left="360" w:hanging="360"/>
        <w:rPr>
          <w:rFonts w:ascii="Lora" w:cs="Lora" w:eastAsia="Lora" w:hAnsi="Lora"/>
          <w:i w:val="1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Oversaw 20+ members throughout initiation semester, ensuring completion of 50+ required tasks and workshops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Lora" w:cs="Lora" w:eastAsia="Lora" w:hAnsi="Lor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CS KICKSTART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Industry Officer                                                                                                                                                Aug. 2021 – Present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line="240" w:lineRule="auto"/>
        <w:ind w:left="360" w:hanging="360"/>
        <w:rPr>
          <w:rFonts w:ascii="Lora" w:cs="Lora" w:eastAsia="Lora" w:hAnsi="Lora"/>
          <w:i w:val="1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Planned &amp; directed week-long programming bootcamp yearly for 30 participants of underrepresented backgrounds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line="240" w:lineRule="auto"/>
        <w:ind w:left="360" w:hanging="360"/>
        <w:rPr>
          <w:rFonts w:ascii="Lora" w:cs="Lora" w:eastAsia="Lora" w:hAnsi="Lora"/>
          <w:i w:val="1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Connected with 20+ companies, collected sponsorships, arranged 5 company tours and 2 industry panels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Lora" w:cs="Lora" w:eastAsia="Lora" w:hAnsi="Lora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412 FOOD RESCUE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Volunteer                                                                                                                                                           Aug. 2016 – Present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line="240" w:lineRule="auto"/>
        <w:ind w:left="360" w:hanging="360"/>
        <w:rPr>
          <w:rFonts w:ascii="Lora" w:cs="Lora" w:eastAsia="Lora" w:hAnsi="Lora"/>
          <w:i w:val="1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Drove food that would otherwise go to waste to places that needed them, assisted with food waste-related projects &amp; COVID-relief school lunch distribution – saved 48,084 Lbs. of food &amp; prevented 23,571 Lbs. of CO2 emissions so far!</w:t>
      </w:r>
    </w:p>
    <w:sectPr>
      <w:headerReference r:id="rId7" w:type="default"/>
      <w:pgSz w:h="15840" w:w="12240" w:orient="portrait"/>
      <w:pgMar w:bottom="720" w:top="63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bbyhart@umich.edu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