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8C850" w14:textId="34BC13D2" w:rsidR="00260B13" w:rsidRPr="00260B13" w:rsidRDefault="00260B13" w:rsidP="00260B13">
      <w:pPr>
        <w:jc w:val="center"/>
        <w:rPr>
          <w:rFonts w:ascii="Times New Roman" w:hAnsi="Times New Roman" w:cs="Times New Roman"/>
          <w:color w:val="000000"/>
        </w:rPr>
      </w:pPr>
      <w:r w:rsidRPr="00260B13">
        <w:rPr>
          <w:rFonts w:ascii="Times New Roman" w:hAnsi="Times New Roman" w:cs="Times New Roman"/>
          <w:color w:val="000000"/>
        </w:rPr>
        <w:t>Project Overview</w:t>
      </w:r>
    </w:p>
    <w:p w14:paraId="3ABDDCA8" w14:textId="20C6DB45" w:rsidR="00260B13" w:rsidRDefault="00260B13"/>
    <w:p w14:paraId="6C24FAAF" w14:textId="1F7EAADE" w:rsidR="0087770B" w:rsidRDefault="00260B13" w:rsidP="00260B13">
      <w:pPr>
        <w:autoSpaceDE w:val="0"/>
        <w:autoSpaceDN w:val="0"/>
        <w:adjustRightInd w:val="0"/>
        <w:rPr>
          <w:rFonts w:ascii="Times New Roman" w:hAnsi="Times New Roman" w:cs="Times New Roman"/>
          <w:color w:val="000000"/>
        </w:rPr>
      </w:pPr>
      <w:r w:rsidRPr="00E00722">
        <w:rPr>
          <w:rFonts w:ascii="Times New Roman" w:hAnsi="Times New Roman" w:cs="Times New Roman"/>
          <w:color w:val="000000"/>
        </w:rPr>
        <w:t xml:space="preserve">In 3D environments, an application’s display size changes based on its scale and position. The resizing of the display frequently occurs </w:t>
      </w:r>
      <w:r w:rsidR="00BC2C82">
        <w:rPr>
          <w:rFonts w:ascii="Times New Roman" w:hAnsi="Times New Roman" w:cs="Times New Roman"/>
          <w:color w:val="000000"/>
        </w:rPr>
        <w:t>with user interaction</w:t>
      </w:r>
      <w:r w:rsidRPr="00E00722">
        <w:rPr>
          <w:rFonts w:ascii="Times New Roman" w:hAnsi="Times New Roman" w:cs="Times New Roman"/>
          <w:color w:val="000000"/>
        </w:rPr>
        <w:t>. As a user moves</w:t>
      </w:r>
      <w:r w:rsidR="00BC2C82">
        <w:rPr>
          <w:rFonts w:ascii="Times New Roman" w:hAnsi="Times New Roman" w:cs="Times New Roman"/>
          <w:color w:val="000000"/>
        </w:rPr>
        <w:t xml:space="preserve"> closer</w:t>
      </w:r>
      <w:r w:rsidRPr="00E00722">
        <w:rPr>
          <w:rFonts w:ascii="Times New Roman" w:hAnsi="Times New Roman" w:cs="Times New Roman"/>
          <w:color w:val="000000"/>
        </w:rPr>
        <w:t xml:space="preserve"> to </w:t>
      </w:r>
      <w:r w:rsidR="00BC2C82">
        <w:rPr>
          <w:rFonts w:ascii="Times New Roman" w:hAnsi="Times New Roman" w:cs="Times New Roman"/>
          <w:color w:val="000000"/>
        </w:rPr>
        <w:t>and</w:t>
      </w:r>
      <w:r w:rsidRPr="00E00722">
        <w:rPr>
          <w:rFonts w:ascii="Times New Roman" w:hAnsi="Times New Roman" w:cs="Times New Roman"/>
          <w:color w:val="000000"/>
        </w:rPr>
        <w:t xml:space="preserve"> further from an application, it's display size will increase and decrease respectively. A</w:t>
      </w:r>
      <w:r w:rsidR="00BC2C82">
        <w:rPr>
          <w:rFonts w:ascii="Times New Roman" w:hAnsi="Times New Roman" w:cs="Times New Roman"/>
          <w:color w:val="000000"/>
        </w:rPr>
        <w:t>nother common</w:t>
      </w:r>
      <w:r w:rsidRPr="00E00722">
        <w:rPr>
          <w:rFonts w:ascii="Times New Roman" w:hAnsi="Times New Roman" w:cs="Times New Roman"/>
          <w:color w:val="000000"/>
        </w:rPr>
        <w:t xml:space="preserve"> user interact</w:t>
      </w:r>
      <w:r w:rsidR="00BC2C82">
        <w:rPr>
          <w:rFonts w:ascii="Times New Roman" w:hAnsi="Times New Roman" w:cs="Times New Roman"/>
          <w:color w:val="000000"/>
        </w:rPr>
        <w:t>ion is</w:t>
      </w:r>
      <w:r w:rsidRPr="00E00722">
        <w:rPr>
          <w:rFonts w:ascii="Times New Roman" w:hAnsi="Times New Roman" w:cs="Times New Roman"/>
          <w:color w:val="000000"/>
        </w:rPr>
        <w:t xml:space="preserve"> scaling which will resize accordingly. As outlined above, the continuous changing of an application</w:t>
      </w:r>
      <w:r w:rsidR="00C06CE4">
        <w:rPr>
          <w:rFonts w:ascii="Times New Roman" w:hAnsi="Times New Roman" w:cs="Times New Roman"/>
          <w:color w:val="000000"/>
        </w:rPr>
        <w:t>’s</w:t>
      </w:r>
      <w:r w:rsidRPr="00E00722">
        <w:rPr>
          <w:rFonts w:ascii="Times New Roman" w:hAnsi="Times New Roman" w:cs="Times New Roman"/>
          <w:color w:val="000000"/>
        </w:rPr>
        <w:t xml:space="preserve"> size is a prominent occurrence in augmented reality (AR) making the usability of an application at all display sizes critical for the user experience</w:t>
      </w:r>
      <w:r w:rsidR="0087770B">
        <w:rPr>
          <w:rFonts w:ascii="Times New Roman" w:hAnsi="Times New Roman" w:cs="Times New Roman"/>
          <w:color w:val="000000"/>
        </w:rPr>
        <w:t xml:space="preserve"> and efficient use of virtual content</w:t>
      </w:r>
      <w:r w:rsidRPr="00E00722">
        <w:rPr>
          <w:rFonts w:ascii="Times New Roman" w:hAnsi="Times New Roman" w:cs="Times New Roman"/>
          <w:color w:val="000000"/>
        </w:rPr>
        <w:t xml:space="preserve">. In addition to usability, user satisfaction with the application's appearance, for all sizes, is necessary. </w:t>
      </w:r>
    </w:p>
    <w:p w14:paraId="79EF4E85" w14:textId="77777777" w:rsidR="00260B13" w:rsidRPr="00E00722" w:rsidRDefault="00260B13" w:rsidP="00260B13">
      <w:pPr>
        <w:autoSpaceDE w:val="0"/>
        <w:autoSpaceDN w:val="0"/>
        <w:adjustRightInd w:val="0"/>
        <w:rPr>
          <w:rFonts w:ascii="Times New Roman" w:hAnsi="Times New Roman" w:cs="Times New Roman"/>
          <w:color w:val="000000"/>
        </w:rPr>
      </w:pPr>
    </w:p>
    <w:p w14:paraId="6CA43DEC" w14:textId="637DC553" w:rsidR="00260B13" w:rsidRPr="00E00722" w:rsidRDefault="00260B13" w:rsidP="00260B13">
      <w:pPr>
        <w:autoSpaceDE w:val="0"/>
        <w:autoSpaceDN w:val="0"/>
        <w:adjustRightInd w:val="0"/>
        <w:rPr>
          <w:rFonts w:ascii="Times New Roman" w:hAnsi="Times New Roman" w:cs="Times New Roman"/>
          <w:color w:val="000000"/>
        </w:rPr>
      </w:pPr>
      <w:r w:rsidRPr="00E00722">
        <w:rPr>
          <w:rFonts w:ascii="Times New Roman" w:hAnsi="Times New Roman" w:cs="Times New Roman"/>
        </w:rPr>
        <w:t xml:space="preserve">A similar challenge </w:t>
      </w:r>
      <w:r w:rsidR="00BC2C82">
        <w:rPr>
          <w:rFonts w:ascii="Times New Roman" w:hAnsi="Times New Roman" w:cs="Times New Roman"/>
        </w:rPr>
        <w:t>has been presented</w:t>
      </w:r>
      <w:r w:rsidRPr="00E00722">
        <w:rPr>
          <w:rFonts w:ascii="Times New Roman" w:hAnsi="Times New Roman" w:cs="Times New Roman"/>
        </w:rPr>
        <w:t xml:space="preserve"> in 2D environments and has largely impacted the design</w:t>
      </w:r>
      <w:r w:rsidR="00BC2C82">
        <w:rPr>
          <w:rFonts w:ascii="Times New Roman" w:hAnsi="Times New Roman" w:cs="Times New Roman"/>
        </w:rPr>
        <w:t>ing</w:t>
      </w:r>
      <w:r w:rsidRPr="00E00722">
        <w:rPr>
          <w:rFonts w:ascii="Times New Roman" w:hAnsi="Times New Roman" w:cs="Times New Roman"/>
        </w:rPr>
        <w:t xml:space="preserve"> of web applications.</w:t>
      </w:r>
      <w:r w:rsidRPr="00E00722">
        <w:rPr>
          <w:rFonts w:ascii="Times New Roman" w:hAnsi="Times New Roman" w:cs="Times New Roman"/>
          <w:color w:val="000000"/>
        </w:rPr>
        <w:t xml:space="preserve"> Responsive design is used as an approach to application development, primarily used in web applications, that aims to render applications well for a variety of devices, </w:t>
      </w:r>
      <w:proofErr w:type="gramStart"/>
      <w:r w:rsidRPr="00E00722">
        <w:rPr>
          <w:rFonts w:ascii="Times New Roman" w:hAnsi="Times New Roman" w:cs="Times New Roman"/>
          <w:color w:val="000000"/>
        </w:rPr>
        <w:t>window</w:t>
      </w:r>
      <w:proofErr w:type="gramEnd"/>
      <w:r w:rsidRPr="00E00722">
        <w:rPr>
          <w:rFonts w:ascii="Times New Roman" w:hAnsi="Times New Roman" w:cs="Times New Roman"/>
          <w:color w:val="000000"/>
        </w:rPr>
        <w:t xml:space="preserve"> or screen sizes. This design methodology prioritizes usability and satisfaction for all display sizes. </w:t>
      </w:r>
    </w:p>
    <w:p w14:paraId="73E87F71" w14:textId="77777777" w:rsidR="00260B13" w:rsidRPr="00E00722" w:rsidRDefault="00260B13" w:rsidP="00260B13">
      <w:pPr>
        <w:autoSpaceDE w:val="0"/>
        <w:autoSpaceDN w:val="0"/>
        <w:adjustRightInd w:val="0"/>
        <w:rPr>
          <w:rFonts w:ascii="Times New Roman" w:hAnsi="Times New Roman" w:cs="Times New Roman"/>
        </w:rPr>
      </w:pPr>
    </w:p>
    <w:p w14:paraId="07D6AF6D" w14:textId="605C1CB2" w:rsidR="00260B13" w:rsidRDefault="00260B13" w:rsidP="0087770B">
      <w:pPr>
        <w:autoSpaceDE w:val="0"/>
        <w:autoSpaceDN w:val="0"/>
        <w:adjustRightInd w:val="0"/>
        <w:rPr>
          <w:rFonts w:ascii="Times New Roman" w:hAnsi="Times New Roman" w:cs="Times New Roman"/>
        </w:rPr>
      </w:pPr>
      <w:r w:rsidRPr="00E00722">
        <w:rPr>
          <w:rFonts w:ascii="Times New Roman" w:hAnsi="Times New Roman" w:cs="Times New Roman"/>
        </w:rPr>
        <w:t xml:space="preserve">The adaptation of an application’s appearance to all display sizes is necessary for user enjoyment and efficient use of augmented space. Therefore, </w:t>
      </w:r>
      <w:r w:rsidRPr="0087770B">
        <w:rPr>
          <w:rFonts w:ascii="Times New Roman" w:hAnsi="Times New Roman" w:cs="Times New Roman"/>
        </w:rPr>
        <w:t>responsive design in augmented reality</w:t>
      </w:r>
      <w:r w:rsidR="0087770B" w:rsidRPr="0087770B">
        <w:rPr>
          <w:rFonts w:ascii="Times New Roman" w:hAnsi="Times New Roman" w:cs="Times New Roman"/>
        </w:rPr>
        <w:t xml:space="preserve"> should </w:t>
      </w:r>
      <w:r w:rsidRPr="0087770B">
        <w:rPr>
          <w:rFonts w:ascii="Times New Roman" w:hAnsi="Times New Roman" w:cs="Times New Roman"/>
        </w:rPr>
        <w:t xml:space="preserve">aim to </w:t>
      </w:r>
      <w:r w:rsidR="00675BD3">
        <w:rPr>
          <w:rFonts w:ascii="Times New Roman" w:hAnsi="Times New Roman" w:cs="Times New Roman"/>
        </w:rPr>
        <w:t>create</w:t>
      </w:r>
      <w:r w:rsidRPr="0087770B">
        <w:rPr>
          <w:rFonts w:ascii="Times New Roman" w:hAnsi="Times New Roman" w:cs="Times New Roman"/>
        </w:rPr>
        <w:t xml:space="preserve"> augmented reality applications </w:t>
      </w:r>
      <w:r w:rsidR="00675BD3">
        <w:rPr>
          <w:rFonts w:ascii="Times New Roman" w:hAnsi="Times New Roman" w:cs="Times New Roman"/>
        </w:rPr>
        <w:t xml:space="preserve">that are both </w:t>
      </w:r>
      <w:r w:rsidRPr="0087770B">
        <w:rPr>
          <w:rFonts w:ascii="Times New Roman" w:hAnsi="Times New Roman" w:cs="Times New Roman"/>
        </w:rPr>
        <w:t>usable and satisfactory for a</w:t>
      </w:r>
      <w:r w:rsidR="00BC2C82">
        <w:rPr>
          <w:rFonts w:ascii="Times New Roman" w:hAnsi="Times New Roman" w:cs="Times New Roman"/>
        </w:rPr>
        <w:t>ll</w:t>
      </w:r>
      <w:r w:rsidRPr="0087770B">
        <w:rPr>
          <w:rFonts w:ascii="Times New Roman" w:hAnsi="Times New Roman" w:cs="Times New Roman"/>
        </w:rPr>
        <w:t xml:space="preserve"> display size</w:t>
      </w:r>
      <w:r w:rsidR="00BC2C82">
        <w:rPr>
          <w:rFonts w:ascii="Times New Roman" w:hAnsi="Times New Roman" w:cs="Times New Roman"/>
        </w:rPr>
        <w:t>s</w:t>
      </w:r>
      <w:r w:rsidRPr="0087770B">
        <w:rPr>
          <w:rFonts w:ascii="Times New Roman" w:hAnsi="Times New Roman" w:cs="Times New Roman"/>
        </w:rPr>
        <w:t xml:space="preserve"> of the application through </w:t>
      </w:r>
      <w:r w:rsidR="00675BD3">
        <w:rPr>
          <w:rFonts w:ascii="Times New Roman" w:hAnsi="Times New Roman" w:cs="Times New Roman"/>
        </w:rPr>
        <w:t>the implementation of</w:t>
      </w:r>
      <w:r w:rsidRPr="0087770B">
        <w:rPr>
          <w:rFonts w:ascii="Times New Roman" w:hAnsi="Times New Roman" w:cs="Times New Roman"/>
        </w:rPr>
        <w:t xml:space="preserve"> dynamic changes to </w:t>
      </w:r>
      <w:r w:rsidR="00675BD3">
        <w:rPr>
          <w:rFonts w:ascii="Times New Roman" w:hAnsi="Times New Roman" w:cs="Times New Roman"/>
        </w:rPr>
        <w:t xml:space="preserve">an </w:t>
      </w:r>
      <w:r w:rsidRPr="0087770B">
        <w:rPr>
          <w:rFonts w:ascii="Times New Roman" w:hAnsi="Times New Roman" w:cs="Times New Roman"/>
        </w:rPr>
        <w:t>application</w:t>
      </w:r>
      <w:r w:rsidR="00C06CE4">
        <w:rPr>
          <w:rFonts w:ascii="Times New Roman" w:hAnsi="Times New Roman" w:cs="Times New Roman"/>
        </w:rPr>
        <w:t>’</w:t>
      </w:r>
      <w:r w:rsidRPr="0087770B">
        <w:rPr>
          <w:rFonts w:ascii="Times New Roman" w:hAnsi="Times New Roman" w:cs="Times New Roman"/>
        </w:rPr>
        <w:t xml:space="preserve">s appearance depending on its size. </w:t>
      </w:r>
      <w:r w:rsidR="00E86BB7">
        <w:rPr>
          <w:rFonts w:ascii="Times New Roman" w:hAnsi="Times New Roman" w:cs="Times New Roman"/>
        </w:rPr>
        <w:t>Which in turn, allows for more efficient</w:t>
      </w:r>
      <w:r w:rsidR="0087770B" w:rsidRPr="0087770B">
        <w:rPr>
          <w:rFonts w:ascii="Times New Roman" w:hAnsi="Times New Roman" w:cs="Times New Roman"/>
        </w:rPr>
        <w:t xml:space="preserve"> use </w:t>
      </w:r>
      <w:r w:rsidR="00BC2C82">
        <w:rPr>
          <w:rFonts w:ascii="Times New Roman" w:hAnsi="Times New Roman" w:cs="Times New Roman"/>
        </w:rPr>
        <w:t>of</w:t>
      </w:r>
      <w:r w:rsidR="0087770B" w:rsidRPr="0087770B">
        <w:rPr>
          <w:rFonts w:ascii="Times New Roman" w:hAnsi="Times New Roman" w:cs="Times New Roman"/>
        </w:rPr>
        <w:t xml:space="preserve"> virtual space for multiple simultaneous 3D applications in augmented reality.</w:t>
      </w:r>
      <w:r w:rsidR="004667C6">
        <w:rPr>
          <w:rFonts w:ascii="Times New Roman" w:hAnsi="Times New Roman" w:cs="Times New Roman"/>
        </w:rPr>
        <w:t xml:space="preserve"> </w:t>
      </w:r>
    </w:p>
    <w:p w14:paraId="48C5D4AC" w14:textId="77777777" w:rsidR="00A55142" w:rsidRDefault="00A55142" w:rsidP="0087770B">
      <w:pPr>
        <w:autoSpaceDE w:val="0"/>
        <w:autoSpaceDN w:val="0"/>
        <w:adjustRightInd w:val="0"/>
        <w:rPr>
          <w:rFonts w:ascii="Times New Roman" w:hAnsi="Times New Roman" w:cs="Times New Roman"/>
        </w:rPr>
      </w:pPr>
    </w:p>
    <w:p w14:paraId="5E8D447E" w14:textId="77777777" w:rsidR="00A55142" w:rsidRPr="00A55142" w:rsidRDefault="00A55142" w:rsidP="0087770B">
      <w:pPr>
        <w:autoSpaceDE w:val="0"/>
        <w:autoSpaceDN w:val="0"/>
        <w:adjustRightInd w:val="0"/>
        <w:rPr>
          <w:rFonts w:ascii="Times New Roman" w:hAnsi="Times New Roman" w:cs="Times New Roman"/>
          <w:color w:val="000000"/>
        </w:rPr>
      </w:pPr>
    </w:p>
    <w:p w14:paraId="6BED0257" w14:textId="1EC126D3" w:rsidR="00236B06" w:rsidRDefault="002E7D0F" w:rsidP="00236B06">
      <w:pPr>
        <w:autoSpaceDE w:val="0"/>
        <w:autoSpaceDN w:val="0"/>
        <w:adjustRightInd w:val="0"/>
        <w:jc w:val="center"/>
        <w:rPr>
          <w:rFonts w:ascii="Times New Roman" w:eastAsia="Times New Roman" w:hAnsi="Times New Roman" w:cs="Times New Roman"/>
          <w:color w:val="000000"/>
        </w:rPr>
      </w:pPr>
      <w:r>
        <w:rPr>
          <w:rFonts w:ascii="Times New Roman" w:eastAsia="Times New Roman" w:hAnsi="Times New Roman" w:cs="Times New Roman"/>
          <w:color w:val="000000"/>
        </w:rPr>
        <w:t>Initial Implementation</w:t>
      </w:r>
    </w:p>
    <w:p w14:paraId="2644530F" w14:textId="0166DC67" w:rsidR="00236B06" w:rsidRPr="0087770B" w:rsidRDefault="00236B06" w:rsidP="0087770B">
      <w:pPr>
        <w:autoSpaceDE w:val="0"/>
        <w:autoSpaceDN w:val="0"/>
        <w:adjustRightInd w:val="0"/>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5B1524F1" w14:textId="1A6FBC06" w:rsidR="0087770B" w:rsidRDefault="00236B06" w:rsidP="00236B06">
      <w:pPr>
        <w:jc w:val="center"/>
        <w:rPr>
          <w:rFonts w:ascii="Times New Roman" w:hAnsi="Times New Roman" w:cs="Times New Roman"/>
          <w:color w:val="000000"/>
        </w:rPr>
      </w:pPr>
      <w:r>
        <w:rPr>
          <w:noProof/>
        </w:rPr>
        <w:drawing>
          <wp:inline distT="0" distB="0" distL="0" distR="0" wp14:anchorId="25F39630" wp14:editId="502855C6">
            <wp:extent cx="1853219" cy="1879087"/>
            <wp:effectExtent l="0" t="0" r="1270" b="635"/>
            <wp:docPr id="4" name="Picture 4" descr="A clock with roman numer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ck with roman numerals&#10;&#10;Description automatically generated with medium confidence"/>
                    <pic:cNvPicPr/>
                  </pic:nvPicPr>
                  <pic:blipFill rotWithShape="1">
                    <a:blip r:embed="rId4">
                      <a:extLst>
                        <a:ext uri="{28A0092B-C50C-407E-A947-70E740481C1C}">
                          <a14:useLocalDpi xmlns:a14="http://schemas.microsoft.com/office/drawing/2010/main" val="0"/>
                        </a:ext>
                      </a:extLst>
                    </a:blip>
                    <a:srcRect l="2503" r="4528"/>
                    <a:stretch/>
                  </pic:blipFill>
                  <pic:spPr bwMode="auto">
                    <a:xfrm>
                      <a:off x="0" y="0"/>
                      <a:ext cx="1853725" cy="18796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color w:val="000000"/>
        </w:rPr>
        <w:t xml:space="preserve"> </w:t>
      </w:r>
      <w:r>
        <w:rPr>
          <w:noProof/>
        </w:rPr>
        <w:drawing>
          <wp:inline distT="0" distB="0" distL="0" distR="0" wp14:anchorId="6C581206" wp14:editId="16FF3F39">
            <wp:extent cx="1861646" cy="1876041"/>
            <wp:effectExtent l="0" t="0" r="5715" b="3810"/>
            <wp:docPr id="5" name="Picture 5" descr="A picture containing text, clock,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 white&#10;&#10;Description automatically generated"/>
                    <pic:cNvPicPr/>
                  </pic:nvPicPr>
                  <pic:blipFill rotWithShape="1">
                    <a:blip r:embed="rId5">
                      <a:extLst>
                        <a:ext uri="{28A0092B-C50C-407E-A947-70E740481C1C}">
                          <a14:useLocalDpi xmlns:a14="http://schemas.microsoft.com/office/drawing/2010/main" val="0"/>
                        </a:ext>
                      </a:extLst>
                    </a:blip>
                    <a:srcRect l="5489" t="3423" r="6709"/>
                    <a:stretch/>
                  </pic:blipFill>
                  <pic:spPr bwMode="auto">
                    <a:xfrm>
                      <a:off x="0" y="0"/>
                      <a:ext cx="1862198" cy="1876598"/>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color w:val="000000"/>
        </w:rPr>
        <w:t xml:space="preserve"> </w:t>
      </w:r>
      <w:r>
        <w:rPr>
          <w:noProof/>
        </w:rPr>
        <w:drawing>
          <wp:inline distT="0" distB="0" distL="0" distR="0" wp14:anchorId="0CCA494E" wp14:editId="476AE48A">
            <wp:extent cx="1917700" cy="1879600"/>
            <wp:effectExtent l="0" t="0" r="0" b="0"/>
            <wp:docPr id="6" name="Picture 6"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917700" cy="1879600"/>
                    </a:xfrm>
                    <a:prstGeom prst="rect">
                      <a:avLst/>
                    </a:prstGeom>
                  </pic:spPr>
                </pic:pic>
              </a:graphicData>
            </a:graphic>
          </wp:inline>
        </w:drawing>
      </w:r>
    </w:p>
    <w:p w14:paraId="321D9562" w14:textId="77777777" w:rsidR="00236B06" w:rsidRDefault="00236B06" w:rsidP="00236B06">
      <w:pPr>
        <w:autoSpaceDE w:val="0"/>
        <w:autoSpaceDN w:val="0"/>
        <w:adjustRightInd w:val="0"/>
        <w:ind w:left="720" w:firstLine="720"/>
        <w:rPr>
          <w:rFonts w:ascii="Times New Roman" w:eastAsia="Times New Roman" w:hAnsi="Times New Roman" w:cs="Times New Roman"/>
          <w:color w:val="000000"/>
        </w:rPr>
      </w:pPr>
      <w:r>
        <w:rPr>
          <w:rFonts w:ascii="Times New Roman" w:eastAsia="Times New Roman" w:hAnsi="Times New Roman" w:cs="Times New Roman"/>
          <w:color w:val="000000"/>
        </w:rPr>
        <w:t>LOD3</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LOD2</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LOD1</w:t>
      </w:r>
    </w:p>
    <w:p w14:paraId="2902DB3A" w14:textId="201538E0" w:rsidR="00236B06" w:rsidRDefault="00236B06" w:rsidP="00C37DBA">
      <w:pPr>
        <w:rPr>
          <w:rFonts w:ascii="Times New Roman" w:hAnsi="Times New Roman" w:cs="Times New Roman"/>
          <w:color w:val="000000"/>
        </w:rPr>
      </w:pPr>
    </w:p>
    <w:p w14:paraId="1A9F4F56" w14:textId="2672EBBA" w:rsidR="00236B06" w:rsidRDefault="00A55142" w:rsidP="007A7AB3">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This project will implement responsive design for augmented reality to ensure persistent usability of augmented reality applications and readability of its data for all display sizes. </w:t>
      </w:r>
      <w:r w:rsidRPr="00A55142">
        <w:rPr>
          <w:rFonts w:ascii="Times New Roman" w:hAnsi="Times New Roman" w:cs="Times New Roman"/>
          <w:color w:val="000000"/>
        </w:rPr>
        <w:t>An application</w:t>
      </w:r>
      <w:r>
        <w:rPr>
          <w:rFonts w:ascii="Times New Roman" w:hAnsi="Times New Roman" w:cs="Times New Roman"/>
          <w:color w:val="000000"/>
        </w:rPr>
        <w:t>’</w:t>
      </w:r>
      <w:r w:rsidRPr="00A55142">
        <w:rPr>
          <w:rFonts w:ascii="Times New Roman" w:hAnsi="Times New Roman" w:cs="Times New Roman"/>
          <w:color w:val="000000"/>
        </w:rPr>
        <w:t>s appearance will be categori</w:t>
      </w:r>
      <w:r>
        <w:rPr>
          <w:rFonts w:ascii="Times New Roman" w:hAnsi="Times New Roman" w:cs="Times New Roman"/>
          <w:color w:val="000000"/>
        </w:rPr>
        <w:t>zed into</w:t>
      </w:r>
      <w:r w:rsidRPr="00A55142">
        <w:rPr>
          <w:rFonts w:ascii="Times New Roman" w:hAnsi="Times New Roman" w:cs="Times New Roman"/>
          <w:color w:val="000000"/>
        </w:rPr>
        <w:t xml:space="preserve"> level of detail</w:t>
      </w:r>
      <w:r>
        <w:rPr>
          <w:rFonts w:ascii="Times New Roman" w:hAnsi="Times New Roman" w:cs="Times New Roman"/>
          <w:color w:val="000000"/>
        </w:rPr>
        <w:t xml:space="preserve"> (LOD)</w:t>
      </w:r>
      <w:r>
        <w:rPr>
          <w:rFonts w:ascii="Times New Roman" w:hAnsi="Times New Roman" w:cs="Times New Roman"/>
          <w:color w:val="000000"/>
        </w:rPr>
        <w:t xml:space="preserve"> groups</w:t>
      </w:r>
      <w:r>
        <w:rPr>
          <w:rFonts w:ascii="Times New Roman" w:hAnsi="Times New Roman" w:cs="Times New Roman"/>
          <w:color w:val="000000"/>
        </w:rPr>
        <w:t xml:space="preserve">. </w:t>
      </w:r>
      <w:r>
        <w:rPr>
          <w:rFonts w:ascii="Times New Roman" w:hAnsi="Times New Roman" w:cs="Times New Roman"/>
          <w:color w:val="000000"/>
        </w:rPr>
        <w:t>As shown in the images</w:t>
      </w:r>
      <w:r w:rsidR="00F32854">
        <w:rPr>
          <w:rFonts w:ascii="Times New Roman" w:hAnsi="Times New Roman" w:cs="Times New Roman"/>
          <w:color w:val="000000"/>
        </w:rPr>
        <w:t xml:space="preserve"> above</w:t>
      </w:r>
      <w:r>
        <w:rPr>
          <w:rFonts w:ascii="Times New Roman" w:hAnsi="Times New Roman" w:cs="Times New Roman"/>
          <w:color w:val="000000"/>
        </w:rPr>
        <w:t>, the amount of data increase</w:t>
      </w:r>
      <w:r w:rsidR="00F32854">
        <w:rPr>
          <w:rFonts w:ascii="Times New Roman" w:hAnsi="Times New Roman" w:cs="Times New Roman"/>
          <w:color w:val="000000"/>
        </w:rPr>
        <w:t>s</w:t>
      </w:r>
      <w:r>
        <w:rPr>
          <w:rFonts w:ascii="Times New Roman" w:hAnsi="Times New Roman" w:cs="Times New Roman"/>
          <w:color w:val="000000"/>
        </w:rPr>
        <w:t xml:space="preserve"> as the LOD group number increases. </w:t>
      </w:r>
      <w:r w:rsidR="007A7AB3" w:rsidRPr="007A7AB3">
        <w:rPr>
          <w:rFonts w:ascii="Times New Roman" w:hAnsi="Times New Roman" w:cs="Times New Roman"/>
          <w:color w:val="000000"/>
        </w:rPr>
        <w:t xml:space="preserve">The key implementation aspects </w:t>
      </w:r>
      <w:r w:rsidR="00F32854">
        <w:rPr>
          <w:rFonts w:ascii="Times New Roman" w:hAnsi="Times New Roman" w:cs="Times New Roman"/>
          <w:color w:val="000000"/>
        </w:rPr>
        <w:t>for</w:t>
      </w:r>
      <w:r w:rsidR="007A7AB3" w:rsidRPr="007A7AB3">
        <w:rPr>
          <w:rFonts w:ascii="Times New Roman" w:hAnsi="Times New Roman" w:cs="Times New Roman"/>
          <w:color w:val="000000"/>
        </w:rPr>
        <w:t xml:space="preserve"> this project </w:t>
      </w:r>
      <w:r w:rsidR="007A7AB3">
        <w:rPr>
          <w:rFonts w:ascii="Times New Roman" w:hAnsi="Times New Roman" w:cs="Times New Roman"/>
          <w:color w:val="000000"/>
        </w:rPr>
        <w:t>are</w:t>
      </w:r>
      <w:r w:rsidR="007A7AB3" w:rsidRPr="007A7AB3">
        <w:rPr>
          <w:rFonts w:ascii="Times New Roman" w:hAnsi="Times New Roman" w:cs="Times New Roman"/>
          <w:color w:val="000000"/>
        </w:rPr>
        <w:t xml:space="preserve"> the d</w:t>
      </w:r>
      <w:r w:rsidR="007A7AB3">
        <w:rPr>
          <w:rFonts w:ascii="Times New Roman" w:hAnsi="Times New Roman" w:cs="Times New Roman"/>
          <w:color w:val="000000"/>
        </w:rPr>
        <w:t>ividing</w:t>
      </w:r>
      <w:r w:rsidR="007A7AB3" w:rsidRPr="007A7AB3">
        <w:rPr>
          <w:rFonts w:ascii="Times New Roman" w:hAnsi="Times New Roman" w:cs="Times New Roman"/>
          <w:color w:val="000000"/>
        </w:rPr>
        <w:t xml:space="preserve"> of </w:t>
      </w:r>
      <w:r w:rsidR="007A7AB3">
        <w:rPr>
          <w:rFonts w:ascii="Times New Roman" w:hAnsi="Times New Roman" w:cs="Times New Roman"/>
          <w:color w:val="000000"/>
        </w:rPr>
        <w:t>an application into LOD</w:t>
      </w:r>
      <w:r w:rsidR="007A7AB3" w:rsidRPr="007A7AB3">
        <w:rPr>
          <w:rFonts w:ascii="Times New Roman" w:hAnsi="Times New Roman" w:cs="Times New Roman"/>
          <w:color w:val="000000"/>
        </w:rPr>
        <w:t xml:space="preserve"> groups</w:t>
      </w:r>
      <w:r w:rsidR="007A7AB3">
        <w:rPr>
          <w:rFonts w:ascii="Times New Roman" w:hAnsi="Times New Roman" w:cs="Times New Roman"/>
          <w:color w:val="000000"/>
        </w:rPr>
        <w:t xml:space="preserve">, the smooth transitioning between LOD groups, and </w:t>
      </w:r>
      <w:r w:rsidR="007A7AB3" w:rsidRPr="007A7AB3">
        <w:rPr>
          <w:rFonts w:ascii="Times New Roman" w:hAnsi="Times New Roman" w:cs="Times New Roman"/>
          <w:color w:val="000000"/>
        </w:rPr>
        <w:t>the developing of an algorithm t</w:t>
      </w:r>
      <w:r w:rsidR="007A7AB3">
        <w:rPr>
          <w:rFonts w:ascii="Times New Roman" w:hAnsi="Times New Roman" w:cs="Times New Roman"/>
          <w:color w:val="000000"/>
        </w:rPr>
        <w:t>o</w:t>
      </w:r>
      <w:r w:rsidR="007A7AB3" w:rsidRPr="007A7AB3">
        <w:rPr>
          <w:rFonts w:ascii="Times New Roman" w:hAnsi="Times New Roman" w:cs="Times New Roman"/>
          <w:color w:val="000000"/>
        </w:rPr>
        <w:t xml:space="preserve"> accurately display </w:t>
      </w:r>
      <w:r w:rsidR="007A7AB3">
        <w:rPr>
          <w:rFonts w:ascii="Times New Roman" w:hAnsi="Times New Roman" w:cs="Times New Roman"/>
          <w:color w:val="000000"/>
        </w:rPr>
        <w:t>the LOD</w:t>
      </w:r>
      <w:r w:rsidR="007A7AB3" w:rsidRPr="007A7AB3">
        <w:rPr>
          <w:rFonts w:ascii="Times New Roman" w:hAnsi="Times New Roman" w:cs="Times New Roman"/>
          <w:color w:val="000000"/>
        </w:rPr>
        <w:t xml:space="preserve"> based on the application</w:t>
      </w:r>
      <w:r w:rsidR="007A7AB3">
        <w:rPr>
          <w:rFonts w:ascii="Times New Roman" w:hAnsi="Times New Roman" w:cs="Times New Roman"/>
          <w:color w:val="000000"/>
        </w:rPr>
        <w:t>’</w:t>
      </w:r>
      <w:r w:rsidR="007A7AB3" w:rsidRPr="007A7AB3">
        <w:rPr>
          <w:rFonts w:ascii="Times New Roman" w:hAnsi="Times New Roman" w:cs="Times New Roman"/>
          <w:color w:val="000000"/>
        </w:rPr>
        <w:t xml:space="preserve">s position </w:t>
      </w:r>
      <w:r w:rsidR="00FD2A42">
        <w:rPr>
          <w:rFonts w:ascii="Times New Roman" w:hAnsi="Times New Roman" w:cs="Times New Roman"/>
          <w:color w:val="000000"/>
        </w:rPr>
        <w:t>and</w:t>
      </w:r>
      <w:r w:rsidR="007A7AB3" w:rsidRPr="007A7AB3">
        <w:rPr>
          <w:rFonts w:ascii="Times New Roman" w:hAnsi="Times New Roman" w:cs="Times New Roman"/>
          <w:color w:val="000000"/>
        </w:rPr>
        <w:t xml:space="preserve"> scale</w:t>
      </w:r>
      <w:r w:rsidR="00FD2A42">
        <w:rPr>
          <w:rFonts w:ascii="Times New Roman" w:hAnsi="Times New Roman" w:cs="Times New Roman"/>
          <w:color w:val="000000"/>
        </w:rPr>
        <w:t xml:space="preserve">. </w:t>
      </w:r>
      <w:r w:rsidR="00FD2A42" w:rsidRPr="00FD2A42">
        <w:rPr>
          <w:rFonts w:ascii="Times New Roman" w:hAnsi="Times New Roman" w:cs="Times New Roman"/>
          <w:color w:val="000000"/>
        </w:rPr>
        <w:t xml:space="preserve">In terms of </w:t>
      </w:r>
      <w:r w:rsidR="003D11EA">
        <w:rPr>
          <w:rFonts w:ascii="Times New Roman" w:hAnsi="Times New Roman" w:cs="Times New Roman"/>
          <w:color w:val="000000"/>
        </w:rPr>
        <w:t>legibility</w:t>
      </w:r>
      <w:r w:rsidR="00FD2A42" w:rsidRPr="00FD2A42">
        <w:rPr>
          <w:rFonts w:ascii="Times New Roman" w:hAnsi="Times New Roman" w:cs="Times New Roman"/>
          <w:color w:val="000000"/>
        </w:rPr>
        <w:t xml:space="preserve"> </w:t>
      </w:r>
      <w:r w:rsidR="00FD2A42">
        <w:rPr>
          <w:rFonts w:ascii="Times New Roman" w:hAnsi="Times New Roman" w:cs="Times New Roman"/>
          <w:color w:val="000000"/>
        </w:rPr>
        <w:t>for text</w:t>
      </w:r>
      <w:r w:rsidR="00FD2A42" w:rsidRPr="00FD2A42">
        <w:rPr>
          <w:rFonts w:ascii="Times New Roman" w:hAnsi="Times New Roman" w:cs="Times New Roman"/>
          <w:color w:val="000000"/>
        </w:rPr>
        <w:t xml:space="preserve"> </w:t>
      </w:r>
      <w:r w:rsidR="00FD2A42">
        <w:rPr>
          <w:rFonts w:ascii="Times New Roman" w:hAnsi="Times New Roman" w:cs="Times New Roman"/>
          <w:color w:val="000000"/>
        </w:rPr>
        <w:lastRenderedPageBreak/>
        <w:t xml:space="preserve">displayed on </w:t>
      </w:r>
      <w:r w:rsidR="00FD2A42" w:rsidRPr="00FD2A42">
        <w:rPr>
          <w:rFonts w:ascii="Times New Roman" w:hAnsi="Times New Roman" w:cs="Times New Roman"/>
          <w:color w:val="000000"/>
        </w:rPr>
        <w:t xml:space="preserve">an </w:t>
      </w:r>
      <w:r w:rsidR="00FD2A42">
        <w:rPr>
          <w:rFonts w:ascii="Times New Roman" w:hAnsi="Times New Roman" w:cs="Times New Roman"/>
          <w:color w:val="000000"/>
        </w:rPr>
        <w:t>application, t</w:t>
      </w:r>
      <w:r w:rsidR="00FD2A42" w:rsidRPr="00FD2A42">
        <w:rPr>
          <w:rFonts w:ascii="Times New Roman" w:hAnsi="Times New Roman" w:cs="Times New Roman"/>
          <w:color w:val="000000"/>
        </w:rPr>
        <w:t>he algorithm must also</w:t>
      </w:r>
      <w:r w:rsidR="00FD2A42">
        <w:rPr>
          <w:rFonts w:ascii="Times New Roman" w:hAnsi="Times New Roman" w:cs="Times New Roman"/>
          <w:color w:val="000000"/>
        </w:rPr>
        <w:t xml:space="preserve"> </w:t>
      </w:r>
      <w:r w:rsidR="00FD2A42" w:rsidRPr="00FD2A42">
        <w:rPr>
          <w:rFonts w:ascii="Times New Roman" w:hAnsi="Times New Roman" w:cs="Times New Roman"/>
          <w:color w:val="000000"/>
        </w:rPr>
        <w:t>analyze</w:t>
      </w:r>
      <w:r w:rsidR="003D11EA" w:rsidRPr="003D11EA">
        <w:rPr>
          <w:rFonts w:ascii="Times New Roman" w:hAnsi="Times New Roman" w:cs="Times New Roman"/>
          <w:color w:val="000000"/>
        </w:rPr>
        <w:t xml:space="preserve"> </w:t>
      </w:r>
      <w:r w:rsidR="003D11EA">
        <w:rPr>
          <w:rFonts w:ascii="Times New Roman" w:hAnsi="Times New Roman" w:cs="Times New Roman"/>
          <w:color w:val="000000"/>
        </w:rPr>
        <w:t xml:space="preserve">the average </w:t>
      </w:r>
      <w:r w:rsidR="003D11EA" w:rsidRPr="003D11EA">
        <w:rPr>
          <w:rFonts w:ascii="Times New Roman" w:hAnsi="Times New Roman" w:cs="Times New Roman"/>
          <w:color w:val="000000"/>
        </w:rPr>
        <w:t>font size within</w:t>
      </w:r>
      <w:r w:rsidR="003D11EA">
        <w:rPr>
          <w:rFonts w:ascii="Times New Roman" w:hAnsi="Times New Roman" w:cs="Times New Roman"/>
          <w:color w:val="000000"/>
        </w:rPr>
        <w:t xml:space="preserve"> a LOD group </w:t>
      </w:r>
      <w:r w:rsidR="003D11EA" w:rsidRPr="003D11EA">
        <w:rPr>
          <w:rFonts w:ascii="Times New Roman" w:hAnsi="Times New Roman" w:cs="Times New Roman"/>
          <w:color w:val="000000"/>
        </w:rPr>
        <w:t>and its minimum distance of readability</w:t>
      </w:r>
      <w:r w:rsidR="003D11EA">
        <w:rPr>
          <w:rFonts w:ascii="Times New Roman" w:hAnsi="Times New Roman" w:cs="Times New Roman"/>
          <w:color w:val="000000"/>
        </w:rPr>
        <w:t>.</w:t>
      </w:r>
    </w:p>
    <w:p w14:paraId="64701FAD" w14:textId="77777777" w:rsidR="003D11EA" w:rsidRDefault="003D11EA" w:rsidP="007A7AB3">
      <w:pPr>
        <w:autoSpaceDE w:val="0"/>
        <w:autoSpaceDN w:val="0"/>
        <w:adjustRightInd w:val="0"/>
        <w:rPr>
          <w:rFonts w:ascii="Times New Roman" w:hAnsi="Times New Roman" w:cs="Times New Roman"/>
          <w:color w:val="000000"/>
        </w:rPr>
      </w:pPr>
    </w:p>
    <w:p w14:paraId="302250C9" w14:textId="77777777" w:rsidR="00FD2A42" w:rsidRDefault="00FD2A42" w:rsidP="007A7AB3">
      <w:pPr>
        <w:autoSpaceDE w:val="0"/>
        <w:autoSpaceDN w:val="0"/>
        <w:adjustRightInd w:val="0"/>
        <w:rPr>
          <w:rFonts w:ascii="Times New Roman" w:hAnsi="Times New Roman" w:cs="Times New Roman"/>
          <w:color w:val="000000"/>
        </w:rPr>
      </w:pPr>
    </w:p>
    <w:p w14:paraId="4096E168" w14:textId="3BD5F831" w:rsidR="00AC6F7E" w:rsidRDefault="00260B13" w:rsidP="00AC6F7E">
      <w:pPr>
        <w:jc w:val="center"/>
        <w:rPr>
          <w:rFonts w:ascii="Times New Roman" w:hAnsi="Times New Roman" w:cs="Times New Roman"/>
          <w:color w:val="000000"/>
        </w:rPr>
      </w:pPr>
      <w:r w:rsidRPr="00260B13">
        <w:rPr>
          <w:rFonts w:ascii="Times New Roman" w:hAnsi="Times New Roman" w:cs="Times New Roman"/>
          <w:color w:val="000000"/>
        </w:rPr>
        <w:t>Sources</w:t>
      </w:r>
    </w:p>
    <w:p w14:paraId="1B328B01" w14:textId="77777777" w:rsidR="00236B06" w:rsidRPr="002C7C8F" w:rsidRDefault="00236B06" w:rsidP="00AC6F7E">
      <w:pPr>
        <w:jc w:val="center"/>
        <w:rPr>
          <w:rFonts w:ascii="Times New Roman" w:hAnsi="Times New Roman" w:cs="Times New Roman"/>
          <w:color w:val="000000"/>
        </w:rPr>
      </w:pPr>
    </w:p>
    <w:p w14:paraId="70D022CB" w14:textId="6B9A0F10" w:rsidR="00AC6F7E" w:rsidRPr="002C7C8F" w:rsidRDefault="00AC6F7E" w:rsidP="00AC6F7E">
      <w:pPr>
        <w:rPr>
          <w:rFonts w:ascii="Times New Roman" w:hAnsi="Times New Roman" w:cs="Times New Roman"/>
        </w:rPr>
      </w:pPr>
      <w:r w:rsidRPr="00AC6F7E">
        <w:rPr>
          <w:rFonts w:ascii="Times New Roman" w:hAnsi="Times New Roman" w:cs="Times New Roman"/>
        </w:rPr>
        <w:t xml:space="preserve">S. </w:t>
      </w:r>
      <w:proofErr w:type="spellStart"/>
      <w:r w:rsidRPr="00AC6F7E">
        <w:rPr>
          <w:rFonts w:ascii="Times New Roman" w:hAnsi="Times New Roman" w:cs="Times New Roman"/>
        </w:rPr>
        <w:t>DiVerdi</w:t>
      </w:r>
      <w:proofErr w:type="spellEnd"/>
      <w:r w:rsidRPr="00AC6F7E">
        <w:rPr>
          <w:rFonts w:ascii="Times New Roman" w:hAnsi="Times New Roman" w:cs="Times New Roman"/>
        </w:rPr>
        <w:t xml:space="preserve">, T. </w:t>
      </w:r>
      <w:proofErr w:type="spellStart"/>
      <w:r w:rsidRPr="00AC6F7E">
        <w:rPr>
          <w:rFonts w:ascii="Times New Roman" w:hAnsi="Times New Roman" w:cs="Times New Roman"/>
        </w:rPr>
        <w:t>Hollerer</w:t>
      </w:r>
      <w:proofErr w:type="spellEnd"/>
      <w:r w:rsidRPr="00AC6F7E">
        <w:rPr>
          <w:rFonts w:ascii="Times New Roman" w:hAnsi="Times New Roman" w:cs="Times New Roman"/>
        </w:rPr>
        <w:t xml:space="preserve"> and R. Schreyer, "Level of detail interfaces," Third IEEE and ACM International Symposium on Mixed and Augmented Reality, 2004, pp. 300-301, </w:t>
      </w:r>
      <w:proofErr w:type="spellStart"/>
      <w:r w:rsidRPr="00AC6F7E">
        <w:rPr>
          <w:rFonts w:ascii="Times New Roman" w:hAnsi="Times New Roman" w:cs="Times New Roman"/>
        </w:rPr>
        <w:t>doi</w:t>
      </w:r>
      <w:proofErr w:type="spellEnd"/>
      <w:r w:rsidRPr="00AC6F7E">
        <w:rPr>
          <w:rFonts w:ascii="Times New Roman" w:hAnsi="Times New Roman" w:cs="Times New Roman"/>
        </w:rPr>
        <w:t>: 10.1109/ISMAR.2004.38.</w:t>
      </w:r>
    </w:p>
    <w:p w14:paraId="4A17B728" w14:textId="7A781C79" w:rsidR="00260B13" w:rsidRPr="002C7C8F" w:rsidRDefault="00260B13" w:rsidP="00260B13">
      <w:pPr>
        <w:pStyle w:val="NormalWeb"/>
        <w:rPr>
          <w:rFonts w:eastAsiaTheme="minorHAnsi"/>
        </w:rPr>
      </w:pPr>
      <w:r w:rsidRPr="002C7C8F">
        <w:rPr>
          <w:rFonts w:eastAsiaTheme="minorHAnsi"/>
        </w:rPr>
        <w:t xml:space="preserve">Grigoris </w:t>
      </w:r>
      <w:proofErr w:type="spellStart"/>
      <w:r w:rsidRPr="002C7C8F">
        <w:rPr>
          <w:rFonts w:eastAsiaTheme="minorHAnsi"/>
        </w:rPr>
        <w:t>Daskalogrigorakis</w:t>
      </w:r>
      <w:proofErr w:type="spellEnd"/>
      <w:r w:rsidRPr="002C7C8F">
        <w:rPr>
          <w:rFonts w:eastAsiaTheme="minorHAnsi"/>
        </w:rPr>
        <w:t xml:space="preserve">, Ann McNamara, and Katerina Mania. 2021. Holo-Box: Level-of-Detail Glanceable Interfaces for Augmented Reality. In Special Interest Group on Computer Graphics and Interactive Techniques Conference Posters (SIGGRAPH ’21 Posters), August 09-13, 2021. ACM, New York, NY, USA, 2 pages. https://doi.org/10.1145/3450618.3469175 </w:t>
      </w:r>
    </w:p>
    <w:p w14:paraId="77F5AB3D" w14:textId="5C757D00" w:rsidR="00AC6F7E" w:rsidRPr="002C7C8F" w:rsidRDefault="0087770B" w:rsidP="0087770B">
      <w:pPr>
        <w:rPr>
          <w:rFonts w:ascii="Times New Roman" w:hAnsi="Times New Roman" w:cs="Times New Roman"/>
        </w:rPr>
      </w:pPr>
      <w:proofErr w:type="spellStart"/>
      <w:r w:rsidRPr="002C7C8F">
        <w:rPr>
          <w:rFonts w:ascii="Times New Roman" w:hAnsi="Times New Roman" w:cs="Times New Roman"/>
        </w:rPr>
        <w:t>Grubert</w:t>
      </w:r>
      <w:proofErr w:type="spellEnd"/>
      <w:r w:rsidRPr="002C7C8F">
        <w:rPr>
          <w:rFonts w:ascii="Times New Roman" w:hAnsi="Times New Roman" w:cs="Times New Roman"/>
        </w:rPr>
        <w:t xml:space="preserve">, Jens &amp; </w:t>
      </w:r>
      <w:proofErr w:type="spellStart"/>
      <w:r w:rsidRPr="002C7C8F">
        <w:rPr>
          <w:rFonts w:ascii="Times New Roman" w:hAnsi="Times New Roman" w:cs="Times New Roman"/>
        </w:rPr>
        <w:t>Langlotz</w:t>
      </w:r>
      <w:proofErr w:type="spellEnd"/>
      <w:r w:rsidRPr="002C7C8F">
        <w:rPr>
          <w:rFonts w:ascii="Times New Roman" w:hAnsi="Times New Roman" w:cs="Times New Roman"/>
        </w:rPr>
        <w:t xml:space="preserve">, Tobias &amp; </w:t>
      </w:r>
      <w:proofErr w:type="spellStart"/>
      <w:r w:rsidRPr="002C7C8F">
        <w:rPr>
          <w:rFonts w:ascii="Times New Roman" w:hAnsi="Times New Roman" w:cs="Times New Roman"/>
        </w:rPr>
        <w:t>Zollmann</w:t>
      </w:r>
      <w:proofErr w:type="spellEnd"/>
      <w:r w:rsidRPr="002C7C8F">
        <w:rPr>
          <w:rFonts w:ascii="Times New Roman" w:hAnsi="Times New Roman" w:cs="Times New Roman"/>
        </w:rPr>
        <w:t xml:space="preserve">, Stefanie &amp; </w:t>
      </w:r>
      <w:proofErr w:type="spellStart"/>
      <w:r w:rsidRPr="002C7C8F">
        <w:rPr>
          <w:rFonts w:ascii="Times New Roman" w:hAnsi="Times New Roman" w:cs="Times New Roman"/>
        </w:rPr>
        <w:t>Regenbrecht</w:t>
      </w:r>
      <w:proofErr w:type="spellEnd"/>
      <w:r w:rsidRPr="002C7C8F">
        <w:rPr>
          <w:rFonts w:ascii="Times New Roman" w:hAnsi="Times New Roman" w:cs="Times New Roman"/>
        </w:rPr>
        <w:t>, Holger. (2016). Towards Pervasive Augmented Reality: Context-Awareness in Augmented Reality. IEEE Transactions on Visualization and Computer Graphics. 23. 1-1. 10.1109/TVCG.2016.2543720.</w:t>
      </w:r>
    </w:p>
    <w:p w14:paraId="22495499" w14:textId="723F4520" w:rsidR="00AC6F7E" w:rsidRPr="002C7C8F" w:rsidRDefault="00AC6F7E" w:rsidP="0087770B">
      <w:pPr>
        <w:rPr>
          <w:rFonts w:ascii="Times New Roman" w:hAnsi="Times New Roman" w:cs="Times New Roman"/>
        </w:rPr>
      </w:pPr>
    </w:p>
    <w:p w14:paraId="2C4BA078" w14:textId="77777777" w:rsidR="00AC6F7E" w:rsidRPr="00AC6F7E" w:rsidRDefault="00AC6F7E" w:rsidP="00AC6F7E">
      <w:pPr>
        <w:rPr>
          <w:rFonts w:ascii="Times New Roman" w:hAnsi="Times New Roman" w:cs="Times New Roman"/>
        </w:rPr>
      </w:pPr>
      <w:r w:rsidRPr="00AC6F7E">
        <w:rPr>
          <w:rFonts w:ascii="Times New Roman" w:hAnsi="Times New Roman" w:cs="Times New Roman"/>
        </w:rPr>
        <w:t xml:space="preserve">Furnas, George </w:t>
      </w:r>
      <w:proofErr w:type="gramStart"/>
      <w:r w:rsidRPr="00AC6F7E">
        <w:rPr>
          <w:rFonts w:ascii="Times New Roman" w:hAnsi="Times New Roman" w:cs="Times New Roman"/>
        </w:rPr>
        <w:t>W.</w:t>
      </w:r>
      <w:proofErr w:type="gramEnd"/>
      <w:r w:rsidRPr="00AC6F7E">
        <w:rPr>
          <w:rFonts w:ascii="Times New Roman" w:hAnsi="Times New Roman" w:cs="Times New Roman"/>
        </w:rPr>
        <w:t xml:space="preserve"> and Benjamin B. </w:t>
      </w:r>
      <w:proofErr w:type="spellStart"/>
      <w:r w:rsidRPr="00AC6F7E">
        <w:rPr>
          <w:rFonts w:ascii="Times New Roman" w:hAnsi="Times New Roman" w:cs="Times New Roman"/>
        </w:rPr>
        <w:t>Bederson</w:t>
      </w:r>
      <w:proofErr w:type="spellEnd"/>
      <w:r w:rsidRPr="00AC6F7E">
        <w:rPr>
          <w:rFonts w:ascii="Times New Roman" w:hAnsi="Times New Roman" w:cs="Times New Roman"/>
        </w:rPr>
        <w:t>. “Space-scale diagrams: understanding multiscale interfaces.” CHI '95 (1995).</w:t>
      </w:r>
    </w:p>
    <w:p w14:paraId="004BCAC6" w14:textId="6C57F37B" w:rsidR="00AC6F7E" w:rsidRPr="002C7C8F" w:rsidRDefault="00AC6F7E" w:rsidP="0087770B">
      <w:pPr>
        <w:rPr>
          <w:rFonts w:ascii="Times New Roman" w:hAnsi="Times New Roman" w:cs="Times New Roman"/>
        </w:rPr>
      </w:pPr>
    </w:p>
    <w:p w14:paraId="4765A0EB" w14:textId="77777777" w:rsidR="00AC6F7E" w:rsidRPr="00AC6F7E" w:rsidRDefault="00AC6F7E" w:rsidP="00AC6F7E">
      <w:pPr>
        <w:rPr>
          <w:rFonts w:ascii="Times New Roman" w:hAnsi="Times New Roman" w:cs="Times New Roman"/>
        </w:rPr>
      </w:pPr>
      <w:r w:rsidRPr="00AC6F7E">
        <w:rPr>
          <w:rFonts w:ascii="Times New Roman" w:hAnsi="Times New Roman" w:cs="Times New Roman"/>
        </w:rPr>
        <w:t xml:space="preserve">J. </w:t>
      </w:r>
      <w:proofErr w:type="spellStart"/>
      <w:r w:rsidRPr="00AC6F7E">
        <w:rPr>
          <w:rFonts w:ascii="Times New Roman" w:hAnsi="Times New Roman" w:cs="Times New Roman"/>
        </w:rPr>
        <w:t>Grubert</w:t>
      </w:r>
      <w:proofErr w:type="spellEnd"/>
      <w:r w:rsidRPr="00AC6F7E">
        <w:rPr>
          <w:rFonts w:ascii="Times New Roman" w:hAnsi="Times New Roman" w:cs="Times New Roman"/>
        </w:rPr>
        <w:t xml:space="preserve">, T. </w:t>
      </w:r>
      <w:proofErr w:type="spellStart"/>
      <w:r w:rsidRPr="00AC6F7E">
        <w:rPr>
          <w:rFonts w:ascii="Times New Roman" w:hAnsi="Times New Roman" w:cs="Times New Roman"/>
        </w:rPr>
        <w:t>Langlotz</w:t>
      </w:r>
      <w:proofErr w:type="spellEnd"/>
      <w:r w:rsidRPr="00AC6F7E">
        <w:rPr>
          <w:rFonts w:ascii="Times New Roman" w:hAnsi="Times New Roman" w:cs="Times New Roman"/>
        </w:rPr>
        <w:t xml:space="preserve">, S. </w:t>
      </w:r>
      <w:proofErr w:type="spellStart"/>
      <w:r w:rsidRPr="00AC6F7E">
        <w:rPr>
          <w:rFonts w:ascii="Times New Roman" w:hAnsi="Times New Roman" w:cs="Times New Roman"/>
        </w:rPr>
        <w:t>Zollmann</w:t>
      </w:r>
      <w:proofErr w:type="spellEnd"/>
      <w:r w:rsidRPr="00AC6F7E">
        <w:rPr>
          <w:rFonts w:ascii="Times New Roman" w:hAnsi="Times New Roman" w:cs="Times New Roman"/>
        </w:rPr>
        <w:t xml:space="preserve"> and H. </w:t>
      </w:r>
      <w:proofErr w:type="spellStart"/>
      <w:r w:rsidRPr="00AC6F7E">
        <w:rPr>
          <w:rFonts w:ascii="Times New Roman" w:hAnsi="Times New Roman" w:cs="Times New Roman"/>
        </w:rPr>
        <w:t>Regenbrecht</w:t>
      </w:r>
      <w:proofErr w:type="spellEnd"/>
      <w:r w:rsidRPr="00AC6F7E">
        <w:rPr>
          <w:rFonts w:ascii="Times New Roman" w:hAnsi="Times New Roman" w:cs="Times New Roman"/>
        </w:rPr>
        <w:t xml:space="preserve">, "Towards Pervasive Augmented Reality: Context-Awareness in Augmented Reality," in IEEE Transactions on Visualization and Computer Graphics, vol. 23, no. 6, pp. 1706-1724, 1 June 2017, </w:t>
      </w:r>
      <w:proofErr w:type="spellStart"/>
      <w:r w:rsidRPr="00AC6F7E">
        <w:rPr>
          <w:rFonts w:ascii="Times New Roman" w:hAnsi="Times New Roman" w:cs="Times New Roman"/>
        </w:rPr>
        <w:t>doi</w:t>
      </w:r>
      <w:proofErr w:type="spellEnd"/>
      <w:r w:rsidRPr="00AC6F7E">
        <w:rPr>
          <w:rFonts w:ascii="Times New Roman" w:hAnsi="Times New Roman" w:cs="Times New Roman"/>
        </w:rPr>
        <w:t>: 10.1109/TVCG.2016.2543720.</w:t>
      </w:r>
    </w:p>
    <w:p w14:paraId="0524B85D" w14:textId="20DB1F3B" w:rsidR="00AC6F7E" w:rsidRPr="002C7C8F" w:rsidRDefault="00AC6F7E" w:rsidP="0087770B">
      <w:pPr>
        <w:rPr>
          <w:rFonts w:ascii="Times New Roman" w:hAnsi="Times New Roman" w:cs="Times New Roman"/>
        </w:rPr>
      </w:pPr>
    </w:p>
    <w:p w14:paraId="1268C34B" w14:textId="77777777" w:rsidR="00AC6F7E" w:rsidRPr="00AC6F7E" w:rsidRDefault="00AC6F7E" w:rsidP="00AC6F7E">
      <w:pPr>
        <w:rPr>
          <w:rFonts w:ascii="Times New Roman" w:hAnsi="Times New Roman" w:cs="Times New Roman"/>
        </w:rPr>
      </w:pPr>
      <w:r w:rsidRPr="00AC6F7E">
        <w:rPr>
          <w:rFonts w:ascii="Times New Roman" w:hAnsi="Times New Roman" w:cs="Times New Roman"/>
        </w:rPr>
        <w:t xml:space="preserve">David </w:t>
      </w:r>
      <w:proofErr w:type="spellStart"/>
      <w:r w:rsidRPr="00AC6F7E">
        <w:rPr>
          <w:rFonts w:ascii="Times New Roman" w:hAnsi="Times New Roman" w:cs="Times New Roman"/>
        </w:rPr>
        <w:t>Lindlbauer</w:t>
      </w:r>
      <w:proofErr w:type="spellEnd"/>
      <w:r w:rsidRPr="00AC6F7E">
        <w:rPr>
          <w:rFonts w:ascii="Times New Roman" w:hAnsi="Times New Roman" w:cs="Times New Roman"/>
        </w:rPr>
        <w:t xml:space="preserve">, Anna Maria </w:t>
      </w:r>
      <w:proofErr w:type="spellStart"/>
      <w:r w:rsidRPr="00AC6F7E">
        <w:rPr>
          <w:rFonts w:ascii="Times New Roman" w:hAnsi="Times New Roman" w:cs="Times New Roman"/>
        </w:rPr>
        <w:t>Feit</w:t>
      </w:r>
      <w:proofErr w:type="spellEnd"/>
      <w:r w:rsidRPr="00AC6F7E">
        <w:rPr>
          <w:rFonts w:ascii="Times New Roman" w:hAnsi="Times New Roman" w:cs="Times New Roman"/>
        </w:rPr>
        <w:t xml:space="preserve">, and </w:t>
      </w:r>
      <w:proofErr w:type="spellStart"/>
      <w:r w:rsidRPr="00AC6F7E">
        <w:rPr>
          <w:rFonts w:ascii="Times New Roman" w:hAnsi="Times New Roman" w:cs="Times New Roman"/>
        </w:rPr>
        <w:t>Otmar</w:t>
      </w:r>
      <w:proofErr w:type="spellEnd"/>
      <w:r w:rsidRPr="00AC6F7E">
        <w:rPr>
          <w:rFonts w:ascii="Times New Roman" w:hAnsi="Times New Roman" w:cs="Times New Roman"/>
        </w:rPr>
        <w:t xml:space="preserve"> </w:t>
      </w:r>
      <w:proofErr w:type="spellStart"/>
      <w:r w:rsidRPr="00AC6F7E">
        <w:rPr>
          <w:rFonts w:ascii="Times New Roman" w:hAnsi="Times New Roman" w:cs="Times New Roman"/>
        </w:rPr>
        <w:t>Hilliges</w:t>
      </w:r>
      <w:proofErr w:type="spellEnd"/>
      <w:r w:rsidRPr="00AC6F7E">
        <w:rPr>
          <w:rFonts w:ascii="Times New Roman" w:hAnsi="Times New Roman" w:cs="Times New Roman"/>
        </w:rPr>
        <w:t xml:space="preserve">. 2019. Context-Aware Online Adaptation of Mixed Reality Interfaces. In Proceedings of the 32nd Annual ACM Symposium on User Interface Software and Technology (UIST '19). Association for Computing Machinery, New York, NY, USA, 147–160. </w:t>
      </w:r>
      <w:proofErr w:type="spellStart"/>
      <w:proofErr w:type="gramStart"/>
      <w:r w:rsidRPr="00AC6F7E">
        <w:rPr>
          <w:rFonts w:ascii="Times New Roman" w:hAnsi="Times New Roman" w:cs="Times New Roman"/>
        </w:rPr>
        <w:t>DOI:https</w:t>
      </w:r>
      <w:proofErr w:type="spellEnd"/>
      <w:r w:rsidRPr="00AC6F7E">
        <w:rPr>
          <w:rFonts w:ascii="Times New Roman" w:hAnsi="Times New Roman" w:cs="Times New Roman"/>
        </w:rPr>
        <w:t>://doi.org/10.1145/3332165.3347945</w:t>
      </w:r>
      <w:proofErr w:type="gramEnd"/>
    </w:p>
    <w:p w14:paraId="1149D555" w14:textId="48408370" w:rsidR="00AC6F7E" w:rsidRPr="002C7C8F" w:rsidRDefault="00AC6F7E" w:rsidP="0087770B">
      <w:pPr>
        <w:rPr>
          <w:rFonts w:ascii="Times New Roman" w:hAnsi="Times New Roman" w:cs="Times New Roman"/>
        </w:rPr>
      </w:pPr>
    </w:p>
    <w:p w14:paraId="75DFB5EA" w14:textId="5A5AC133" w:rsidR="002C7C8F" w:rsidRPr="002C7C8F" w:rsidRDefault="002C7C8F" w:rsidP="0087770B">
      <w:pPr>
        <w:rPr>
          <w:rFonts w:ascii="Times New Roman" w:hAnsi="Times New Roman" w:cs="Times New Roman"/>
        </w:rPr>
      </w:pPr>
      <w:proofErr w:type="spellStart"/>
      <w:r w:rsidRPr="002C7C8F">
        <w:rPr>
          <w:rFonts w:ascii="Times New Roman" w:hAnsi="Times New Roman" w:cs="Times New Roman"/>
        </w:rPr>
        <w:t>Yifei</w:t>
      </w:r>
      <w:proofErr w:type="spellEnd"/>
      <w:r w:rsidRPr="002C7C8F">
        <w:rPr>
          <w:rFonts w:ascii="Times New Roman" w:hAnsi="Times New Roman" w:cs="Times New Roman"/>
        </w:rPr>
        <w:t xml:space="preserve"> Cheng, </w:t>
      </w:r>
      <w:proofErr w:type="spellStart"/>
      <w:r w:rsidRPr="002C7C8F">
        <w:rPr>
          <w:rFonts w:ascii="Times New Roman" w:hAnsi="Times New Roman" w:cs="Times New Roman"/>
        </w:rPr>
        <w:t>Yukang</w:t>
      </w:r>
      <w:proofErr w:type="spellEnd"/>
      <w:r w:rsidRPr="002C7C8F">
        <w:rPr>
          <w:rFonts w:ascii="Times New Roman" w:hAnsi="Times New Roman" w:cs="Times New Roman"/>
        </w:rPr>
        <w:t xml:space="preserve"> Yan, Xin Yi, </w:t>
      </w:r>
      <w:proofErr w:type="spellStart"/>
      <w:r w:rsidRPr="002C7C8F">
        <w:rPr>
          <w:rFonts w:ascii="Times New Roman" w:hAnsi="Times New Roman" w:cs="Times New Roman"/>
        </w:rPr>
        <w:t>Yuanchun</w:t>
      </w:r>
      <w:proofErr w:type="spellEnd"/>
      <w:r w:rsidRPr="002C7C8F">
        <w:rPr>
          <w:rFonts w:ascii="Times New Roman" w:hAnsi="Times New Roman" w:cs="Times New Roman"/>
        </w:rPr>
        <w:t xml:space="preserve"> Shi, and David </w:t>
      </w:r>
      <w:proofErr w:type="spellStart"/>
      <w:r w:rsidRPr="002C7C8F">
        <w:rPr>
          <w:rFonts w:ascii="Times New Roman" w:hAnsi="Times New Roman" w:cs="Times New Roman"/>
        </w:rPr>
        <w:t>Lindlbauer</w:t>
      </w:r>
      <w:proofErr w:type="spellEnd"/>
      <w:r w:rsidRPr="002C7C8F">
        <w:rPr>
          <w:rFonts w:ascii="Times New Roman" w:hAnsi="Times New Roman" w:cs="Times New Roman"/>
        </w:rPr>
        <w:t xml:space="preserve">. 2021. </w:t>
      </w:r>
      <w:proofErr w:type="spellStart"/>
      <w:r w:rsidRPr="002C7C8F">
        <w:rPr>
          <w:rFonts w:ascii="Times New Roman" w:hAnsi="Times New Roman" w:cs="Times New Roman"/>
        </w:rPr>
        <w:t>SemanticAdapt</w:t>
      </w:r>
      <w:proofErr w:type="spellEnd"/>
      <w:r w:rsidRPr="002C7C8F">
        <w:rPr>
          <w:rFonts w:ascii="Times New Roman" w:hAnsi="Times New Roman" w:cs="Times New Roman"/>
        </w:rPr>
        <w:t xml:space="preserve">: Optimization-based Adaptation of Mixed Reality Layouts Leveraging Virtual-Physical Semantic Connections. In The 34th Annual ACM Symposium on User Interface Software and Technology (UIST '21). Association for Computing Machinery, New York, NY, USA, 282–297. </w:t>
      </w:r>
      <w:proofErr w:type="spellStart"/>
      <w:proofErr w:type="gramStart"/>
      <w:r w:rsidRPr="002C7C8F">
        <w:rPr>
          <w:rFonts w:ascii="Times New Roman" w:hAnsi="Times New Roman" w:cs="Times New Roman"/>
        </w:rPr>
        <w:t>DOI:https</w:t>
      </w:r>
      <w:proofErr w:type="spellEnd"/>
      <w:r w:rsidRPr="002C7C8F">
        <w:rPr>
          <w:rFonts w:ascii="Times New Roman" w:hAnsi="Times New Roman" w:cs="Times New Roman"/>
        </w:rPr>
        <w:t>://doi.org/10.1145/3472749.3474750</w:t>
      </w:r>
      <w:proofErr w:type="gramEnd"/>
    </w:p>
    <w:p w14:paraId="66B2A016" w14:textId="6DB44EAC" w:rsidR="002C7C8F" w:rsidRPr="002C7C8F" w:rsidRDefault="002C7C8F" w:rsidP="0087770B">
      <w:pPr>
        <w:rPr>
          <w:rFonts w:ascii="Times New Roman" w:hAnsi="Times New Roman" w:cs="Times New Roman"/>
        </w:rPr>
      </w:pPr>
    </w:p>
    <w:p w14:paraId="393AFECB" w14:textId="77777777" w:rsidR="002C7C8F" w:rsidRPr="002C7C8F" w:rsidRDefault="002C7C8F" w:rsidP="0087770B">
      <w:pPr>
        <w:rPr>
          <w:rFonts w:ascii="Times New Roman" w:hAnsi="Times New Roman" w:cs="Times New Roman"/>
        </w:rPr>
      </w:pPr>
    </w:p>
    <w:sectPr w:rsidR="002C7C8F" w:rsidRPr="002C7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B13"/>
    <w:rsid w:val="00236B06"/>
    <w:rsid w:val="00260B13"/>
    <w:rsid w:val="002C7C8F"/>
    <w:rsid w:val="002E7D0F"/>
    <w:rsid w:val="00341CD1"/>
    <w:rsid w:val="003D11EA"/>
    <w:rsid w:val="004667C6"/>
    <w:rsid w:val="00675BD3"/>
    <w:rsid w:val="007A7AB3"/>
    <w:rsid w:val="008424CC"/>
    <w:rsid w:val="0087770B"/>
    <w:rsid w:val="008B2CF4"/>
    <w:rsid w:val="00A55142"/>
    <w:rsid w:val="00AC6F7E"/>
    <w:rsid w:val="00BC2C82"/>
    <w:rsid w:val="00C06CE4"/>
    <w:rsid w:val="00C37DBA"/>
    <w:rsid w:val="00DC3B71"/>
    <w:rsid w:val="00E86BB7"/>
    <w:rsid w:val="00F32854"/>
    <w:rsid w:val="00FD2A42"/>
    <w:rsid w:val="00FF3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B3ECA"/>
  <w15:chartTrackingRefBased/>
  <w15:docId w15:val="{54AEB2EA-E8EA-3742-9C65-5D66F41C6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0B1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C6F7E"/>
  </w:style>
  <w:style w:type="character" w:styleId="Emphasis">
    <w:name w:val="Emphasis"/>
    <w:basedOn w:val="DefaultParagraphFont"/>
    <w:uiPriority w:val="20"/>
    <w:qFormat/>
    <w:rsid w:val="00AC6F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820">
      <w:bodyDiv w:val="1"/>
      <w:marLeft w:val="0"/>
      <w:marRight w:val="0"/>
      <w:marTop w:val="0"/>
      <w:marBottom w:val="0"/>
      <w:divBdr>
        <w:top w:val="none" w:sz="0" w:space="0" w:color="auto"/>
        <w:left w:val="none" w:sz="0" w:space="0" w:color="auto"/>
        <w:bottom w:val="none" w:sz="0" w:space="0" w:color="auto"/>
        <w:right w:val="none" w:sz="0" w:space="0" w:color="auto"/>
      </w:divBdr>
    </w:div>
    <w:div w:id="90245692">
      <w:bodyDiv w:val="1"/>
      <w:marLeft w:val="0"/>
      <w:marRight w:val="0"/>
      <w:marTop w:val="0"/>
      <w:marBottom w:val="0"/>
      <w:divBdr>
        <w:top w:val="none" w:sz="0" w:space="0" w:color="auto"/>
        <w:left w:val="none" w:sz="0" w:space="0" w:color="auto"/>
        <w:bottom w:val="none" w:sz="0" w:space="0" w:color="auto"/>
        <w:right w:val="none" w:sz="0" w:space="0" w:color="auto"/>
      </w:divBdr>
    </w:div>
    <w:div w:id="418212124">
      <w:bodyDiv w:val="1"/>
      <w:marLeft w:val="0"/>
      <w:marRight w:val="0"/>
      <w:marTop w:val="0"/>
      <w:marBottom w:val="0"/>
      <w:divBdr>
        <w:top w:val="none" w:sz="0" w:space="0" w:color="auto"/>
        <w:left w:val="none" w:sz="0" w:space="0" w:color="auto"/>
        <w:bottom w:val="none" w:sz="0" w:space="0" w:color="auto"/>
        <w:right w:val="none" w:sz="0" w:space="0" w:color="auto"/>
      </w:divBdr>
    </w:div>
    <w:div w:id="508640194">
      <w:bodyDiv w:val="1"/>
      <w:marLeft w:val="0"/>
      <w:marRight w:val="0"/>
      <w:marTop w:val="0"/>
      <w:marBottom w:val="0"/>
      <w:divBdr>
        <w:top w:val="none" w:sz="0" w:space="0" w:color="auto"/>
        <w:left w:val="none" w:sz="0" w:space="0" w:color="auto"/>
        <w:bottom w:val="none" w:sz="0" w:space="0" w:color="auto"/>
        <w:right w:val="none" w:sz="0" w:space="0" w:color="auto"/>
      </w:divBdr>
      <w:divsChild>
        <w:div w:id="465197240">
          <w:marLeft w:val="0"/>
          <w:marRight w:val="0"/>
          <w:marTop w:val="0"/>
          <w:marBottom w:val="0"/>
          <w:divBdr>
            <w:top w:val="none" w:sz="0" w:space="0" w:color="auto"/>
            <w:left w:val="none" w:sz="0" w:space="0" w:color="auto"/>
            <w:bottom w:val="none" w:sz="0" w:space="0" w:color="auto"/>
            <w:right w:val="none" w:sz="0" w:space="0" w:color="auto"/>
          </w:divBdr>
          <w:divsChild>
            <w:div w:id="2036803394">
              <w:marLeft w:val="0"/>
              <w:marRight w:val="0"/>
              <w:marTop w:val="0"/>
              <w:marBottom w:val="0"/>
              <w:divBdr>
                <w:top w:val="none" w:sz="0" w:space="0" w:color="auto"/>
                <w:left w:val="none" w:sz="0" w:space="0" w:color="auto"/>
                <w:bottom w:val="none" w:sz="0" w:space="0" w:color="auto"/>
                <w:right w:val="none" w:sz="0" w:space="0" w:color="auto"/>
              </w:divBdr>
              <w:divsChild>
                <w:div w:id="18147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228902">
      <w:bodyDiv w:val="1"/>
      <w:marLeft w:val="0"/>
      <w:marRight w:val="0"/>
      <w:marTop w:val="0"/>
      <w:marBottom w:val="0"/>
      <w:divBdr>
        <w:top w:val="none" w:sz="0" w:space="0" w:color="auto"/>
        <w:left w:val="none" w:sz="0" w:space="0" w:color="auto"/>
        <w:bottom w:val="none" w:sz="0" w:space="0" w:color="auto"/>
        <w:right w:val="none" w:sz="0" w:space="0" w:color="auto"/>
      </w:divBdr>
    </w:div>
    <w:div w:id="836728261">
      <w:bodyDiv w:val="1"/>
      <w:marLeft w:val="0"/>
      <w:marRight w:val="0"/>
      <w:marTop w:val="0"/>
      <w:marBottom w:val="0"/>
      <w:divBdr>
        <w:top w:val="none" w:sz="0" w:space="0" w:color="auto"/>
        <w:left w:val="none" w:sz="0" w:space="0" w:color="auto"/>
        <w:bottom w:val="none" w:sz="0" w:space="0" w:color="auto"/>
        <w:right w:val="none" w:sz="0" w:space="0" w:color="auto"/>
      </w:divBdr>
    </w:div>
    <w:div w:id="1057556802">
      <w:bodyDiv w:val="1"/>
      <w:marLeft w:val="0"/>
      <w:marRight w:val="0"/>
      <w:marTop w:val="0"/>
      <w:marBottom w:val="0"/>
      <w:divBdr>
        <w:top w:val="none" w:sz="0" w:space="0" w:color="auto"/>
        <w:left w:val="none" w:sz="0" w:space="0" w:color="auto"/>
        <w:bottom w:val="none" w:sz="0" w:space="0" w:color="auto"/>
        <w:right w:val="none" w:sz="0" w:space="0" w:color="auto"/>
      </w:divBdr>
    </w:div>
    <w:div w:id="135253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Wysopal</dc:creator>
  <cp:keywords/>
  <dc:description/>
  <cp:lastModifiedBy>Abby Wysopal</cp:lastModifiedBy>
  <cp:revision>16</cp:revision>
  <cp:lastPrinted>2022-02-16T04:54:00Z</cp:lastPrinted>
  <dcterms:created xsi:type="dcterms:W3CDTF">2022-02-16T02:10:00Z</dcterms:created>
  <dcterms:modified xsi:type="dcterms:W3CDTF">2022-02-16T05:47:00Z</dcterms:modified>
</cp:coreProperties>
</file>