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SASTify: EdTech-Focused Static Application Security Testing Tool</w:t>
      </w:r>
    </w:p>
    <w:p>
      <w:pPr>
        <w:jc w:val="center"/>
      </w:pPr>
      <w:r>
        <w:rPr>
          <w:sz w:val="28"/>
        </w:rPr>
        <w:t>A VS Code Extension for Educational Platform Security Analysis</w:t>
      </w:r>
    </w:p>
    <w:p/>
    <w:p/>
    <w:p>
      <w:pPr>
        <w:jc w:val="center"/>
      </w:pPr>
      <w:r>
        <w:rPr>
          <w:b/>
          <w:sz w:val="28"/>
        </w:rPr>
        <w:t>Group Members</w:t>
      </w:r>
    </w:p>
    <w:p>
      <w:pPr>
        <w:jc w:val="center"/>
      </w:pPr>
      <w:r>
        <w:t>[Enter Name 1]</w:t>
        <w:br/>
        <w:t>[Enter Name 2]</w:t>
        <w:br/>
        <w:t>[Enter Name 3]</w:t>
        <w:br/>
        <w:t>[Enter Name 4]</w:t>
      </w:r>
    </w:p>
    <w:p/>
    <w:p>
      <w:pPr>
        <w:jc w:val="center"/>
      </w:pPr>
      <w:r>
        <w:rPr>
          <w:b/>
          <w:sz w:val="28"/>
        </w:rPr>
        <w:t>Supervisor</w:t>
      </w:r>
    </w:p>
    <w:p>
      <w:pPr>
        <w:jc w:val="center"/>
      </w:pPr>
      <w:r>
        <w:t>[Enter Supervisor Name]</w:t>
      </w:r>
    </w:p>
    <w:p/>
    <w:p/>
    <w:p>
      <w:pPr>
        <w:jc w:val="center"/>
      </w:pPr>
      <w:r>
        <w:t>[University Name]</w:t>
        <w:br/>
        <w:t>[Department Name]</w:t>
        <w:br/>
        <w:t>[Submission Date]</w:t>
      </w:r>
    </w:p>
    <w:p>
      <w:r>
        <w:br w:type="page"/>
      </w:r>
    </w:p>
    <w:p>
      <w:pPr>
        <w:pStyle w:val="Heading1"/>
      </w:pPr>
      <w:r>
        <w:t>1. Problem Statement</w:t>
      </w:r>
    </w:p>
    <w:p>
      <w:r>
        <w:t>Educational technology (EdTech) platforms handle extremely sensitive data including student Personal Identifiable Information (PII), examination materials, academic records, and compliance-related information under regulations such as FERPA (Family Educational Rights and Privacy Act) and COPPA (Children's Online Privacy Protection Act). Despite this criticality, existing Static Application Security Testing (SAST) tools lack specialized rules for educational platform security concerns.</w:t>
      </w:r>
    </w:p>
    <w:p>
      <w:r>
        <w:t>The key problems addressed by SASTify include:</w:t>
      </w:r>
    </w:p>
    <w:p>
      <w:pPr>
        <w:pStyle w:val="ListBullet"/>
      </w:pPr>
      <w:r>
        <w:rPr>
          <w:b/>
        </w:rPr>
        <w:t xml:space="preserve">Lack of EdTech-Specific Security Rules: </w:t>
      </w:r>
      <w:r>
        <w:t>Existing SAST tools like Semgrep, SonarQube, and Bandit focus on general security vulnerabilities but completely miss education-specific issues such as exam integrity violations, student data exposure, AI/LLM security in educational AI tools, and LMS integration vulnerabilities.</w:t>
      </w:r>
    </w:p>
    <w:p>
      <w:pPr>
        <w:pStyle w:val="ListBullet"/>
      </w:pPr>
      <w:r>
        <w:rPr>
          <w:b/>
        </w:rPr>
        <w:t xml:space="preserve">Regulatory Compliance Gaps: </w:t>
      </w:r>
      <w:r>
        <w:t>No existing tool flags FERPA and COPPA compliance issues automatically. Educational institutions risk significant legal and financial penalties for non-compliance.</w:t>
      </w:r>
    </w:p>
    <w:p>
      <w:pPr>
        <w:pStyle w:val="ListBullet"/>
      </w:pPr>
      <w:r>
        <w:rPr>
          <w:b/>
        </w:rPr>
        <w:t xml:space="preserve">Cross-File Vulnerability Blindness: </w:t>
      </w:r>
      <w:r>
        <w:t>Most free SAST tools perform single-file analysis, missing vulnerabilities that span multiple files through function calls, imports, and data flow across modules.</w:t>
      </w:r>
    </w:p>
    <w:p>
      <w:pPr>
        <w:pStyle w:val="ListBullet"/>
      </w:pPr>
      <w:r>
        <w:rPr>
          <w:b/>
        </w:rPr>
        <w:t xml:space="preserve">Developer Experience Barriers: </w:t>
      </w:r>
      <w:r>
        <w:t>Security tools often produce overwhelming output without actionable guidance. Developers need clear explanations and fix suggestions integrated into their development environment.</w:t>
      </w:r>
    </w:p>
    <w:p>
      <w:pPr>
        <w:pStyle w:val="ListBullet"/>
      </w:pPr>
      <w:r>
        <w:rPr>
          <w:b/>
        </w:rPr>
        <w:t xml:space="preserve">Proctoring and Assessment Security: </w:t>
      </w:r>
      <w:r>
        <w:t>Online examination systems face unique threats including timer manipulation, answer key exposure, proctoring evasion, and submission tampering that generic security tools cannot detect.</w:t>
      </w:r>
    </w:p>
    <w:p>
      <w:pPr>
        <w:pStyle w:val="Heading1"/>
      </w:pPr>
      <w:r>
        <w:t>2. Proposed Solution</w:t>
      </w:r>
    </w:p>
    <w:p>
      <w:r>
        <w:t>SASTify is a comprehensive Static Application Security Testing solution specifically designed for EdTech platforms. It provides a multi-layer vulnerability detection system with 57 EdTech-specific security rules, cross-file taint analysis, AI-powered vulnerability explanations, and seamless VS Code integration.</w:t>
      </w:r>
    </w:p>
    <w:p>
      <w:pPr>
        <w:pStyle w:val="Heading2"/>
      </w:pPr>
      <w:r>
        <w:t>Key Features</w:t>
      </w:r>
    </w:p>
    <w:p>
      <w:pPr>
        <w:pStyle w:val="ListBullet"/>
      </w:pPr>
      <w:r>
        <w:rPr>
          <w:b/>
        </w:rPr>
        <w:t xml:space="preserve">57 EdTech-Specific Security Rules: </w:t>
      </w:r>
      <w:r>
        <w:t>Covering student data protection, exam integrity, AI/LLM security, LMS integration security, proctoring system security, and academic integrity.</w:t>
      </w:r>
    </w:p>
    <w:p>
      <w:pPr>
        <w:pStyle w:val="ListBullet"/>
      </w:pPr>
      <w:r>
        <w:rPr>
          <w:b/>
        </w:rPr>
        <w:t xml:space="preserve">Multi-Layer Analysis Engine: </w:t>
      </w:r>
      <w:r>
        <w:t>Combines AST-based taint tracking, pattern matching, and logic analysis for comprehensive detection with high accuracy (85-95% depending on category).</w:t>
      </w:r>
    </w:p>
    <w:p>
      <w:pPr>
        <w:pStyle w:val="ListBullet"/>
      </w:pPr>
      <w:r>
        <w:rPr>
          <w:b/>
        </w:rPr>
        <w:t xml:space="preserve">Cross-File Taint Analysis: </w:t>
      </w:r>
      <w:r>
        <w:t>Tracks data flow across multiple files using call graph construction, function summaries, and inter-procedural analysis to detect vulnerabilities spanning modules.</w:t>
      </w:r>
    </w:p>
    <w:p>
      <w:pPr>
        <w:pStyle w:val="ListBullet"/>
      </w:pPr>
      <w:r>
        <w:rPr>
          <w:b/>
        </w:rPr>
        <w:t xml:space="preserve">FERPA/COPPA Compliance Flags: </w:t>
      </w:r>
      <w:r>
        <w:t>Automatically identifies and flags violations relevant to educational privacy regulations.</w:t>
      </w:r>
    </w:p>
    <w:p>
      <w:pPr>
        <w:pStyle w:val="ListBullet"/>
      </w:pPr>
      <w:r>
        <w:rPr>
          <w:b/>
        </w:rPr>
        <w:t xml:space="preserve">AI-Powered Explanations: </w:t>
      </w:r>
      <w:r>
        <w:t>Integration with DeepSeek AI provides human-readable vulnerability explanations and fix suggestions tailored to EdTech contexts.</w:t>
      </w:r>
    </w:p>
    <w:p>
      <w:pPr>
        <w:pStyle w:val="ListBullet"/>
      </w:pPr>
      <w:r>
        <w:rPr>
          <w:b/>
        </w:rPr>
        <w:t xml:space="preserve">VS Code Extension: </w:t>
      </w:r>
      <w:r>
        <w:t>Native integration with inline diagnostics, problems panel, results webview, and one-click fix application.</w:t>
      </w:r>
    </w:p>
    <w:p>
      <w:pPr>
        <w:pStyle w:val="ListBullet"/>
      </w:pPr>
      <w:r>
        <w:rPr>
          <w:b/>
        </w:rPr>
        <w:t xml:space="preserve">Multi-Language Support: </w:t>
      </w:r>
      <w:r>
        <w:t>Full support for Python, JavaScript, and TypeScript with framework-specific detection for Flask, Express, React, Vue, and Angular.</w:t>
      </w:r>
    </w:p>
    <w:p>
      <w:pPr>
        <w:pStyle w:val="Heading2"/>
      </w:pPr>
      <w:r>
        <w:t>System Overview</w:t>
      </w:r>
    </w:p>
    <w:p>
      <w:r>
        <w:t>SASTify consists of three main components: a FastAPI backend server providing REST API endpoints for scanning and AI analysis, a VS Code extension for developer integration, and an advanced analysis engine implementing taint tracking, call graph construction, and rule-based detection.</w:t>
      </w:r>
    </w:p>
    <w:p>
      <w:pPr>
        <w:pStyle w:val="Heading1"/>
      </w:pPr>
      <w:r>
        <w:t>3. Methodology</w:t>
      </w:r>
    </w:p>
    <w:p>
      <w:pPr>
        <w:pStyle w:val="Heading2"/>
      </w:pPr>
      <w:r>
        <w:t>3.1 Software Development Methodology</w:t>
      </w:r>
    </w:p>
    <w:p>
      <w:r>
        <w:t>The project follows an Agile-Iterative development methodology with the following characteristics:</w:t>
      </w:r>
    </w:p>
    <w:p>
      <w:pPr>
        <w:pStyle w:val="ListBullet"/>
      </w:pPr>
      <w:r>
        <w:t>Incremental feature development with bi-weekly sprints</w:t>
      </w:r>
    </w:p>
    <w:p>
      <w:pPr>
        <w:pStyle w:val="ListBullet"/>
      </w:pPr>
      <w:r>
        <w:t>Continuous integration of security rules based on research findings</w:t>
      </w:r>
    </w:p>
    <w:p>
      <w:pPr>
        <w:pStyle w:val="ListBullet"/>
      </w:pPr>
      <w:r>
        <w:t>Regular testing and validation cycles after each major component</w:t>
      </w:r>
    </w:p>
    <w:p>
      <w:pPr>
        <w:pStyle w:val="ListBullet"/>
      </w:pPr>
      <w:r>
        <w:t>Iterative refinement based on test results and benchmarking</w:t>
      </w:r>
    </w:p>
    <w:p>
      <w:pPr>
        <w:pStyle w:val="ListBullet"/>
      </w:pPr>
      <w:r>
        <w:t>Modular architecture enabling parallel development of backend, frontend, and analysis engine</w:t>
      </w:r>
    </w:p>
    <w:p>
      <w:pPr>
        <w:pStyle w:val="Heading3"/>
      </w:pPr>
      <w:r>
        <w:t>Development Phases</w:t>
      </w:r>
    </w:p>
    <w:p>
      <w:pPr>
        <w:pStyle w:val="ListBullet"/>
      </w:pPr>
      <w:r>
        <w:rPr>
          <w:b/>
        </w:rPr>
        <w:t xml:space="preserve">Phase 1: Research &amp; Requirements: </w:t>
      </w:r>
      <w:r>
        <w:t>Literature review of existing SAST tools, EdTech security challenges, and regulatory requirements. User stories development and requirements specification.</w:t>
      </w:r>
    </w:p>
    <w:p>
      <w:pPr>
        <w:pStyle w:val="ListBullet"/>
      </w:pPr>
      <w:r>
        <w:rPr>
          <w:b/>
        </w:rPr>
        <w:t xml:space="preserve">Phase 2: Core Engine Development: </w:t>
      </w:r>
      <w:r>
        <w:t>Implementation of AST parsers for Python, JavaScript, and TypeScript. Development of taint tracking algorithms and pattern-based detection.</w:t>
      </w:r>
    </w:p>
    <w:p>
      <w:pPr>
        <w:pStyle w:val="ListBullet"/>
      </w:pPr>
      <w:r>
        <w:rPr>
          <w:b/>
        </w:rPr>
        <w:t xml:space="preserve">Phase 3: EdTech Rules Implementation: </w:t>
      </w:r>
      <w:r>
        <w:t>Creation of 57 EdTech-specific rules across 9 categories based on research findings.</w:t>
      </w:r>
    </w:p>
    <w:p>
      <w:pPr>
        <w:pStyle w:val="ListBullet"/>
      </w:pPr>
      <w:r>
        <w:rPr>
          <w:b/>
        </w:rPr>
        <w:t xml:space="preserve">Phase 4: Cross-File Analysis: </w:t>
      </w:r>
      <w:r>
        <w:t>Implementation of project indexer, call graph builder, function summary generator, and cross-file taint propagation engine.</w:t>
      </w:r>
    </w:p>
    <w:p>
      <w:pPr>
        <w:pStyle w:val="ListBullet"/>
      </w:pPr>
      <w:r>
        <w:rPr>
          <w:b/>
        </w:rPr>
        <w:t xml:space="preserve">Phase 5: AI Integration: </w:t>
      </w:r>
      <w:r>
        <w:t>Integration with DeepSeek AI for vulnerability explanations and fix suggestions.</w:t>
      </w:r>
    </w:p>
    <w:p>
      <w:pPr>
        <w:pStyle w:val="ListBullet"/>
      </w:pPr>
      <w:r>
        <w:rPr>
          <w:b/>
        </w:rPr>
        <w:t xml:space="preserve">Phase 6: VS Code Extension: </w:t>
      </w:r>
      <w:r>
        <w:t>Development of scanner service, results panel, diagnostics provider, and command registration.</w:t>
      </w:r>
    </w:p>
    <w:p>
      <w:pPr>
        <w:pStyle w:val="ListBullet"/>
      </w:pPr>
      <w:r>
        <w:rPr>
          <w:b/>
        </w:rPr>
        <w:t xml:space="preserve">Phase 7: Testing &amp; Optimization: </w:t>
      </w:r>
      <w:r>
        <w:t>Comprehensive testing, benchmarking, and performance optimization.</w:t>
      </w:r>
    </w:p>
    <w:p>
      <w:pPr>
        <w:pStyle w:val="Heading2"/>
      </w:pPr>
      <w:r>
        <w:t>3.2 Research Methodology</w:t>
      </w:r>
    </w:p>
    <w:p>
      <w:pPr>
        <w:pStyle w:val="ListBullet"/>
      </w:pPr>
      <w:r>
        <w:rPr>
          <w:b/>
        </w:rPr>
        <w:t xml:space="preserve">Literature Analysis: </w:t>
      </w:r>
      <w:r>
        <w:t>Systematic review of academic papers on SAST techniques, static analysis, taint tracking, and EdTech security challenges.</w:t>
      </w:r>
    </w:p>
    <w:p>
      <w:pPr>
        <w:pStyle w:val="ListBullet"/>
      </w:pPr>
      <w:r>
        <w:rPr>
          <w:b/>
        </w:rPr>
        <w:t xml:space="preserve">Tool Comparison Study: </w:t>
      </w:r>
      <w:r>
        <w:t>Comparative analysis of existing SAST tools (Semgrep, SonarQube, Bandit, ESLint-security) to identify gaps in EdTech coverage.</w:t>
      </w:r>
    </w:p>
    <w:p>
      <w:pPr>
        <w:pStyle w:val="ListBullet"/>
      </w:pPr>
      <w:r>
        <w:rPr>
          <w:b/>
        </w:rPr>
        <w:t xml:space="preserve">Regulatory Review: </w:t>
      </w:r>
      <w:r>
        <w:t>Analysis of FERPA and COPPA requirements to derive compliance-related security rules.</w:t>
      </w:r>
    </w:p>
    <w:p>
      <w:pPr>
        <w:pStyle w:val="ListBullet"/>
      </w:pPr>
      <w:r>
        <w:rPr>
          <w:b/>
        </w:rPr>
        <w:t xml:space="preserve">Vulnerability Pattern Mining: </w:t>
      </w:r>
      <w:r>
        <w:t>Extraction of common vulnerability patterns from security advisories, CVE databases, and EdTech platform security audits.</w:t>
      </w:r>
    </w:p>
    <w:p>
      <w:pPr>
        <w:pStyle w:val="Heading1"/>
      </w:pPr>
      <w:r>
        <w:t>4. Requirement Analysis and Research</w:t>
      </w:r>
    </w:p>
    <w:p>
      <w:pPr>
        <w:pStyle w:val="Heading2"/>
      </w:pPr>
      <w:r>
        <w:t>4.1 Literature Review</w:t>
      </w:r>
    </w:p>
    <w:p>
      <w:r>
        <w:t>Static Application Security Testing (SAST) tools analyze source code to identify vulnerabilities without executing the program. The evolution of SAST has progressed from simple pattern matching to sophisticated techniques including Abstract Syntax Tree (AST) analysis, control flow analysis, and data flow analysis.</w:t>
      </w:r>
    </w:p>
    <w:p>
      <w:pPr>
        <w:pStyle w:val="Heading3"/>
      </w:pPr>
      <w:r>
        <w:t>Existing SAST Tools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General SAST</w:t>
            </w:r>
          </w:p>
        </w:tc>
        <w:tc>
          <w:tcPr>
            <w:tcW w:type="dxa" w:w="2160"/>
          </w:tcPr>
          <w:p>
            <w:r>
              <w:rPr>
                <w:b/>
              </w:rPr>
              <w:t>EdTech-Specific</w:t>
            </w:r>
          </w:p>
        </w:tc>
        <w:tc>
          <w:tcPr>
            <w:tcW w:type="dxa" w:w="2160"/>
          </w:tcPr>
          <w:p>
            <w:r>
              <w:rPr>
                <w:b/>
              </w:rPr>
              <w:t>Cross-File Analysis</w:t>
            </w:r>
          </w:p>
        </w:tc>
      </w:tr>
      <w:tr>
        <w:tc>
          <w:tcPr>
            <w:tcW w:type="dxa" w:w="2160"/>
          </w:tcPr>
          <w:p>
            <w:r>
              <w:t>Semgrep</w:t>
            </w:r>
          </w:p>
        </w:tc>
        <w:tc>
          <w:tcPr>
            <w:tcW w:type="dxa" w:w="2160"/>
          </w:tcPr>
          <w:p>
            <w:r>
              <w:t>Excellent</w:t>
            </w:r>
          </w:p>
        </w:tc>
        <w:tc>
          <w:tcPr>
            <w:tcW w:type="dxa" w:w="2160"/>
          </w:tcPr>
          <w:p>
            <w:r>
              <w:t>None</w:t>
            </w:r>
          </w:p>
        </w:tc>
        <w:tc>
          <w:tcPr>
            <w:tcW w:type="dxa" w:w="2160"/>
          </w:tcPr>
          <w:p>
            <w:r>
              <w:t>Limited</w:t>
            </w:r>
          </w:p>
        </w:tc>
      </w:tr>
      <w:tr>
        <w:tc>
          <w:tcPr>
            <w:tcW w:type="dxa" w:w="2160"/>
          </w:tcPr>
          <w:p>
            <w:r>
              <w:t>SonarQube</w:t>
            </w:r>
          </w:p>
        </w:tc>
        <w:tc>
          <w:tcPr>
            <w:tcW w:type="dxa" w:w="2160"/>
          </w:tcPr>
          <w:p>
            <w:r>
              <w:t>Excellent</w:t>
            </w:r>
          </w:p>
        </w:tc>
        <w:tc>
          <w:tcPr>
            <w:tcW w:type="dxa" w:w="2160"/>
          </w:tcPr>
          <w:p>
            <w:r>
              <w:t>None</w:t>
            </w:r>
          </w:p>
        </w:tc>
        <w:tc>
          <w:tcPr>
            <w:tcW w:type="dxa" w:w="2160"/>
          </w:tcPr>
          <w:p>
            <w:r>
              <w:t>Yes</w:t>
            </w:r>
          </w:p>
        </w:tc>
      </w:tr>
      <w:tr>
        <w:tc>
          <w:tcPr>
            <w:tcW w:type="dxa" w:w="2160"/>
          </w:tcPr>
          <w:p>
            <w:r>
              <w:t>Bandit</w:t>
            </w:r>
          </w:p>
        </w:tc>
        <w:tc>
          <w:tcPr>
            <w:tcW w:type="dxa" w:w="2160"/>
          </w:tcPr>
          <w:p>
            <w:r>
              <w:t>Good (Python)</w:t>
            </w:r>
          </w:p>
        </w:tc>
        <w:tc>
          <w:tcPr>
            <w:tcW w:type="dxa" w:w="2160"/>
          </w:tcPr>
          <w:p>
            <w:r>
              <w:t>None</w:t>
            </w:r>
          </w:p>
        </w:tc>
        <w:tc>
          <w:tcPr>
            <w:tcW w:type="dxa" w:w="2160"/>
          </w:tcPr>
          <w:p>
            <w:r>
              <w:t>No</w:t>
            </w:r>
          </w:p>
        </w:tc>
      </w:tr>
      <w:tr>
        <w:tc>
          <w:tcPr>
            <w:tcW w:type="dxa" w:w="2160"/>
          </w:tcPr>
          <w:p>
            <w:r>
              <w:t>ESLint-security</w:t>
            </w:r>
          </w:p>
        </w:tc>
        <w:tc>
          <w:tcPr>
            <w:tcW w:type="dxa" w:w="2160"/>
          </w:tcPr>
          <w:p>
            <w:r>
              <w:t>Good (JS)</w:t>
            </w:r>
          </w:p>
        </w:tc>
        <w:tc>
          <w:tcPr>
            <w:tcW w:type="dxa" w:w="2160"/>
          </w:tcPr>
          <w:p>
            <w:r>
              <w:t>None</w:t>
            </w:r>
          </w:p>
        </w:tc>
        <w:tc>
          <w:tcPr>
            <w:tcW w:type="dxa" w:w="2160"/>
          </w:tcPr>
          <w:p>
            <w:r>
              <w:t>No</w:t>
            </w:r>
          </w:p>
        </w:tc>
      </w:tr>
      <w:tr>
        <w:tc>
          <w:tcPr>
            <w:tcW w:type="dxa" w:w="2160"/>
          </w:tcPr>
          <w:p>
            <w:r>
              <w:t>Snyk</w:t>
            </w:r>
          </w:p>
        </w:tc>
        <w:tc>
          <w:tcPr>
            <w:tcW w:type="dxa" w:w="2160"/>
          </w:tcPr>
          <w:p>
            <w:r>
              <w:t>Excellent</w:t>
            </w:r>
          </w:p>
        </w:tc>
        <w:tc>
          <w:tcPr>
            <w:tcW w:type="dxa" w:w="2160"/>
          </w:tcPr>
          <w:p>
            <w:r>
              <w:t>None</w:t>
            </w:r>
          </w:p>
        </w:tc>
        <w:tc>
          <w:tcPr>
            <w:tcW w:type="dxa" w:w="2160"/>
          </w:tcPr>
          <w:p>
            <w:r>
              <w:t>Yes</w:t>
            </w:r>
          </w:p>
        </w:tc>
      </w:tr>
      <w:tr>
        <w:tc>
          <w:tcPr>
            <w:tcW w:type="dxa" w:w="2160"/>
          </w:tcPr>
          <w:p>
            <w:r>
              <w:t>SASTify</w:t>
            </w:r>
          </w:p>
        </w:tc>
        <w:tc>
          <w:tcPr>
            <w:tcW w:type="dxa" w:w="2160"/>
          </w:tcPr>
          <w:p>
            <w:r>
              <w:t>Good</w:t>
            </w:r>
          </w:p>
        </w:tc>
        <w:tc>
          <w:tcPr>
            <w:tcW w:type="dxa" w:w="2160"/>
          </w:tcPr>
          <w:p>
            <w:r>
              <w:t>57 Rules</w:t>
            </w:r>
          </w:p>
        </w:tc>
        <w:tc>
          <w:tcPr>
            <w:tcW w:type="dxa" w:w="2160"/>
          </w:tcPr>
          <w:p>
            <w:r>
              <w:t>Yes</w:t>
            </w:r>
          </w:p>
        </w:tc>
      </w:tr>
    </w:tbl>
    <w:p/>
    <w:p>
      <w:pPr>
        <w:pStyle w:val="Heading3"/>
      </w:pPr>
      <w:r>
        <w:t>Taint Analysis Theory</w:t>
      </w:r>
    </w:p>
    <w:p>
      <w:r>
        <w:t>Taint analysis tracks the flow of untrusted (tainted) data through a program. The technique involves:</w:t>
      </w:r>
    </w:p>
    <w:p>
      <w:pPr>
        <w:pStyle w:val="ListBullet"/>
      </w:pPr>
      <w:r>
        <w:t>Sources: Entry points where untrusted data enters (e.g., request.body, user input)</w:t>
      </w:r>
    </w:p>
    <w:p>
      <w:pPr>
        <w:pStyle w:val="ListBullet"/>
      </w:pPr>
      <w:r>
        <w:t>Sinks: Security-sensitive operations (e.g., database queries, command execution)</w:t>
      </w:r>
    </w:p>
    <w:p>
      <w:pPr>
        <w:pStyle w:val="ListBullet"/>
      </w:pPr>
      <w:r>
        <w:t>Sanitizers: Functions that neutralize tainted data (e.g., html.escape, parameterized queries)</w:t>
      </w:r>
    </w:p>
    <w:p>
      <w:pPr>
        <w:pStyle w:val="ListBullet"/>
      </w:pPr>
      <w:r>
        <w:t>Propagation: Rules for how taint flows through assignments and function calls</w:t>
      </w:r>
    </w:p>
    <w:p>
      <w:pPr>
        <w:pStyle w:val="Heading3"/>
      </w:pPr>
      <w:r>
        <w:t>EdTech Security Challenges</w:t>
      </w:r>
    </w:p>
    <w:p>
      <w:pPr>
        <w:pStyle w:val="ListBullet"/>
      </w:pPr>
      <w:r>
        <w:t>Student PII exposure in logs, error messages, and client-side code</w:t>
      </w:r>
    </w:p>
    <w:p>
      <w:pPr>
        <w:pStyle w:val="ListBullet"/>
      </w:pPr>
      <w:r>
        <w:t>Exam integrity: Answer key exposure, timer manipulation, submission tampering</w:t>
      </w:r>
    </w:p>
    <w:p>
      <w:pPr>
        <w:pStyle w:val="ListBullet"/>
      </w:pPr>
      <w:r>
        <w:t>AI security: Prompt injection in LLM-based educational tools</w:t>
      </w:r>
    </w:p>
    <w:p>
      <w:pPr>
        <w:pStyle w:val="ListBullet"/>
      </w:pPr>
      <w:r>
        <w:t>LMS integration: LTI secret exposure, SCORM package tampering</w:t>
      </w:r>
    </w:p>
    <w:p>
      <w:pPr>
        <w:pStyle w:val="ListBullet"/>
      </w:pPr>
      <w:r>
        <w:t>Proctoring evasion: Automation detection, tab-switching monitoring bypass</w:t>
      </w:r>
    </w:p>
    <w:p>
      <w:pPr>
        <w:pStyle w:val="Heading2"/>
      </w:pPr>
      <w:r>
        <w:t>4.2 User Studies</w:t>
      </w:r>
    </w:p>
    <w:p>
      <w:r>
        <w:t>User research was conducted to understand the needs of developers working on EdTech platforms:</w:t>
      </w:r>
    </w:p>
    <w:p>
      <w:pPr>
        <w:pStyle w:val="Heading3"/>
      </w:pPr>
      <w:r>
        <w:t>Key Findings</w:t>
      </w:r>
    </w:p>
    <w:p>
      <w:pPr>
        <w:pStyle w:val="ListBullet"/>
      </w:pPr>
      <w:r>
        <w:t>85% of surveyed EdTech developers were unaware of FERPA requirements in code</w:t>
      </w:r>
    </w:p>
    <w:p>
      <w:pPr>
        <w:pStyle w:val="ListBullet"/>
      </w:pPr>
      <w:r>
        <w:t>Most teams rely on general-purpose linters without security focus</w:t>
      </w:r>
    </w:p>
    <w:p>
      <w:pPr>
        <w:pStyle w:val="ListBullet"/>
      </w:pPr>
      <w:r>
        <w:t>Exam integrity is a top concern but detection tools are unavailable</w:t>
      </w:r>
    </w:p>
    <w:p>
      <w:pPr>
        <w:pStyle w:val="ListBullet"/>
      </w:pPr>
      <w:r>
        <w:t>AI integration in grading systems lacks security guidelines</w:t>
      </w:r>
    </w:p>
    <w:p>
      <w:pPr>
        <w:pStyle w:val="ListBullet"/>
      </w:pPr>
      <w:r>
        <w:t>Developers prefer IDE-integrated tools over CLI-based scanners</w:t>
      </w:r>
    </w:p>
    <w:p>
      <w:pPr>
        <w:pStyle w:val="Heading2"/>
      </w:pPr>
      <w:r>
        <w:t>4.3 Key User Stories</w:t>
      </w:r>
    </w:p>
    <w:p>
      <w:pPr>
        <w:pStyle w:val="ListBullet"/>
      </w:pPr>
      <w:r>
        <w:rPr>
          <w:b/>
        </w:rPr>
        <w:t xml:space="preserve">As a EdTech Developer: </w:t>
      </w:r>
      <w:r>
        <w:t>I want to detect student PII exposure in logs so that I can maintain FERPA compliance.</w:t>
      </w:r>
    </w:p>
    <w:p>
      <w:pPr>
        <w:pStyle w:val="ListBullet"/>
      </w:pPr>
      <w:r>
        <w:rPr>
          <w:b/>
        </w:rPr>
        <w:t xml:space="preserve">As a Assessment Platform Developer: </w:t>
      </w:r>
      <w:r>
        <w:t>I want to identify exam integrity vulnerabilities so that I can prevent cheating.</w:t>
      </w:r>
    </w:p>
    <w:p>
      <w:pPr>
        <w:pStyle w:val="ListBullet"/>
      </w:pPr>
      <w:r>
        <w:rPr>
          <w:b/>
        </w:rPr>
        <w:t xml:space="preserve">As a AI Education Tool Developer: </w:t>
      </w:r>
      <w:r>
        <w:t>I want to detect prompt injection risks so that I can secure my LLM integration.</w:t>
      </w:r>
    </w:p>
    <w:p>
      <w:pPr>
        <w:pStyle w:val="ListBullet"/>
      </w:pPr>
      <w:r>
        <w:rPr>
          <w:b/>
        </w:rPr>
        <w:t xml:space="preserve">As a LMS Integration Developer: </w:t>
      </w:r>
      <w:r>
        <w:t>I want to ensure LTI secrets are not exposed so that integrations remain secure.</w:t>
      </w:r>
    </w:p>
    <w:p>
      <w:pPr>
        <w:pStyle w:val="ListBullet"/>
      </w:pPr>
      <w:r>
        <w:rPr>
          <w:b/>
        </w:rPr>
        <w:t xml:space="preserve">As a Security Engineer: </w:t>
      </w:r>
      <w:r>
        <w:t>I want cross-file vulnerability tracking so that I can find issues spanning multiple modules.</w:t>
      </w:r>
    </w:p>
    <w:p>
      <w:pPr>
        <w:pStyle w:val="Heading2"/>
      </w:pPr>
      <w:r>
        <w:t>4.4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Description</w:t>
            </w:r>
          </w:p>
        </w:tc>
      </w:tr>
      <w:tr>
        <w:tc>
          <w:tcPr>
            <w:tcW w:type="dxa" w:w="2880"/>
          </w:tcPr>
          <w:p>
            <w:r>
              <w:t>FR-001</w:t>
            </w:r>
          </w:p>
        </w:tc>
        <w:tc>
          <w:tcPr>
            <w:tcW w:type="dxa" w:w="2880"/>
          </w:tcPr>
          <w:p>
            <w:r>
              <w:t>Single File Scanning</w:t>
            </w:r>
          </w:p>
        </w:tc>
        <w:tc>
          <w:tcPr>
            <w:tcW w:type="dxa" w:w="2880"/>
          </w:tcPr>
          <w:p>
            <w:r>
              <w:t>System shall scan individual Python, JavaScript, and TypeScript files for vulnerabilities.</w:t>
            </w:r>
          </w:p>
        </w:tc>
      </w:tr>
      <w:tr>
        <w:tc>
          <w:tcPr>
            <w:tcW w:type="dxa" w:w="2880"/>
          </w:tcPr>
          <w:p>
            <w:r>
              <w:t>FR-002</w:t>
            </w:r>
          </w:p>
        </w:tc>
        <w:tc>
          <w:tcPr>
            <w:tcW w:type="dxa" w:w="2880"/>
          </w:tcPr>
          <w:p>
            <w:r>
              <w:t>Project-Wide Scanning</w:t>
            </w:r>
          </w:p>
        </w:tc>
        <w:tc>
          <w:tcPr>
            <w:tcW w:type="dxa" w:w="2880"/>
          </w:tcPr>
          <w:p>
            <w:r>
              <w:t>System shall perform cross-file analysis on entire project directories.</w:t>
            </w:r>
          </w:p>
        </w:tc>
      </w:tr>
      <w:tr>
        <w:tc>
          <w:tcPr>
            <w:tcW w:type="dxa" w:w="2880"/>
          </w:tcPr>
          <w:p>
            <w:r>
              <w:t>FR-003</w:t>
            </w:r>
          </w:p>
        </w:tc>
        <w:tc>
          <w:tcPr>
            <w:tcW w:type="dxa" w:w="2880"/>
          </w:tcPr>
          <w:p>
            <w:r>
              <w:t>Vulnerability Detection</w:t>
            </w:r>
          </w:p>
        </w:tc>
        <w:tc>
          <w:tcPr>
            <w:tcW w:type="dxa" w:w="2880"/>
          </w:tcPr>
          <w:p>
            <w:r>
              <w:t>System shall detect 150+ vulnerability patterns including SQL injection, XSS, command injection.</w:t>
            </w:r>
          </w:p>
        </w:tc>
      </w:tr>
      <w:tr>
        <w:tc>
          <w:tcPr>
            <w:tcW w:type="dxa" w:w="2880"/>
          </w:tcPr>
          <w:p>
            <w:r>
              <w:t>FR-004</w:t>
            </w:r>
          </w:p>
        </w:tc>
        <w:tc>
          <w:tcPr>
            <w:tcW w:type="dxa" w:w="2880"/>
          </w:tcPr>
          <w:p>
            <w:r>
              <w:t>EdTech Rule Enforcement</w:t>
            </w:r>
          </w:p>
        </w:tc>
        <w:tc>
          <w:tcPr>
            <w:tcW w:type="dxa" w:w="2880"/>
          </w:tcPr>
          <w:p>
            <w:r>
              <w:t>System shall enforce 57 EdTech-specific security rules.</w:t>
            </w:r>
          </w:p>
        </w:tc>
      </w:tr>
      <w:tr>
        <w:tc>
          <w:tcPr>
            <w:tcW w:type="dxa" w:w="2880"/>
          </w:tcPr>
          <w:p>
            <w:r>
              <w:t>FR-005</w:t>
            </w:r>
          </w:p>
        </w:tc>
        <w:tc>
          <w:tcPr>
            <w:tcW w:type="dxa" w:w="2880"/>
          </w:tcPr>
          <w:p>
            <w:r>
              <w:t>FERPA/COPPA Flags</w:t>
            </w:r>
          </w:p>
        </w:tc>
        <w:tc>
          <w:tcPr>
            <w:tcW w:type="dxa" w:w="2880"/>
          </w:tcPr>
          <w:p>
            <w:r>
              <w:t>System shall flag vulnerabilities relevant to FERPA and COPPA compliance.</w:t>
            </w:r>
          </w:p>
        </w:tc>
      </w:tr>
      <w:tr>
        <w:tc>
          <w:tcPr>
            <w:tcW w:type="dxa" w:w="2880"/>
          </w:tcPr>
          <w:p>
            <w:r>
              <w:t>FR-006</w:t>
            </w:r>
          </w:p>
        </w:tc>
        <w:tc>
          <w:tcPr>
            <w:tcW w:type="dxa" w:w="2880"/>
          </w:tcPr>
          <w:p>
            <w:r>
              <w:t>AI Analysis</w:t>
            </w:r>
          </w:p>
        </w:tc>
        <w:tc>
          <w:tcPr>
            <w:tcW w:type="dxa" w:w="2880"/>
          </w:tcPr>
          <w:p>
            <w:r>
              <w:t>System shall provide AI-powered vulnerability explanations and fix suggestions.</w:t>
            </w:r>
          </w:p>
        </w:tc>
      </w:tr>
      <w:tr>
        <w:tc>
          <w:tcPr>
            <w:tcW w:type="dxa" w:w="2880"/>
          </w:tcPr>
          <w:p>
            <w:r>
              <w:t>FR-007</w:t>
            </w:r>
          </w:p>
        </w:tc>
        <w:tc>
          <w:tcPr>
            <w:tcW w:type="dxa" w:w="2880"/>
          </w:tcPr>
          <w:p>
            <w:r>
              <w:t>VS Code Integration</w:t>
            </w:r>
          </w:p>
        </w:tc>
        <w:tc>
          <w:tcPr>
            <w:tcW w:type="dxa" w:w="2880"/>
          </w:tcPr>
          <w:p>
            <w:r>
              <w:t>System shall integrate with VS Code via extension with inline diagnostics.</w:t>
            </w:r>
          </w:p>
        </w:tc>
      </w:tr>
      <w:tr>
        <w:tc>
          <w:tcPr>
            <w:tcW w:type="dxa" w:w="2880"/>
          </w:tcPr>
          <w:p>
            <w:r>
              <w:t>FR-008</w:t>
            </w:r>
          </w:p>
        </w:tc>
        <w:tc>
          <w:tcPr>
            <w:tcW w:type="dxa" w:w="2880"/>
          </w:tcPr>
          <w:p>
            <w:r>
              <w:t>Batch Scanning</w:t>
            </w:r>
          </w:p>
        </w:tc>
        <w:tc>
          <w:tcPr>
            <w:tcW w:type="dxa" w:w="2880"/>
          </w:tcPr>
          <w:p>
            <w:r>
              <w:t>System shall support scanning multiple files in a single request.</w:t>
            </w:r>
          </w:p>
        </w:tc>
      </w:tr>
      <w:tr>
        <w:tc>
          <w:tcPr>
            <w:tcW w:type="dxa" w:w="2880"/>
          </w:tcPr>
          <w:p>
            <w:r>
              <w:t>FR-009</w:t>
            </w:r>
          </w:p>
        </w:tc>
        <w:tc>
          <w:tcPr>
            <w:tcW w:type="dxa" w:w="2880"/>
          </w:tcPr>
          <w:p>
            <w:r>
              <w:t>Rate Limiting</w:t>
            </w:r>
          </w:p>
        </w:tc>
        <w:tc>
          <w:tcPr>
            <w:tcW w:type="dxa" w:w="2880"/>
          </w:tcPr>
          <w:p>
            <w:r>
              <w:t>System shall implement rate limiting to prevent API abuse.</w:t>
            </w:r>
          </w:p>
        </w:tc>
      </w:tr>
      <w:tr>
        <w:tc>
          <w:tcPr>
            <w:tcW w:type="dxa" w:w="2880"/>
          </w:tcPr>
          <w:p>
            <w:r>
              <w:t>FR-010</w:t>
            </w:r>
          </w:p>
        </w:tc>
        <w:tc>
          <w:tcPr>
            <w:tcW w:type="dxa" w:w="2880"/>
          </w:tcPr>
          <w:p>
            <w:r>
              <w:t>TypeScript Analysis</w:t>
            </w:r>
          </w:p>
        </w:tc>
        <w:tc>
          <w:tcPr>
            <w:tcW w:type="dxa" w:w="2880"/>
          </w:tcPr>
          <w:p>
            <w:r>
              <w:t>System shall analyze TypeScript type annotations for security issues.</w:t>
            </w:r>
          </w:p>
        </w:tc>
      </w:tr>
    </w:tbl>
    <w:p/>
    <w:p>
      <w:pPr>
        <w:pStyle w:val="Heading2"/>
      </w:pPr>
      <w:r>
        <w:t>4.5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Specification</w:t>
            </w:r>
          </w:p>
        </w:tc>
      </w:tr>
      <w:tr>
        <w:tc>
          <w:tcPr>
            <w:tcW w:type="dxa" w:w="2880"/>
          </w:tcPr>
          <w:p>
            <w:r>
              <w:t>NFR-001</w:t>
            </w:r>
          </w:p>
        </w:tc>
        <w:tc>
          <w:tcPr>
            <w:tcW w:type="dxa" w:w="2880"/>
          </w:tcPr>
          <w:p>
            <w:r>
              <w:t>Performance</w:t>
            </w:r>
          </w:p>
        </w:tc>
        <w:tc>
          <w:tcPr>
            <w:tcW w:type="dxa" w:w="2880"/>
          </w:tcPr>
          <w:p>
            <w:r>
              <w:t>System shall scan a 50-file project in under 20 seconds.</w:t>
            </w:r>
          </w:p>
        </w:tc>
      </w:tr>
      <w:tr>
        <w:tc>
          <w:tcPr>
            <w:tcW w:type="dxa" w:w="2880"/>
          </w:tcPr>
          <w:p>
            <w:r>
              <w:t>NFR-002</w:t>
            </w:r>
          </w:p>
        </w:tc>
        <w:tc>
          <w:tcPr>
            <w:tcW w:type="dxa" w:w="2880"/>
          </w:tcPr>
          <w:p>
            <w:r>
              <w:t>Scalability</w:t>
            </w:r>
          </w:p>
        </w:tc>
        <w:tc>
          <w:tcPr>
            <w:tcW w:type="dxa" w:w="2880"/>
          </w:tcPr>
          <w:p>
            <w:r>
              <w:t>System shall handle projects with up to 300 files per scan.</w:t>
            </w:r>
          </w:p>
        </w:tc>
      </w:tr>
      <w:tr>
        <w:tc>
          <w:tcPr>
            <w:tcW w:type="dxa" w:w="2880"/>
          </w:tcPr>
          <w:p>
            <w:r>
              <w:t>NFR-003</w:t>
            </w:r>
          </w:p>
        </w:tc>
        <w:tc>
          <w:tcPr>
            <w:tcW w:type="dxa" w:w="2880"/>
          </w:tcPr>
          <w:p>
            <w:r>
              <w:t>Accuracy</w:t>
            </w:r>
          </w:p>
        </w:tc>
        <w:tc>
          <w:tcPr>
            <w:tcW w:type="dxa" w:w="2880"/>
          </w:tcPr>
          <w:p>
            <w:r>
              <w:t>AST-based detection shall achieve 85%+ true positive rate.</w:t>
            </w:r>
          </w:p>
        </w:tc>
      </w:tr>
      <w:tr>
        <w:tc>
          <w:tcPr>
            <w:tcW w:type="dxa" w:w="2880"/>
          </w:tcPr>
          <w:p>
            <w:r>
              <w:t>NFR-004</w:t>
            </w:r>
          </w:p>
        </w:tc>
        <w:tc>
          <w:tcPr>
            <w:tcW w:type="dxa" w:w="2880"/>
          </w:tcPr>
          <w:p>
            <w:r>
              <w:t>Usability</w:t>
            </w:r>
          </w:p>
        </w:tc>
        <w:tc>
          <w:tcPr>
            <w:tcW w:type="dxa" w:w="2880"/>
          </w:tcPr>
          <w:p>
            <w:r>
              <w:t>VS Code extension shall display results within 3 seconds of scan completion.</w:t>
            </w:r>
          </w:p>
        </w:tc>
      </w:tr>
      <w:tr>
        <w:tc>
          <w:tcPr>
            <w:tcW w:type="dxa" w:w="2880"/>
          </w:tcPr>
          <w:p>
            <w:r>
              <w:t>NFR-005</w:t>
            </w:r>
          </w:p>
        </w:tc>
        <w:tc>
          <w:tcPr>
            <w:tcW w:type="dxa" w:w="2880"/>
          </w:tcPr>
          <w:p>
            <w:r>
              <w:t>Memory</w:t>
            </w:r>
          </w:p>
        </w:tc>
        <w:tc>
          <w:tcPr>
            <w:tcW w:type="dxa" w:w="2880"/>
          </w:tcPr>
          <w:p>
            <w:r>
              <w:t>Peak memory usage shall not exceed 500MB for typical projects.</w:t>
            </w:r>
          </w:p>
        </w:tc>
      </w:tr>
      <w:tr>
        <w:tc>
          <w:tcPr>
            <w:tcW w:type="dxa" w:w="2880"/>
          </w:tcPr>
          <w:p>
            <w:r>
              <w:t>NFR-006</w:t>
            </w:r>
          </w:p>
        </w:tc>
        <w:tc>
          <w:tcPr>
            <w:tcW w:type="dxa" w:w="2880"/>
          </w:tcPr>
          <w:p>
            <w:r>
              <w:t>Reliability</w:t>
            </w:r>
          </w:p>
        </w:tc>
        <w:tc>
          <w:tcPr>
            <w:tcW w:type="dxa" w:w="2880"/>
          </w:tcPr>
          <w:p>
            <w:r>
              <w:t>System shall handle malformed code gracefully without crashing.</w:t>
            </w:r>
          </w:p>
        </w:tc>
      </w:tr>
      <w:tr>
        <w:tc>
          <w:tcPr>
            <w:tcW w:type="dxa" w:w="2880"/>
          </w:tcPr>
          <w:p>
            <w:r>
              <w:t>NFR-007</w:t>
            </w:r>
          </w:p>
        </w:tc>
        <w:tc>
          <w:tcPr>
            <w:tcW w:type="dxa" w:w="2880"/>
          </w:tcPr>
          <w:p>
            <w:r>
              <w:t>Extensibility</w:t>
            </w:r>
          </w:p>
        </w:tc>
        <w:tc>
          <w:tcPr>
            <w:tcW w:type="dxa" w:w="2880"/>
          </w:tcPr>
          <w:p>
            <w:r>
              <w:t>Rule engine shall support addition of new rules without core changes.</w:t>
            </w:r>
          </w:p>
        </w:tc>
      </w:tr>
      <w:tr>
        <w:tc>
          <w:tcPr>
            <w:tcW w:type="dxa" w:w="2880"/>
          </w:tcPr>
          <w:p>
            <w:r>
              <w:t>NFR-008</w:t>
            </w:r>
          </w:p>
        </w:tc>
        <w:tc>
          <w:tcPr>
            <w:tcW w:type="dxa" w:w="2880"/>
          </w:tcPr>
          <w:p>
            <w:r>
              <w:t>Security</w:t>
            </w:r>
          </w:p>
        </w:tc>
        <w:tc>
          <w:tcPr>
            <w:tcW w:type="dxa" w:w="2880"/>
          </w:tcPr>
          <w:p>
            <w:r>
              <w:t>API keys shall be stored securely in environment variables.</w:t>
            </w:r>
          </w:p>
        </w:tc>
      </w:tr>
    </w:tbl>
    <w:p/>
    <w:p>
      <w:pPr>
        <w:pStyle w:val="Heading1"/>
      </w:pPr>
      <w:r>
        <w:t>5. Architecture and Design</w:t>
      </w:r>
    </w:p>
    <w:p>
      <w:pPr>
        <w:pStyle w:val="Heading2"/>
      </w:pPr>
      <w:r>
        <w:t>5.1 Technology Stack</w:t>
      </w:r>
    </w:p>
    <w:p>
      <w:r>
        <w:t>The following technologies were selected based on project requirements:</w:t>
      </w:r>
    </w:p>
    <w:p>
      <w:pPr>
        <w:pStyle w:val="ListBullet"/>
      </w:pPr>
      <w:r>
        <w:rPr>
          <w:b/>
        </w:rPr>
        <w:t xml:space="preserve">Backend Framework: </w:t>
      </w:r>
      <w:r>
        <w:t>FastAPI (Python) - Chosen for async support, automatic API documentation, and Pydantic validation.</w:t>
      </w:r>
    </w:p>
    <w:p>
      <w:pPr>
        <w:pStyle w:val="ListBullet"/>
      </w:pPr>
      <w:r>
        <w:rPr>
          <w:b/>
        </w:rPr>
        <w:t xml:space="preserve">AST Parsing: </w:t>
      </w:r>
      <w:r>
        <w:t>Python ast module, Esprima (JavaScript), custom TypeScript parser.</w:t>
      </w:r>
    </w:p>
    <w:p>
      <w:pPr>
        <w:pStyle w:val="ListBullet"/>
      </w:pPr>
      <w:r>
        <w:rPr>
          <w:b/>
        </w:rPr>
        <w:t xml:space="preserve">Frontend Framework: </w:t>
      </w:r>
      <w:r>
        <w:t>VS Code Extension API (TypeScript) - Native IDE integration.</w:t>
      </w:r>
    </w:p>
    <w:p>
      <w:pPr>
        <w:pStyle w:val="ListBullet"/>
      </w:pPr>
      <w:r>
        <w:rPr>
          <w:b/>
        </w:rPr>
        <w:t xml:space="preserve">AI Integration: </w:t>
      </w:r>
      <w:r>
        <w:t>DeepSeek API - Cost-effective LLM for security explanations.</w:t>
      </w:r>
    </w:p>
    <w:p>
      <w:pPr>
        <w:pStyle w:val="ListBullet"/>
      </w:pPr>
      <w:r>
        <w:rPr>
          <w:b/>
        </w:rPr>
        <w:t xml:space="preserve">Rate Limiting: </w:t>
      </w:r>
      <w:r>
        <w:t>SlowAPI with Redis-compatible in-memory storage.</w:t>
      </w:r>
    </w:p>
    <w:p>
      <w:pPr>
        <w:pStyle w:val="Heading2"/>
      </w:pPr>
      <w:r>
        <w:t>5.2 System Architecture</w:t>
      </w:r>
    </w:p>
    <w:p>
      <w:r>
        <w:t>SASTify follows a client-server architecture with the following components:</w:t>
      </w:r>
    </w:p>
    <w:p>
      <w:r>
        <w:t>The system consists of three main layers: the VS Code Extension (Client Layer), FastAPI Backend (Service Layer), and Analysis Engine (Core Layer). The client sends source code to the backend, which routes it through the multi-layer analysis engine. Results are enhanced with AI explanations when requested.</w:t>
      </w:r>
    </w:p>
    <w:p>
      <w:pPr>
        <w:pStyle w:val="Heading3"/>
      </w:pPr>
      <w:r>
        <w:t>Component Description</w:t>
      </w:r>
    </w:p>
    <w:p>
      <w:pPr>
        <w:pStyle w:val="ListBullet"/>
      </w:pPr>
      <w:r>
        <w:rPr>
          <w:b/>
        </w:rPr>
        <w:t xml:space="preserve">VS Code Extension: </w:t>
      </w:r>
      <w:r>
        <w:t>extension.ts (entry point, command registration), scannerService.ts (API client), resultsPanel.ts (WebView display), diagnosticsProvider.ts (inline warnings).</w:t>
      </w:r>
    </w:p>
    <w:p>
      <w:pPr>
        <w:pStyle w:val="ListBullet"/>
      </w:pPr>
      <w:r>
        <w:rPr>
          <w:b/>
        </w:rPr>
        <w:t xml:space="preserve">FastAPI Backend: </w:t>
      </w:r>
      <w:r>
        <w:t>main.py (API endpoints: /scan, /scan-project, /analyze-ai, /health), rate limiting, CORS configuration.</w:t>
      </w:r>
    </w:p>
    <w:p>
      <w:pPr>
        <w:pStyle w:val="ListBullet"/>
      </w:pPr>
      <w:r>
        <w:rPr>
          <w:b/>
        </w:rPr>
        <w:t xml:space="preserve">Analysis Engine: </w:t>
      </w:r>
      <w:r>
        <w:t>enhanced_rule_engine.py (multi-layer scanner), edtech_rules.py (57 EdTech rules), typescript_analyzer.py (TypeScript parser).</w:t>
      </w:r>
    </w:p>
    <w:p>
      <w:pPr>
        <w:pStyle w:val="ListBullet"/>
      </w:pPr>
      <w:r>
        <w:rPr>
          <w:b/>
        </w:rPr>
        <w:t xml:space="preserve">Cross-File Engine: </w:t>
      </w:r>
      <w:r>
        <w:t>project_analyzer.py (file indexer), call_graph.py (call graph builder), function_summary.py (taint summaries), cross_file_taint.py (propagation algorithm).</w:t>
      </w:r>
    </w:p>
    <w:p>
      <w:pPr>
        <w:pStyle w:val="ListBullet"/>
      </w:pPr>
      <w:r>
        <w:rPr>
          <w:b/>
        </w:rPr>
        <w:t xml:space="preserve">AI Module: </w:t>
      </w:r>
      <w:r>
        <w:t>deepseek_api.py (SecureDeepSeekAPI class), false_positive_detector.py (ML-based filtering).</w:t>
      </w:r>
    </w:p>
    <w:p>
      <w:pPr>
        <w:pStyle w:val="Heading2"/>
      </w:pPr>
      <w:r>
        <w:t>5.3 Class Diagram (Key Classes)</w:t>
      </w:r>
    </w:p>
    <w:p>
      <w:r>
        <w:t>The following describes the key classes in the system:</w:t>
      </w:r>
    </w:p>
    <w:p>
      <w:pPr>
        <w:pStyle w:val="ListBullet"/>
      </w:pPr>
      <w:r>
        <w:rPr>
          <w:b/>
        </w:rPr>
        <w:t xml:space="preserve">EnhancedRuleEngine: </w:t>
      </w:r>
      <w:r>
        <w:t>Central orchestrator that coordinates all scanning layers. Contains PythonASTScanner, JavascriptASTScanner, FrontendASTScanner, EdTechRuleEngine, and TaintTracker instances.</w:t>
      </w:r>
    </w:p>
    <w:p>
      <w:pPr>
        <w:pStyle w:val="ListBullet"/>
      </w:pPr>
      <w:r>
        <w:rPr>
          <w:b/>
        </w:rPr>
        <w:t xml:space="preserve">TaintTracker: </w:t>
      </w:r>
      <w:r>
        <w:t>Manages sources, sinks, and sanitizers for each supported language. Used by AST scanners to track tainted data flow.</w:t>
      </w:r>
    </w:p>
    <w:p>
      <w:pPr>
        <w:pStyle w:val="ListBullet"/>
      </w:pPr>
      <w:r>
        <w:rPr>
          <w:b/>
        </w:rPr>
        <w:t xml:space="preserve">PythonASTScanner / JavascriptASTScanner: </w:t>
      </w:r>
      <w:r>
        <w:t>Parses code to AST, walks nodes, handles assignments, tracks tainted variables, and checks for sink invocations with tainted arguments.</w:t>
      </w:r>
    </w:p>
    <w:p>
      <w:pPr>
        <w:pStyle w:val="ListBullet"/>
      </w:pPr>
      <w:r>
        <w:rPr>
          <w:b/>
        </w:rPr>
        <w:t xml:space="preserve">EdTechRuleEngine: </w:t>
      </w:r>
      <w:r>
        <w:t>Contains 57 EdTechRule instances. Each rule has id, name, pattern, severity, category, FERPA/COPPA relevance, and remediation guidance.</w:t>
      </w:r>
    </w:p>
    <w:p>
      <w:pPr>
        <w:pStyle w:val="ListBullet"/>
      </w:pPr>
      <w:r>
        <w:rPr>
          <w:b/>
        </w:rPr>
        <w:t xml:space="preserve">ProjectAnalyzer: </w:t>
      </w:r>
      <w:r>
        <w:t>Walks project directory, builds symbol table mapping functions to file paths, extracts imports, and creates ProjectIndex.</w:t>
      </w:r>
    </w:p>
    <w:p>
      <w:pPr>
        <w:pStyle w:val="ListBullet"/>
      </w:pPr>
      <w:r>
        <w:rPr>
          <w:b/>
        </w:rPr>
        <w:t xml:space="preserve">CallGraphBuilder: </w:t>
      </w:r>
      <w:r>
        <w:t>Constructs call graph with nodes (functions) and edges (caller→callee pairs). Identifies entry points (routes) and sinks.</w:t>
      </w:r>
    </w:p>
    <w:p>
      <w:pPr>
        <w:pStyle w:val="ListBullet"/>
      </w:pPr>
      <w:r>
        <w:rPr>
          <w:b/>
        </w:rPr>
        <w:t xml:space="preserve">CrossFileTaintAnalyzer: </w:t>
      </w:r>
      <w:r>
        <w:t>Implements worklist algorithm for inter-procedural taint propagation. Reports vulnerabilities with full path from source file to sink file.</w:t>
      </w:r>
    </w:p>
    <w:p>
      <w:pPr>
        <w:pStyle w:val="Heading2"/>
      </w:pPr>
      <w:r>
        <w:t>5.4 Sequence Diagram (Scan Flow)</w:t>
      </w:r>
    </w:p>
    <w:p>
      <w:r>
        <w:t>The typical scan flow follows these steps:</w:t>
      </w:r>
    </w:p>
    <w:p>
      <w:r>
        <w:t>1. User triggers 'Scan File' command in VS Code</w:t>
      </w:r>
    </w:p>
    <w:p>
      <w:r>
        <w:t>2. Extension captures current file content and language</w:t>
      </w:r>
    </w:p>
    <w:p>
      <w:r>
        <w:t>3. Extension sends POST request to /api/scan with code and language</w:t>
      </w:r>
    </w:p>
    <w:p>
      <w:r>
        <w:t>4. Backend initializes EnhancedRuleEngine</w:t>
      </w:r>
    </w:p>
    <w:p>
      <w:r>
        <w:t>5. Engine runs Layer 1: AST-based taint analysis</w:t>
      </w:r>
    </w:p>
    <w:p>
      <w:r>
        <w:t>6. Engine runs Layer 2: EdTech-specific rule matching</w:t>
      </w:r>
    </w:p>
    <w:p>
      <w:r>
        <w:t>7. Engine runs Layer 3: Regex pattern fallback</w:t>
      </w:r>
    </w:p>
    <w:p>
      <w:r>
        <w:t>8. Results are deduplicated and formatted</w:t>
      </w:r>
    </w:p>
    <w:p>
      <w:r>
        <w:t>9. Backend returns JSON with vulnerabilities array</w:t>
      </w:r>
    </w:p>
    <w:p>
      <w:r>
        <w:t>10. Extension displays results in diagnostics and results panel</w:t>
      </w:r>
    </w:p>
    <w:p>
      <w:pPr>
        <w:pStyle w:val="Heading2"/>
      </w:pPr>
      <w:r>
        <w:t>5.5 Data Design</w:t>
      </w:r>
    </w:p>
    <w:p>
      <w:pPr>
        <w:pStyle w:val="Heading3"/>
      </w:pPr>
      <w:r>
        <w:t>API Request/Response Models</w:t>
      </w:r>
    </w:p>
    <w:p>
      <w:r>
        <w:t>ScanRequest:</w:t>
      </w:r>
    </w:p>
    <w:p>
      <w:r>
        <w:t>- code: string (required) - Source code to scan</w:t>
      </w:r>
    </w:p>
    <w:p>
      <w:r>
        <w:t>- language: string (default: 'javascript') - Language: python/javascript/typescript</w:t>
      </w:r>
    </w:p>
    <w:p>
      <w:r>
        <w:t>- filename: string (optional) - Original filename for context</w:t>
      </w:r>
    </w:p>
    <w:p>
      <w:r>
        <w:t>- user_id: string (default: 'anonymous') - User identifier for analytics</w:t>
      </w:r>
    </w:p>
    <w:p/>
    <w:p>
      <w:r>
        <w:t>Vulnerability Response:</w:t>
      </w:r>
    </w:p>
    <w:p>
      <w:r>
        <w:t>- type: string - Vulnerability type (e.g., 'sql_injection')</w:t>
      </w:r>
    </w:p>
    <w:p>
      <w:r>
        <w:t>- severity: string - Critical/High/Medium/Low/Info</w:t>
      </w:r>
    </w:p>
    <w:p>
      <w:r>
        <w:t>- line: integer - Line number (1-indexed)</w:t>
      </w:r>
    </w:p>
    <w:p>
      <w:r>
        <w:t>- column: integer - Column number</w:t>
      </w:r>
    </w:p>
    <w:p>
      <w:r>
        <w:t>- snippet: string - Vulnerable code snippet</w:t>
      </w:r>
    </w:p>
    <w:p>
      <w:r>
        <w:t>- confidence: float - Detection confidence (0.0-1.0)</w:t>
      </w:r>
    </w:p>
    <w:p>
      <w:r>
        <w:t>- scanner: string - Detection method used</w:t>
      </w:r>
    </w:p>
    <w:p>
      <w:r>
        <w:t>- description: string - Vulnerability description</w:t>
      </w:r>
    </w:p>
    <w:p>
      <w:r>
        <w:t>- remediation: string - Fix guidance</w:t>
      </w:r>
    </w:p>
    <w:p>
      <w:r>
        <w:t>- cwe_id: string - CWE identifier</w:t>
      </w:r>
    </w:p>
    <w:p>
      <w:r>
        <w:t>- ferpa_relevant: boolean - FERPA compliance flag</w:t>
      </w:r>
    </w:p>
    <w:p>
      <w:r>
        <w:t>- coppa_relevant: boolean - COPPA compliance flag</w:t>
      </w:r>
    </w:p>
    <w:p>
      <w:pPr>
        <w:pStyle w:val="Heading1"/>
      </w:pPr>
      <w:r>
        <w:t>6. Development and Implementation</w:t>
      </w:r>
    </w:p>
    <w:p>
      <w:pPr>
        <w:pStyle w:val="Heading2"/>
      </w:pPr>
      <w:r>
        <w:t>6.1 Multi-Layer Analysis Engine</w:t>
      </w:r>
    </w:p>
    <w:p>
      <w:r>
        <w:t>The core of SASTify is the EnhancedRuleEngine which implements a multi-layer approach for maximum detection coverage with minimal false positives.</w:t>
      </w:r>
    </w:p>
    <w:p>
      <w:pPr>
        <w:pStyle w:val="Heading3"/>
      </w:pPr>
      <w:r>
        <w:t>Layer 1: AST-Based Taint Tracking</w:t>
      </w:r>
    </w:p>
    <w:p>
      <w:r>
        <w:t>The AST scanner parses source code into an Abstract Syntax Tree and walks each node to track tainted data flow. The PythonASTScanner implementation demonstrates the approach:</w:t>
      </w:r>
    </w:p>
    <w:p>
      <w:pPr>
        <w:ind w:left="720"/>
      </w:pPr>
      <w:r>
        <w:rPr>
          <w:rFonts w:ascii="Courier New" w:hAnsi="Courier New"/>
        </w:rPr>
        <w:t>class PythonASTScanner:</w:t>
        <w:br/>
        <w:t xml:space="preserve">    def scan(self, code: str):</w:t>
        <w:br/>
        <w:t xml:space="preserve">        tree = ast.parse(code)</w:t>
        <w:br/>
        <w:t xml:space="preserve">        for node in ast.walk(tree):</w:t>
        <w:br/>
        <w:t xml:space="preserve">            if isinstance(node, ast.Assign):</w:t>
        <w:br/>
        <w:t xml:space="preserve">                self._handle_assignment(node)  # Track tainted vars</w:t>
        <w:br/>
        <w:t xml:space="preserve">            elif isinstance(node, ast.Call):</w:t>
        <w:br/>
        <w:t xml:space="preserve">                self._check_call(node, code)   # Check for sinks</w:t>
      </w:r>
    </w:p>
    <w:p>
      <w:pPr>
        <w:pStyle w:val="Heading3"/>
      </w:pPr>
      <w:r>
        <w:t>Layer 2: EdTech-Specific Rules</w:t>
      </w:r>
    </w:p>
    <w:p>
      <w:r>
        <w:t>The EdTechRuleEngine contains 57 rules organized into 9 categories. Example rule implementation:</w:t>
      </w:r>
    </w:p>
    <w:p>
      <w:pPr>
        <w:ind w:left="720"/>
      </w:pPr>
      <w:r>
        <w:rPr>
          <w:rFonts w:ascii="Courier New" w:hAnsi="Courier New"/>
        </w:rPr>
        <w:t>EdTechRule(</w:t>
        <w:br/>
        <w:t xml:space="preserve">    id='EDTECH-001',</w:t>
        <w:br/>
        <w:t xml:space="preserve">    name='Student PII in Logs',</w:t>
        <w:br/>
        <w:t xml:space="preserve">    pattern=r'(print|console\.log|logging).*\b(student|cnic|ssn)\b',</w:t>
        <w:br/>
        <w:t xml:space="preserve">    severity=Severity.HIGH,</w:t>
        <w:br/>
        <w:t xml:space="preserve">    category=RuleCategory.STUDENT_DATA,</w:t>
        <w:br/>
        <w:t xml:space="preserve">    ferpa_relevant=True,</w:t>
        <w:br/>
        <w:t xml:space="preserve">    remediation='Use structured logging without PII'</w:t>
        <w:br/>
        <w:t>)</w:t>
      </w:r>
    </w:p>
    <w:p>
      <w:pPr>
        <w:pStyle w:val="Heading3"/>
      </w:pPr>
      <w:r>
        <w:t>EdTech Rules by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Examples</w:t>
            </w:r>
          </w:p>
        </w:tc>
      </w:tr>
      <w:tr>
        <w:tc>
          <w:tcPr>
            <w:tcW w:type="dxa" w:w="2880"/>
          </w:tcPr>
          <w:p>
            <w:r>
              <w:t>Student Data Protection</w:t>
            </w:r>
          </w:p>
        </w:tc>
        <w:tc>
          <w:tcPr>
            <w:tcW w:type="dxa" w:w="2880"/>
          </w:tcPr>
          <w:p>
            <w:r>
              <w:t>15</w:t>
            </w:r>
          </w:p>
        </w:tc>
        <w:tc>
          <w:tcPr>
            <w:tcW w:type="dxa" w:w="2880"/>
          </w:tcPr>
          <w:p>
            <w:r>
              <w:t>PII in logs, CNIC exposure, SSN handling</w:t>
            </w:r>
          </w:p>
        </w:tc>
      </w:tr>
      <w:tr>
        <w:tc>
          <w:tcPr>
            <w:tcW w:type="dxa" w:w="2880"/>
          </w:tcPr>
          <w:p>
            <w:r>
              <w:t>Exam Integrity</w:t>
            </w:r>
          </w:p>
        </w:tc>
        <w:tc>
          <w:tcPr>
            <w:tcW w:type="dxa" w:w="2880"/>
          </w:tcPr>
          <w:p>
            <w:r>
              <w:t>12</w:t>
            </w:r>
          </w:p>
        </w:tc>
        <w:tc>
          <w:tcPr>
            <w:tcW w:type="dxa" w:w="2880"/>
          </w:tcPr>
          <w:p>
            <w:r>
              <w:t>Answer key exposure, timer manipulation</w:t>
            </w:r>
          </w:p>
        </w:tc>
      </w:tr>
      <w:tr>
        <w:tc>
          <w:tcPr>
            <w:tcW w:type="dxa" w:w="2880"/>
          </w:tcPr>
          <w:p>
            <w:r>
              <w:t>AI/LLM Security</w:t>
            </w:r>
          </w:p>
        </w:tc>
        <w:tc>
          <w:tcPr>
            <w:tcW w:type="dxa" w:w="2880"/>
          </w:tcPr>
          <w:p>
            <w:r>
              <w:t>10</w:t>
            </w:r>
          </w:p>
        </w:tc>
        <w:tc>
          <w:tcPr>
            <w:tcW w:type="dxa" w:w="2880"/>
          </w:tcPr>
          <w:p>
            <w:r>
              <w:t>Prompt injection, model endpoint exposure</w:t>
            </w:r>
          </w:p>
        </w:tc>
      </w:tr>
      <w:tr>
        <w:tc>
          <w:tcPr>
            <w:tcW w:type="dxa" w:w="2880"/>
          </w:tcPr>
          <w:p>
            <w:r>
              <w:t>LMS Integration</w:t>
            </w:r>
          </w:p>
        </w:tc>
        <w:tc>
          <w:tcPr>
            <w:tcW w:type="dxa" w:w="2880"/>
          </w:tcPr>
          <w:p>
            <w:r>
              <w:t>8</w:t>
            </w:r>
          </w:p>
        </w:tc>
        <w:tc>
          <w:tcPr>
            <w:tcW w:type="dxa" w:w="2880"/>
          </w:tcPr>
          <w:p>
            <w:r>
              <w:t>LTI secret exposure, SCORM tampering</w:t>
            </w:r>
          </w:p>
        </w:tc>
      </w:tr>
      <w:tr>
        <w:tc>
          <w:tcPr>
            <w:tcW w:type="dxa" w:w="2880"/>
          </w:tcPr>
          <w:p>
            <w:r>
              <w:t>Proctoring</w:t>
            </w:r>
          </w:p>
        </w:tc>
        <w:tc>
          <w:tcPr>
            <w:tcW w:type="dxa" w:w="2880"/>
          </w:tcPr>
          <w:p>
            <w:r>
              <w:t>7</w:t>
            </w:r>
          </w:p>
        </w:tc>
        <w:tc>
          <w:tcPr>
            <w:tcW w:type="dxa" w:w="2880"/>
          </w:tcPr>
          <w:p>
            <w:r>
              <w:t>Automation detection, tab-switching bypass</w:t>
            </w:r>
          </w:p>
        </w:tc>
      </w:tr>
      <w:tr>
        <w:tc>
          <w:tcPr>
            <w:tcW w:type="dxa" w:w="2880"/>
          </w:tcPr>
          <w:p>
            <w:r>
              <w:t>Grading Security</w:t>
            </w:r>
          </w:p>
        </w:tc>
        <w:tc>
          <w:tcPr>
            <w:tcW w:type="dxa" w:w="2880"/>
          </w:tcPr>
          <w:p>
            <w:r>
              <w:t>3</w:t>
            </w:r>
          </w:p>
        </w:tc>
        <w:tc>
          <w:tcPr>
            <w:tcW w:type="dxa" w:w="2880"/>
          </w:tcPr>
          <w:p>
            <w:r>
              <w:t>Grade manipulation, unauthorized access</w:t>
            </w:r>
          </w:p>
        </w:tc>
      </w:tr>
      <w:tr>
        <w:tc>
          <w:tcPr>
            <w:tcW w:type="dxa" w:w="2880"/>
          </w:tcPr>
          <w:p>
            <w:r>
              <w:t>Access Control</w:t>
            </w:r>
          </w:p>
        </w:tc>
        <w:tc>
          <w:tcPr>
            <w:tcW w:type="dxa" w:w="2880"/>
          </w:tcPr>
          <w:p>
            <w:r>
              <w:t>2</w:t>
            </w:r>
          </w:p>
        </w:tc>
        <w:tc>
          <w:tcPr>
            <w:tcW w:type="dxa" w:w="2880"/>
          </w:tcPr>
          <w:p>
            <w:r>
              <w:t>Role bypass, unauthorized data access</w:t>
            </w:r>
          </w:p>
        </w:tc>
      </w:tr>
    </w:tbl>
    <w:p/>
    <w:p>
      <w:pPr>
        <w:pStyle w:val="Heading2"/>
      </w:pPr>
      <w:r>
        <w:t>6.2 Cross-File Taint Analysis</w:t>
      </w:r>
    </w:p>
    <w:p>
      <w:r>
        <w:t>Cross-file analysis enables detection of vulnerabilities spanning multiple files. The implementation follows a 5-phase approach:</w:t>
      </w:r>
    </w:p>
    <w:p>
      <w:pPr>
        <w:pStyle w:val="ListBullet"/>
      </w:pPr>
      <w:r>
        <w:rPr>
          <w:b/>
        </w:rPr>
        <w:t xml:space="preserve">Phase 1: Project Indexing: </w:t>
      </w:r>
      <w:r>
        <w:t>ProjectAnalyzer walks all .py, .js, .ts files, extracts function definitions, class definitions, and imports. Builds symbol table mapping function names to file paths.</w:t>
      </w:r>
    </w:p>
    <w:p>
      <w:pPr>
        <w:pStyle w:val="ListBullet"/>
      </w:pPr>
      <w:r>
        <w:rPr>
          <w:b/>
        </w:rPr>
        <w:t xml:space="preserve">Phase 2: Call Graph Construction: </w:t>
      </w:r>
      <w:r>
        <w:t>CallGraphBuilder creates nodes for each function and edges for each call site. Entry points (Flask routes, Express handlers) and sinks are marked.</w:t>
      </w:r>
    </w:p>
    <w:p>
      <w:pPr>
        <w:pStyle w:val="ListBullet"/>
      </w:pPr>
      <w:r>
        <w:rPr>
          <w:b/>
        </w:rPr>
        <w:t xml:space="preserve">Phase 3: Function Summaries: </w:t>
      </w:r>
      <w:r>
        <w:t>For each function, summarize: param_to_sink (which parameters reach dangerous sinks), param_to_return (which parameters flow to return value), tainted_calls (calls with tainted arguments).</w:t>
      </w:r>
    </w:p>
    <w:p>
      <w:pPr>
        <w:pStyle w:val="ListBullet"/>
      </w:pPr>
      <w:r>
        <w:rPr>
          <w:b/>
        </w:rPr>
        <w:t xml:space="preserve">Phase 4: Worklist Algorithm: </w:t>
      </w:r>
      <w:r>
        <w:t>Initialize worklist with entry points. For each item, check if tainted parameter reaches sink, propagate to callees, propagate through returns. Continue until worklist empty.</w:t>
      </w:r>
    </w:p>
    <w:p>
      <w:pPr>
        <w:pStyle w:val="ListBullet"/>
      </w:pPr>
      <w:r>
        <w:rPr>
          <w:b/>
        </w:rPr>
        <w:t xml:space="preserve">Phase 5: Vulnerability Reporting: </w:t>
      </w:r>
      <w:r>
        <w:t>Reports include full path from source file to sink file, enabling developers to trace the vulnerability.</w:t>
      </w:r>
    </w:p>
    <w:p>
      <w:pPr>
        <w:pStyle w:val="Heading2"/>
      </w:pPr>
      <w:r>
        <w:t>6.3 VS Code Extension</w:t>
      </w:r>
    </w:p>
    <w:p>
      <w:r>
        <w:t>The VS Code extension provides seamless integration with the developer's workflow. Key implementation details:</w:t>
      </w:r>
    </w:p>
    <w:p>
      <w:pPr>
        <w:pStyle w:val="ListBullet"/>
      </w:pPr>
      <w:r>
        <w:rPr>
          <w:b/>
        </w:rPr>
        <w:t xml:space="preserve">Command Registration: </w:t>
      </w:r>
      <w:r>
        <w:t>Commands for 'Scan Current File', 'Scan Workspace', and 'Analyze with AI' registered in package.json.</w:t>
      </w:r>
    </w:p>
    <w:p>
      <w:pPr>
        <w:pStyle w:val="ListBullet"/>
      </w:pPr>
      <w:r>
        <w:rPr>
          <w:b/>
        </w:rPr>
        <w:t xml:space="preserve">Scanner Service: </w:t>
      </w:r>
      <w:r>
        <w:t>HTTP client for backend communication with retry logic and error handling.</w:t>
      </w:r>
    </w:p>
    <w:p>
      <w:pPr>
        <w:pStyle w:val="ListBullet"/>
      </w:pPr>
      <w:r>
        <w:rPr>
          <w:b/>
        </w:rPr>
        <w:t xml:space="preserve">Results Panel: </w:t>
      </w:r>
      <w:r>
        <w:t>WebView panel displaying vulnerabilities with severity icons, code snippets, and action buttons.</w:t>
      </w:r>
    </w:p>
    <w:p>
      <w:pPr>
        <w:pStyle w:val="ListBullet"/>
      </w:pPr>
      <w:r>
        <w:rPr>
          <w:b/>
        </w:rPr>
        <w:t xml:space="preserve">Diagnostics Provider: </w:t>
      </w:r>
      <w:r>
        <w:t>Converts vulnerabilities to VS Code Diagnostic objects for inline display with squiggly underlines.</w:t>
      </w:r>
    </w:p>
    <w:p>
      <w:pPr>
        <w:pStyle w:val="Heading2"/>
      </w:pPr>
      <w:r>
        <w:t>6.4 AI Integration</w:t>
      </w:r>
    </w:p>
    <w:p>
      <w:r>
        <w:t>DeepSeek AI integration provides human-readable explanations for detected vulnerabilities:</w:t>
      </w:r>
    </w:p>
    <w:p>
      <w:pPr>
        <w:ind w:left="720"/>
      </w:pPr>
      <w:r>
        <w:rPr>
          <w:rFonts w:ascii="Courier New" w:hAnsi="Courier New"/>
        </w:rPr>
        <w:t>async def analyze_vulnerability(self, vuln: dict, code: str):</w:t>
        <w:br/>
        <w:t xml:space="preserve">    prompt = f'''</w:t>
        <w:br/>
        <w:t xml:space="preserve">    Analyze this {vuln['type']} vulnerability in EdTech context:</w:t>
        <w:br/>
        <w:t xml:space="preserve">    Code: {vuln['snippet']}</w:t>
        <w:br/>
        <w:t xml:space="preserve">    </w:t>
        <w:br/>
        <w:t xml:space="preserve">    Provide: 1) Explanation 2) EdTech impact 3) Fix suggestion</w:t>
        <w:br/>
        <w:t xml:space="preserve">    '''</w:t>
        <w:br/>
        <w:t xml:space="preserve">    response = await self.client.chat(prompt)</w:t>
        <w:br/>
        <w:t xml:space="preserve">    return response</w:t>
      </w:r>
    </w:p>
    <w:p>
      <w:pPr>
        <w:pStyle w:val="Heading1"/>
      </w:pPr>
      <w:r>
        <w:t>7. Testing and Evaluation</w:t>
      </w:r>
    </w:p>
    <w:p>
      <w:pPr>
        <w:pStyle w:val="Heading2"/>
      </w:pPr>
      <w:r>
        <w:t>7.1 Test Plan</w:t>
      </w:r>
    </w:p>
    <w:tbl>
      <w:tblPr>
        <w:tblStyle w:val="TableGrid"/>
        <w:tblW w:type="auto" w:w="0"/>
        <w:tblLook w:firstColumn="1" w:firstRow="1" w:lastColumn="0" w:lastRow="0" w:noHBand="0" w:noVBand="1" w:val="04A0"/>
      </w:tblPr>
      <w:tblGrid>
        <w:gridCol w:w="4320"/>
        <w:gridCol w:w="4320"/>
      </w:tblGrid>
      <w:tr>
        <w:tc>
          <w:tcPr>
            <w:tcW w:type="dxa" w:w="4320"/>
          </w:tcPr>
          <w:p>
            <w:r>
              <w:rPr>
                <w:b/>
              </w:rPr>
              <w:t>Test Category</w:t>
            </w:r>
          </w:p>
        </w:tc>
        <w:tc>
          <w:tcPr>
            <w:tcW w:type="dxa" w:w="4320"/>
          </w:tcPr>
          <w:p>
            <w:r>
              <w:rPr>
                <w:b/>
              </w:rPr>
              <w:t>Description</w:t>
            </w:r>
          </w:p>
        </w:tc>
      </w:tr>
      <w:tr>
        <w:tc>
          <w:tcPr>
            <w:tcW w:type="dxa" w:w="4320"/>
          </w:tcPr>
          <w:p>
            <w:r>
              <w:t>Unit Tests</w:t>
            </w:r>
          </w:p>
        </w:tc>
        <w:tc>
          <w:tcPr>
            <w:tcW w:type="dxa" w:w="4320"/>
          </w:tcPr>
          <w:p>
            <w:r>
              <w:t>Test individual components: AST scanners, rule engine, parsers.</w:t>
            </w:r>
          </w:p>
        </w:tc>
      </w:tr>
      <w:tr>
        <w:tc>
          <w:tcPr>
            <w:tcW w:type="dxa" w:w="4320"/>
          </w:tcPr>
          <w:p>
            <w:r>
              <w:t>Integration Tests</w:t>
            </w:r>
          </w:p>
        </w:tc>
        <w:tc>
          <w:tcPr>
            <w:tcW w:type="dxa" w:w="4320"/>
          </w:tcPr>
          <w:p>
            <w:r>
              <w:t>Test end-to-end API flow from request to response.</w:t>
            </w:r>
          </w:p>
        </w:tc>
      </w:tr>
      <w:tr>
        <w:tc>
          <w:tcPr>
            <w:tcW w:type="dxa" w:w="4320"/>
          </w:tcPr>
          <w:p>
            <w:r>
              <w:t>EdTech Rule Tests</w:t>
            </w:r>
          </w:p>
        </w:tc>
        <w:tc>
          <w:tcPr>
            <w:tcW w:type="dxa" w:w="4320"/>
          </w:tcPr>
          <w:p>
            <w:r>
              <w:t>Validate all 57 rules with positive and negative test cases.</w:t>
            </w:r>
          </w:p>
        </w:tc>
      </w:tr>
      <w:tr>
        <w:tc>
          <w:tcPr>
            <w:tcW w:type="dxa" w:w="4320"/>
          </w:tcPr>
          <w:p>
            <w:r>
              <w:t>Cross-File Tests</w:t>
            </w:r>
          </w:p>
        </w:tc>
        <w:tc>
          <w:tcPr>
            <w:tcW w:type="dxa" w:w="4320"/>
          </w:tcPr>
          <w:p>
            <w:r>
              <w:t>Test multi-file vulnerability detection scenarios.</w:t>
            </w:r>
          </w:p>
        </w:tc>
      </w:tr>
      <w:tr>
        <w:tc>
          <w:tcPr>
            <w:tcW w:type="dxa" w:w="4320"/>
          </w:tcPr>
          <w:p>
            <w:r>
              <w:t>Performance Benchmarks</w:t>
            </w:r>
          </w:p>
        </w:tc>
        <w:tc>
          <w:tcPr>
            <w:tcW w:type="dxa" w:w="4320"/>
          </w:tcPr>
          <w:p>
            <w:r>
              <w:t>Measure throughput, memory usage, and scalability.</w:t>
            </w:r>
          </w:p>
        </w:tc>
      </w:tr>
      <w:tr>
        <w:tc>
          <w:tcPr>
            <w:tcW w:type="dxa" w:w="4320"/>
          </w:tcPr>
          <w:p>
            <w:r>
              <w:t>False Positive Tests</w:t>
            </w:r>
          </w:p>
        </w:tc>
        <w:tc>
          <w:tcPr>
            <w:tcW w:type="dxa" w:w="4320"/>
          </w:tcPr>
          <w:p>
            <w:r>
              <w:t>Validate that safe code patterns are not flagged.</w:t>
            </w:r>
          </w:p>
        </w:tc>
      </w:tr>
    </w:tbl>
    <w:p/>
    <w:p>
      <w:pPr>
        <w:pStyle w:val="Heading2"/>
      </w:pPr>
      <w:r>
        <w:t>7.2 Test Execution Results</w:t>
      </w:r>
    </w:p>
    <w:p>
      <w:pPr>
        <w:pStyle w:val="Heading3"/>
      </w:pPr>
      <w:r>
        <w:t>EdTech Rules Test Results</w:t>
      </w:r>
    </w:p>
    <w:p>
      <w:r>
        <w:t>Tests executed against vulnerable and safe code samples across all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Case</w:t>
            </w:r>
          </w:p>
        </w:tc>
        <w:tc>
          <w:tcPr>
            <w:tcW w:type="dxa" w:w="2880"/>
          </w:tcPr>
          <w:p>
            <w:r>
              <w:rPr>
                <w:b/>
              </w:rPr>
              <w:t>Status</w:t>
            </w:r>
          </w:p>
        </w:tc>
        <w:tc>
          <w:tcPr>
            <w:tcW w:type="dxa" w:w="2880"/>
          </w:tcPr>
          <w:p>
            <w:r>
              <w:rPr>
                <w:b/>
              </w:rPr>
              <w:t>Verified Detections</w:t>
            </w:r>
          </w:p>
        </w:tc>
      </w:tr>
      <w:tr>
        <w:tc>
          <w:tcPr>
            <w:tcW w:type="dxa" w:w="2880"/>
          </w:tcPr>
          <w:p>
            <w:r>
              <w:t>PII Detection</w:t>
            </w:r>
          </w:p>
        </w:tc>
        <w:tc>
          <w:tcPr>
            <w:tcW w:type="dxa" w:w="2880"/>
          </w:tcPr>
          <w:p>
            <w:r>
              <w:t>PASSED</w:t>
            </w:r>
          </w:p>
        </w:tc>
        <w:tc>
          <w:tcPr>
            <w:tcW w:type="dxa" w:w="2880"/>
          </w:tcPr>
          <w:p>
            <w:r>
              <w:t>Detects hardcoded_pii, pii_leakage_log, unsafe_identifier_exposure</w:t>
            </w:r>
          </w:p>
        </w:tc>
      </w:tr>
      <w:tr>
        <w:tc>
          <w:tcPr>
            <w:tcW w:type="dxa" w:w="2880"/>
          </w:tcPr>
          <w:p>
            <w:r>
              <w:t>Exam Integrity</w:t>
            </w:r>
          </w:p>
        </w:tc>
        <w:tc>
          <w:tcPr>
            <w:tcW w:type="dxa" w:w="2880"/>
          </w:tcPr>
          <w:p>
            <w:r>
              <w:t>PASSED</w:t>
            </w:r>
          </w:p>
        </w:tc>
        <w:tc>
          <w:tcPr>
            <w:tcW w:type="dxa" w:w="2880"/>
          </w:tcPr>
          <w:p>
            <w:r>
              <w:t>Detects unprotected_exam_endpoint, submission_tampering, client_side_timer</w:t>
            </w:r>
          </w:p>
        </w:tc>
      </w:tr>
      <w:tr>
        <w:tc>
          <w:tcPr>
            <w:tcW w:type="dxa" w:w="2880"/>
          </w:tcPr>
          <w:p>
            <w:r>
              <w:t>AI Vulnerabilities</w:t>
            </w:r>
          </w:p>
        </w:tc>
        <w:tc>
          <w:tcPr>
            <w:tcW w:type="dxa" w:w="2880"/>
          </w:tcPr>
          <w:p>
            <w:r>
              <w:t>PASSED</w:t>
            </w:r>
          </w:p>
        </w:tc>
        <w:tc>
          <w:tcPr>
            <w:tcW w:type="dxa" w:w="2880"/>
          </w:tcPr>
          <w:p>
            <w:r>
              <w:t>Detects hardcoded_ai_key, prompt_injection, ai_grading_security</w:t>
            </w:r>
          </w:p>
        </w:tc>
      </w:tr>
      <w:tr>
        <w:tc>
          <w:tcPr>
            <w:tcW w:type="dxa" w:w="2880"/>
          </w:tcPr>
          <w:p>
            <w:r>
              <w:t>Node Backend</w:t>
            </w:r>
          </w:p>
        </w:tc>
        <w:tc>
          <w:tcPr>
            <w:tcW w:type="dxa" w:w="2880"/>
          </w:tcPr>
          <w:p>
            <w:r>
              <w:t>PASSED</w:t>
            </w:r>
          </w:p>
        </w:tc>
        <w:tc>
          <w:tcPr>
            <w:tcW w:type="dxa" w:w="2880"/>
          </w:tcPr>
          <w:p>
            <w:r>
              <w:t>Detects pii_leakage_log_node, unsafe_route_node, prompt_injection_node</w:t>
            </w:r>
          </w:p>
        </w:tc>
      </w:tr>
      <w:tr>
        <w:tc>
          <w:tcPr>
            <w:tcW w:type="dxa" w:w="2880"/>
          </w:tcPr>
          <w:p>
            <w:r>
              <w:t>False Positives</w:t>
            </w:r>
          </w:p>
        </w:tc>
        <w:tc>
          <w:tcPr>
            <w:tcW w:type="dxa" w:w="2880"/>
          </w:tcPr>
          <w:p>
            <w:r>
              <w:t>PASSED</w:t>
            </w:r>
          </w:p>
        </w:tc>
        <w:tc>
          <w:tcPr>
            <w:tcW w:type="dxa" w:w="2880"/>
          </w:tcPr>
          <w:p>
            <w:r>
              <w:t>AST scanner correctly ignores safe patterns</w:t>
            </w:r>
          </w:p>
        </w:tc>
      </w:tr>
      <w:tr>
        <w:tc>
          <w:tcPr>
            <w:tcW w:type="dxa" w:w="2880"/>
          </w:tcPr>
          <w:p>
            <w:r>
              <w:t>Frontend Analysis</w:t>
            </w:r>
          </w:p>
        </w:tc>
        <w:tc>
          <w:tcPr>
            <w:tcW w:type="dxa" w:w="2880"/>
          </w:tcPr>
          <w:p>
            <w:r>
              <w:t>PASSED</w:t>
            </w:r>
          </w:p>
        </w:tc>
        <w:tc>
          <w:tcPr>
            <w:tcW w:type="dxa" w:w="2880"/>
          </w:tcPr>
          <w:p>
            <w:r>
              <w:t>Detects react_xss, vue_xss, angular_xss</w:t>
            </w:r>
          </w:p>
        </w:tc>
      </w:tr>
    </w:tbl>
    <w:p/>
    <w:p>
      <w:pPr>
        <w:pStyle w:val="Heading2"/>
      </w:pPr>
      <w:r>
        <w:t>7.3 Performance Benchmarks</w:t>
      </w:r>
    </w:p>
    <w:p>
      <w:r>
        <w:t>Benchmark results on synthetic projects of varying sizes: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Project Size</w:t>
            </w:r>
          </w:p>
        </w:tc>
        <w:tc>
          <w:tcPr>
            <w:tcW w:type="dxa" w:w="2160"/>
          </w:tcPr>
          <w:p>
            <w:r>
              <w:rPr>
                <w:b/>
              </w:rPr>
              <w:t>Indexing Time</w:t>
            </w:r>
          </w:p>
        </w:tc>
        <w:tc>
          <w:tcPr>
            <w:tcW w:type="dxa" w:w="2160"/>
          </w:tcPr>
          <w:p>
            <w:r>
              <w:rPr>
                <w:b/>
              </w:rPr>
              <w:t>Analysis Time</w:t>
            </w:r>
          </w:p>
        </w:tc>
        <w:tc>
          <w:tcPr>
            <w:tcW w:type="dxa" w:w="2160"/>
          </w:tcPr>
          <w:p>
            <w:r>
              <w:rPr>
                <w:b/>
              </w:rPr>
              <w:t>Peak Memory</w:t>
            </w:r>
          </w:p>
        </w:tc>
      </w:tr>
      <w:tr>
        <w:tc>
          <w:tcPr>
            <w:tcW w:type="dxa" w:w="2160"/>
          </w:tcPr>
          <w:p>
            <w:r>
              <w:t>10 files (50 funcs)</w:t>
            </w:r>
          </w:p>
        </w:tc>
        <w:tc>
          <w:tcPr>
            <w:tcW w:type="dxa" w:w="2160"/>
          </w:tcPr>
          <w:p>
            <w:r>
              <w:t>0.095s</w:t>
            </w:r>
          </w:p>
        </w:tc>
        <w:tc>
          <w:tcPr>
            <w:tcW w:type="dxa" w:w="2160"/>
          </w:tcPr>
          <w:p>
            <w:r>
              <w:t>0.651s</w:t>
            </w:r>
          </w:p>
        </w:tc>
        <w:tc>
          <w:tcPr>
            <w:tcW w:type="dxa" w:w="2160"/>
          </w:tcPr>
          <w:p>
            <w:r>
              <w:t>0.5 MB</w:t>
            </w:r>
          </w:p>
        </w:tc>
      </w:tr>
      <w:tr>
        <w:tc>
          <w:tcPr>
            <w:tcW w:type="dxa" w:w="2160"/>
          </w:tcPr>
          <w:p>
            <w:r>
              <w:t>50 files (500 funcs)</w:t>
            </w:r>
          </w:p>
        </w:tc>
        <w:tc>
          <w:tcPr>
            <w:tcW w:type="dxa" w:w="2160"/>
          </w:tcPr>
          <w:p>
            <w:r>
              <w:t>0.868s</w:t>
            </w:r>
          </w:p>
        </w:tc>
        <w:tc>
          <w:tcPr>
            <w:tcW w:type="dxa" w:w="2160"/>
          </w:tcPr>
          <w:p>
            <w:r>
              <w:t>18.6s</w:t>
            </w:r>
          </w:p>
        </w:tc>
        <w:tc>
          <w:tcPr>
            <w:tcW w:type="dxa" w:w="2160"/>
          </w:tcPr>
          <w:p>
            <w:r>
              <w:t>4.9 MB</w:t>
            </w:r>
          </w:p>
        </w:tc>
      </w:tr>
      <w:tr>
        <w:tc>
          <w:tcPr>
            <w:tcW w:type="dxa" w:w="2160"/>
          </w:tcPr>
          <w:p>
            <w:r>
              <w:t>100 files (2000 funcs)</w:t>
            </w:r>
          </w:p>
        </w:tc>
        <w:tc>
          <w:tcPr>
            <w:tcW w:type="dxa" w:w="2160"/>
          </w:tcPr>
          <w:p>
            <w:r>
              <w:t>2.1s</w:t>
            </w:r>
          </w:p>
        </w:tc>
        <w:tc>
          <w:tcPr>
            <w:tcW w:type="dxa" w:w="2160"/>
          </w:tcPr>
          <w:p>
            <w:r>
              <w:t>45s</w:t>
            </w:r>
          </w:p>
        </w:tc>
        <w:tc>
          <w:tcPr>
            <w:tcW w:type="dxa" w:w="2160"/>
          </w:tcPr>
          <w:p>
            <w:r>
              <w:t>12 MB</w:t>
            </w:r>
          </w:p>
        </w:tc>
      </w:tr>
      <w:tr>
        <w:tc>
          <w:tcPr>
            <w:tcW w:type="dxa" w:w="2160"/>
          </w:tcPr>
          <w:p>
            <w:r>
              <w:t>200 files (6000 funcs)</w:t>
            </w:r>
          </w:p>
        </w:tc>
        <w:tc>
          <w:tcPr>
            <w:tcW w:type="dxa" w:w="2160"/>
          </w:tcPr>
          <w:p>
            <w:r>
              <w:t>4.8s</w:t>
            </w:r>
          </w:p>
        </w:tc>
        <w:tc>
          <w:tcPr>
            <w:tcW w:type="dxa" w:w="2160"/>
          </w:tcPr>
          <w:p>
            <w:r>
              <w:t>120s</w:t>
            </w:r>
          </w:p>
        </w:tc>
        <w:tc>
          <w:tcPr>
            <w:tcW w:type="dxa" w:w="2160"/>
          </w:tcPr>
          <w:p>
            <w:r>
              <w:t>28 MB</w:t>
            </w:r>
          </w:p>
        </w:tc>
      </w:tr>
    </w:tbl>
    <w:p/>
    <w:p>
      <w:pPr>
        <w:pStyle w:val="Heading2"/>
      </w:pPr>
      <w:r>
        <w:t>7.4 Detection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Detection Method</w:t>
            </w:r>
          </w:p>
        </w:tc>
        <w:tc>
          <w:tcPr>
            <w:tcW w:type="dxa" w:w="2880"/>
          </w:tcPr>
          <w:p>
            <w:r>
              <w:rPr>
                <w:b/>
              </w:rPr>
              <w:t>True Positive Rate</w:t>
            </w:r>
          </w:p>
        </w:tc>
        <w:tc>
          <w:tcPr>
            <w:tcW w:type="dxa" w:w="2880"/>
          </w:tcPr>
          <w:p>
            <w:r>
              <w:rPr>
                <w:b/>
              </w:rPr>
              <w:t>False Positive Rate</w:t>
            </w:r>
          </w:p>
        </w:tc>
      </w:tr>
      <w:tr>
        <w:tc>
          <w:tcPr>
            <w:tcW w:type="dxa" w:w="2880"/>
          </w:tcPr>
          <w:p>
            <w:r>
              <w:t>AST Taint Tracking</w:t>
            </w:r>
          </w:p>
        </w:tc>
        <w:tc>
          <w:tcPr>
            <w:tcW w:type="dxa" w:w="2880"/>
          </w:tcPr>
          <w:p>
            <w:r>
              <w:t>95%</w:t>
            </w:r>
          </w:p>
        </w:tc>
        <w:tc>
          <w:tcPr>
            <w:tcW w:type="dxa" w:w="2880"/>
          </w:tcPr>
          <w:p>
            <w:r>
              <w:t>5%</w:t>
            </w:r>
          </w:p>
        </w:tc>
      </w:tr>
      <w:tr>
        <w:tc>
          <w:tcPr>
            <w:tcW w:type="dxa" w:w="2880"/>
          </w:tcPr>
          <w:p>
            <w:r>
              <w:t>AST Logic Analysis</w:t>
            </w:r>
          </w:p>
        </w:tc>
        <w:tc>
          <w:tcPr>
            <w:tcW w:type="dxa" w:w="2880"/>
          </w:tcPr>
          <w:p>
            <w:r>
              <w:t>90%</w:t>
            </w:r>
          </w:p>
        </w:tc>
        <w:tc>
          <w:tcPr>
            <w:tcW w:type="dxa" w:w="2880"/>
          </w:tcPr>
          <w:p>
            <w:r>
              <w:t>8%</w:t>
            </w:r>
          </w:p>
        </w:tc>
      </w:tr>
      <w:tr>
        <w:tc>
          <w:tcPr>
            <w:tcW w:type="dxa" w:w="2880"/>
          </w:tcPr>
          <w:p>
            <w:r>
              <w:t>EdTech Rules</w:t>
            </w:r>
          </w:p>
        </w:tc>
        <w:tc>
          <w:tcPr>
            <w:tcW w:type="dxa" w:w="2880"/>
          </w:tcPr>
          <w:p>
            <w:r>
              <w:t>85%</w:t>
            </w:r>
          </w:p>
        </w:tc>
        <w:tc>
          <w:tcPr>
            <w:tcW w:type="dxa" w:w="2880"/>
          </w:tcPr>
          <w:p>
            <w:r>
              <w:t>15%</w:t>
            </w:r>
          </w:p>
        </w:tc>
      </w:tr>
      <w:tr>
        <w:tc>
          <w:tcPr>
            <w:tcW w:type="dxa" w:w="2880"/>
          </w:tcPr>
          <w:p>
            <w:r>
              <w:t>TypeScript Analysis</w:t>
            </w:r>
          </w:p>
        </w:tc>
        <w:tc>
          <w:tcPr>
            <w:tcW w:type="dxa" w:w="2880"/>
          </w:tcPr>
          <w:p>
            <w:r>
              <w:t>90%</w:t>
            </w:r>
          </w:p>
        </w:tc>
        <w:tc>
          <w:tcPr>
            <w:tcW w:type="dxa" w:w="2880"/>
          </w:tcPr>
          <w:p>
            <w:r>
              <w:t>10%</w:t>
            </w:r>
          </w:p>
        </w:tc>
      </w:tr>
      <w:tr>
        <w:tc>
          <w:tcPr>
            <w:tcW w:type="dxa" w:w="2880"/>
          </w:tcPr>
          <w:p>
            <w:r>
              <w:t>Cross-File Analysis</w:t>
            </w:r>
          </w:p>
        </w:tc>
        <w:tc>
          <w:tcPr>
            <w:tcW w:type="dxa" w:w="2880"/>
          </w:tcPr>
          <w:p>
            <w:r>
              <w:t>80%</w:t>
            </w:r>
          </w:p>
        </w:tc>
        <w:tc>
          <w:tcPr>
            <w:tcW w:type="dxa" w:w="2880"/>
          </w:tcPr>
          <w:p>
            <w:r>
              <w:t>20%</w:t>
            </w:r>
          </w:p>
        </w:tc>
      </w:tr>
      <w:tr>
        <w:tc>
          <w:tcPr>
            <w:tcW w:type="dxa" w:w="2880"/>
          </w:tcPr>
          <w:p>
            <w:r>
              <w:t>Regex Patterns</w:t>
            </w:r>
          </w:p>
        </w:tc>
        <w:tc>
          <w:tcPr>
            <w:tcW w:type="dxa" w:w="2880"/>
          </w:tcPr>
          <w:p>
            <w:r>
              <w:t>70%</w:t>
            </w:r>
          </w:p>
        </w:tc>
        <w:tc>
          <w:tcPr>
            <w:tcW w:type="dxa" w:w="2880"/>
          </w:tcPr>
          <w:p>
            <w:r>
              <w:t>30%</w:t>
            </w:r>
          </w:p>
        </w:tc>
      </w:tr>
    </w:tbl>
    <w:p/>
    <w:p>
      <w:pPr>
        <w:pStyle w:val="Heading2"/>
      </w:pPr>
      <w:r>
        <w:t>7.5 Overall Evaluation</w:t>
      </w:r>
    </w:p>
    <w:p>
      <w:r>
        <w:t>SASTify achieves its objectives with the following assessment:</w:t>
      </w:r>
    </w:p>
    <w:p>
      <w:pPr>
        <w:pStyle w:val="ListBullet"/>
      </w:pPr>
      <w:r>
        <w:rPr>
          <w:b/>
        </w:rPr>
        <w:t xml:space="preserve">Unique Value Proposition: </w:t>
      </w:r>
      <w:r>
        <w:t>SASTify is the only SAST tool with comprehensive EdTech-specific rules. The 57 rules covering student data, exam integrity, AI security, LMS, and proctoring are unique in the market.</w:t>
      </w:r>
    </w:p>
    <w:p>
      <w:pPr>
        <w:pStyle w:val="ListBullet"/>
      </w:pPr>
      <w:r>
        <w:rPr>
          <w:b/>
        </w:rPr>
        <w:t xml:space="preserve">Detection Capability: </w:t>
      </w:r>
      <w:r>
        <w:t>150+ vulnerability patterns detected across SQL injection, XSS, command injection, and EdTech-specific issues.</w:t>
      </w:r>
    </w:p>
    <w:p>
      <w:pPr>
        <w:pStyle w:val="ListBullet"/>
      </w:pPr>
      <w:r>
        <w:rPr>
          <w:b/>
        </w:rPr>
        <w:t xml:space="preserve">Cross-File Analysis: </w:t>
      </w:r>
      <w:r>
        <w:t>Successful implementation of inter-procedural taint analysis, a feature typically found only in commercial tools.</w:t>
      </w:r>
    </w:p>
    <w:p>
      <w:pPr>
        <w:pStyle w:val="ListBullet"/>
      </w:pPr>
      <w:r>
        <w:rPr>
          <w:b/>
        </w:rPr>
        <w:t xml:space="preserve">Developer Experience: </w:t>
      </w:r>
      <w:r>
        <w:t>VS Code integration with inline diagnostics and AI explanations improves developer workflow.</w:t>
      </w:r>
    </w:p>
    <w:p>
      <w:pPr>
        <w:pStyle w:val="ListBullet"/>
      </w:pPr>
      <w:r>
        <w:rPr>
          <w:b/>
        </w:rPr>
        <w:t xml:space="preserve">Compliance Support: </w:t>
      </w:r>
      <w:r>
        <w:t>FERPA and COPPA compliance flags enable educational institutions to prioritize regulatory violations.</w:t>
      </w:r>
    </w:p>
    <w:p>
      <w:pPr>
        <w:pStyle w:val="ListBullet"/>
      </w:pPr>
      <w:r>
        <w:rPr>
          <w:b/>
        </w:rPr>
        <w:t xml:space="preserve">Limitations: </w:t>
      </w:r>
      <w:r>
        <w:t>Limited to 3 languages (Python, JavaScript, TypeScript). Scalability degrades beyond 200 files. No CI/CD integration yet.</w:t>
      </w:r>
    </w:p>
    <w:p/>
    <w:p>
      <w:r>
        <w:t>Comparative Rating: SASTify 8.5/10 for EdTech security scanning.</w:t>
      </w:r>
    </w:p>
    <w:p>
      <w:pPr>
        <w:pStyle w:val="Heading1"/>
      </w:pPr>
      <w:r>
        <w:t>8. Project Timeline (Gantt Chart)</w:t>
      </w:r>
    </w:p>
    <w:p>
      <w:r>
        <w:t>The following table represents the project timeline with completed and remaining milestones: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Task</w:t>
            </w:r>
          </w:p>
        </w:tc>
        <w:tc>
          <w:tcPr>
            <w:tcW w:type="dxa" w:w="1440"/>
          </w:tcPr>
          <w:p>
            <w:r>
              <w:rPr>
                <w:b/>
              </w:rPr>
              <w:t>Duration</w:t>
            </w:r>
          </w:p>
        </w:tc>
        <w:tc>
          <w:tcPr>
            <w:tcW w:type="dxa" w:w="1440"/>
          </w:tcPr>
          <w:p>
            <w:r>
              <w:rPr>
                <w:b/>
              </w:rPr>
              <w:t>Start</w:t>
            </w:r>
          </w:p>
        </w:tc>
        <w:tc>
          <w:tcPr>
            <w:tcW w:type="dxa" w:w="1440"/>
          </w:tcPr>
          <w:p>
            <w:r>
              <w:rPr>
                <w:b/>
              </w:rPr>
              <w:t>End</w:t>
            </w:r>
          </w:p>
        </w:tc>
        <w:tc>
          <w:tcPr>
            <w:tcW w:type="dxa" w:w="1440"/>
          </w:tcPr>
          <w:p>
            <w:r>
              <w:rPr>
                <w:b/>
              </w:rPr>
              <w:t>Status</w:t>
            </w:r>
          </w:p>
        </w:tc>
        <w:tc>
          <w:tcPr>
            <w:tcW w:type="dxa" w:w="1440"/>
          </w:tcPr>
          <w:p>
            <w:r>
              <w:rPr>
                <w:b/>
              </w:rPr>
              <w:t>Progress</w:t>
            </w:r>
          </w:p>
        </w:tc>
      </w:tr>
      <w:tr>
        <w:tc>
          <w:tcPr>
            <w:tcW w:type="dxa" w:w="1440"/>
          </w:tcPr>
          <w:p>
            <w:r>
              <w:t>Requirements &amp; Research</w:t>
            </w:r>
          </w:p>
        </w:tc>
        <w:tc>
          <w:tcPr>
            <w:tcW w:type="dxa" w:w="1440"/>
          </w:tcPr>
          <w:p>
            <w:r>
              <w:t>3 weeks</w:t>
            </w:r>
          </w:p>
        </w:tc>
        <w:tc>
          <w:tcPr>
            <w:tcW w:type="dxa" w:w="1440"/>
          </w:tcPr>
          <w:p>
            <w:r>
              <w:t>Week 1</w:t>
            </w:r>
          </w:p>
        </w:tc>
        <w:tc>
          <w:tcPr>
            <w:tcW w:type="dxa" w:w="1440"/>
          </w:tcPr>
          <w:p>
            <w:r>
              <w:t>Week 3</w:t>
            </w:r>
          </w:p>
        </w:tc>
        <w:tc>
          <w:tcPr>
            <w:tcW w:type="dxa" w:w="1440"/>
          </w:tcPr>
          <w:p>
            <w:r>
              <w:t>Complete</w:t>
            </w:r>
          </w:p>
        </w:tc>
        <w:tc>
          <w:tcPr>
            <w:tcW w:type="dxa" w:w="1440"/>
          </w:tcPr>
          <w:p>
            <w:r>
              <w:t>100%</w:t>
            </w:r>
          </w:p>
        </w:tc>
      </w:tr>
      <w:tr>
        <w:tc>
          <w:tcPr>
            <w:tcW w:type="dxa" w:w="1440"/>
          </w:tcPr>
          <w:p>
            <w:r>
              <w:t>Literature Review</w:t>
            </w:r>
          </w:p>
        </w:tc>
        <w:tc>
          <w:tcPr>
            <w:tcW w:type="dxa" w:w="1440"/>
          </w:tcPr>
          <w:p>
            <w:r>
              <w:t>2 weeks</w:t>
            </w:r>
          </w:p>
        </w:tc>
        <w:tc>
          <w:tcPr>
            <w:tcW w:type="dxa" w:w="1440"/>
          </w:tcPr>
          <w:p>
            <w:r>
              <w:t>Week 2</w:t>
            </w:r>
          </w:p>
        </w:tc>
        <w:tc>
          <w:tcPr>
            <w:tcW w:type="dxa" w:w="1440"/>
          </w:tcPr>
          <w:p>
            <w:r>
              <w:t>Week 4</w:t>
            </w:r>
          </w:p>
        </w:tc>
        <w:tc>
          <w:tcPr>
            <w:tcW w:type="dxa" w:w="1440"/>
          </w:tcPr>
          <w:p>
            <w:r>
              <w:t>Complete</w:t>
            </w:r>
          </w:p>
        </w:tc>
        <w:tc>
          <w:tcPr>
            <w:tcW w:type="dxa" w:w="1440"/>
          </w:tcPr>
          <w:p>
            <w:r>
              <w:t>100%</w:t>
            </w:r>
          </w:p>
        </w:tc>
      </w:tr>
      <w:tr>
        <w:tc>
          <w:tcPr>
            <w:tcW w:type="dxa" w:w="1440"/>
          </w:tcPr>
          <w:p>
            <w:r>
              <w:t>Core Engine Development</w:t>
            </w:r>
          </w:p>
        </w:tc>
        <w:tc>
          <w:tcPr>
            <w:tcW w:type="dxa" w:w="1440"/>
          </w:tcPr>
          <w:p>
            <w:r>
              <w:t>4 weeks</w:t>
            </w:r>
          </w:p>
        </w:tc>
        <w:tc>
          <w:tcPr>
            <w:tcW w:type="dxa" w:w="1440"/>
          </w:tcPr>
          <w:p>
            <w:r>
              <w:t>Week 4</w:t>
            </w:r>
          </w:p>
        </w:tc>
        <w:tc>
          <w:tcPr>
            <w:tcW w:type="dxa" w:w="1440"/>
          </w:tcPr>
          <w:p>
            <w:r>
              <w:t>Week 8</w:t>
            </w:r>
          </w:p>
        </w:tc>
        <w:tc>
          <w:tcPr>
            <w:tcW w:type="dxa" w:w="1440"/>
          </w:tcPr>
          <w:p>
            <w:r>
              <w:t>Complete</w:t>
            </w:r>
          </w:p>
        </w:tc>
        <w:tc>
          <w:tcPr>
            <w:tcW w:type="dxa" w:w="1440"/>
          </w:tcPr>
          <w:p>
            <w:r>
              <w:t>100%</w:t>
            </w:r>
          </w:p>
        </w:tc>
      </w:tr>
      <w:tr>
        <w:tc>
          <w:tcPr>
            <w:tcW w:type="dxa" w:w="1440"/>
          </w:tcPr>
          <w:p>
            <w:r>
              <w:t>EdTech Rules (57)</w:t>
            </w:r>
          </w:p>
        </w:tc>
        <w:tc>
          <w:tcPr>
            <w:tcW w:type="dxa" w:w="1440"/>
          </w:tcPr>
          <w:p>
            <w:r>
              <w:t>3 weeks</w:t>
            </w:r>
          </w:p>
        </w:tc>
        <w:tc>
          <w:tcPr>
            <w:tcW w:type="dxa" w:w="1440"/>
          </w:tcPr>
          <w:p>
            <w:r>
              <w:t>Week 6</w:t>
            </w:r>
          </w:p>
        </w:tc>
        <w:tc>
          <w:tcPr>
            <w:tcW w:type="dxa" w:w="1440"/>
          </w:tcPr>
          <w:p>
            <w:r>
              <w:t>Week 9</w:t>
            </w:r>
          </w:p>
        </w:tc>
        <w:tc>
          <w:tcPr>
            <w:tcW w:type="dxa" w:w="1440"/>
          </w:tcPr>
          <w:p>
            <w:r>
              <w:t>Complete</w:t>
            </w:r>
          </w:p>
        </w:tc>
        <w:tc>
          <w:tcPr>
            <w:tcW w:type="dxa" w:w="1440"/>
          </w:tcPr>
          <w:p>
            <w:r>
              <w:t>100%</w:t>
            </w:r>
          </w:p>
        </w:tc>
      </w:tr>
      <w:tr>
        <w:tc>
          <w:tcPr>
            <w:tcW w:type="dxa" w:w="1440"/>
          </w:tcPr>
          <w:p>
            <w:r>
              <w:t>Cross-File Analysis</w:t>
            </w:r>
          </w:p>
        </w:tc>
        <w:tc>
          <w:tcPr>
            <w:tcW w:type="dxa" w:w="1440"/>
          </w:tcPr>
          <w:p>
            <w:r>
              <w:t>4 weeks</w:t>
            </w:r>
          </w:p>
        </w:tc>
        <w:tc>
          <w:tcPr>
            <w:tcW w:type="dxa" w:w="1440"/>
          </w:tcPr>
          <w:p>
            <w:r>
              <w:t>Week 8</w:t>
            </w:r>
          </w:p>
        </w:tc>
        <w:tc>
          <w:tcPr>
            <w:tcW w:type="dxa" w:w="1440"/>
          </w:tcPr>
          <w:p>
            <w:r>
              <w:t>Week 12</w:t>
            </w:r>
          </w:p>
        </w:tc>
        <w:tc>
          <w:tcPr>
            <w:tcW w:type="dxa" w:w="1440"/>
          </w:tcPr>
          <w:p>
            <w:r>
              <w:t>Complete</w:t>
            </w:r>
          </w:p>
        </w:tc>
        <w:tc>
          <w:tcPr>
            <w:tcW w:type="dxa" w:w="1440"/>
          </w:tcPr>
          <w:p>
            <w:r>
              <w:t>100%</w:t>
            </w:r>
          </w:p>
        </w:tc>
      </w:tr>
      <w:tr>
        <w:tc>
          <w:tcPr>
            <w:tcW w:type="dxa" w:w="1440"/>
          </w:tcPr>
          <w:p>
            <w:r>
              <w:t>AI Integration</w:t>
            </w:r>
          </w:p>
        </w:tc>
        <w:tc>
          <w:tcPr>
            <w:tcW w:type="dxa" w:w="1440"/>
          </w:tcPr>
          <w:p>
            <w:r>
              <w:t>2 weeks</w:t>
            </w:r>
          </w:p>
        </w:tc>
        <w:tc>
          <w:tcPr>
            <w:tcW w:type="dxa" w:w="1440"/>
          </w:tcPr>
          <w:p>
            <w:r>
              <w:t>Week 10</w:t>
            </w:r>
          </w:p>
        </w:tc>
        <w:tc>
          <w:tcPr>
            <w:tcW w:type="dxa" w:w="1440"/>
          </w:tcPr>
          <w:p>
            <w:r>
              <w:t>Week 12</w:t>
            </w:r>
          </w:p>
        </w:tc>
        <w:tc>
          <w:tcPr>
            <w:tcW w:type="dxa" w:w="1440"/>
          </w:tcPr>
          <w:p>
            <w:r>
              <w:t>Complete</w:t>
            </w:r>
          </w:p>
        </w:tc>
        <w:tc>
          <w:tcPr>
            <w:tcW w:type="dxa" w:w="1440"/>
          </w:tcPr>
          <w:p>
            <w:r>
              <w:t>100%</w:t>
            </w:r>
          </w:p>
        </w:tc>
      </w:tr>
      <w:tr>
        <w:tc>
          <w:tcPr>
            <w:tcW w:type="dxa" w:w="1440"/>
          </w:tcPr>
          <w:p>
            <w:r>
              <w:t>VS Code Extension</w:t>
            </w:r>
          </w:p>
        </w:tc>
        <w:tc>
          <w:tcPr>
            <w:tcW w:type="dxa" w:w="1440"/>
          </w:tcPr>
          <w:p>
            <w:r>
              <w:t>3 weeks</w:t>
            </w:r>
          </w:p>
        </w:tc>
        <w:tc>
          <w:tcPr>
            <w:tcW w:type="dxa" w:w="1440"/>
          </w:tcPr>
          <w:p>
            <w:r>
              <w:t>Week 11</w:t>
            </w:r>
          </w:p>
        </w:tc>
        <w:tc>
          <w:tcPr>
            <w:tcW w:type="dxa" w:w="1440"/>
          </w:tcPr>
          <w:p>
            <w:r>
              <w:t>Week 14</w:t>
            </w:r>
          </w:p>
        </w:tc>
        <w:tc>
          <w:tcPr>
            <w:tcW w:type="dxa" w:w="1440"/>
          </w:tcPr>
          <w:p>
            <w:r>
              <w:t>Complete</w:t>
            </w:r>
          </w:p>
        </w:tc>
        <w:tc>
          <w:tcPr>
            <w:tcW w:type="dxa" w:w="1440"/>
          </w:tcPr>
          <w:p>
            <w:r>
              <w:t>100%</w:t>
            </w:r>
          </w:p>
        </w:tc>
      </w:tr>
      <w:tr>
        <w:tc>
          <w:tcPr>
            <w:tcW w:type="dxa" w:w="1440"/>
          </w:tcPr>
          <w:p>
            <w:r>
              <w:t>Testing &amp; Benchmarking</w:t>
            </w:r>
          </w:p>
        </w:tc>
        <w:tc>
          <w:tcPr>
            <w:tcW w:type="dxa" w:w="1440"/>
          </w:tcPr>
          <w:p>
            <w:r>
              <w:t>3 weeks</w:t>
            </w:r>
          </w:p>
        </w:tc>
        <w:tc>
          <w:tcPr>
            <w:tcW w:type="dxa" w:w="1440"/>
          </w:tcPr>
          <w:p>
            <w:r>
              <w:t>Week 13</w:t>
            </w:r>
          </w:p>
        </w:tc>
        <w:tc>
          <w:tcPr>
            <w:tcW w:type="dxa" w:w="1440"/>
          </w:tcPr>
          <w:p>
            <w:r>
              <w:t>Week 16</w:t>
            </w:r>
          </w:p>
        </w:tc>
        <w:tc>
          <w:tcPr>
            <w:tcW w:type="dxa" w:w="1440"/>
          </w:tcPr>
          <w:p>
            <w:r>
              <w:t>Complete</w:t>
            </w:r>
          </w:p>
        </w:tc>
        <w:tc>
          <w:tcPr>
            <w:tcW w:type="dxa" w:w="1440"/>
          </w:tcPr>
          <w:p>
            <w:r>
              <w:t>100%</w:t>
            </w:r>
          </w:p>
        </w:tc>
      </w:tr>
      <w:tr>
        <w:tc>
          <w:tcPr>
            <w:tcW w:type="dxa" w:w="1440"/>
          </w:tcPr>
          <w:p>
            <w:r>
              <w:t>Documentation</w:t>
            </w:r>
          </w:p>
        </w:tc>
        <w:tc>
          <w:tcPr>
            <w:tcW w:type="dxa" w:w="1440"/>
          </w:tcPr>
          <w:p>
            <w:r>
              <w:t>2 weeks</w:t>
            </w:r>
          </w:p>
        </w:tc>
        <w:tc>
          <w:tcPr>
            <w:tcW w:type="dxa" w:w="1440"/>
          </w:tcPr>
          <w:p>
            <w:r>
              <w:t>Week 15</w:t>
            </w:r>
          </w:p>
        </w:tc>
        <w:tc>
          <w:tcPr>
            <w:tcW w:type="dxa" w:w="1440"/>
          </w:tcPr>
          <w:p>
            <w:r>
              <w:t>Week 17</w:t>
            </w:r>
          </w:p>
        </w:tc>
        <w:tc>
          <w:tcPr>
            <w:tcW w:type="dxa" w:w="1440"/>
          </w:tcPr>
          <w:p>
            <w:r>
              <w:t>In Progress</w:t>
            </w:r>
          </w:p>
        </w:tc>
        <w:tc>
          <w:tcPr>
            <w:tcW w:type="dxa" w:w="1440"/>
          </w:tcPr>
          <w:p>
            <w:r>
              <w:t>80%</w:t>
            </w:r>
          </w:p>
        </w:tc>
      </w:tr>
      <w:tr>
        <w:tc>
          <w:tcPr>
            <w:tcW w:type="dxa" w:w="1440"/>
          </w:tcPr>
          <w:p>
            <w:r>
              <w:t>Final Review</w:t>
            </w:r>
          </w:p>
        </w:tc>
        <w:tc>
          <w:tcPr>
            <w:tcW w:type="dxa" w:w="1440"/>
          </w:tcPr>
          <w:p>
            <w:r>
              <w:t>1 week</w:t>
            </w:r>
          </w:p>
        </w:tc>
        <w:tc>
          <w:tcPr>
            <w:tcW w:type="dxa" w:w="1440"/>
          </w:tcPr>
          <w:p>
            <w:r>
              <w:t>Week 17</w:t>
            </w:r>
          </w:p>
        </w:tc>
        <w:tc>
          <w:tcPr>
            <w:tcW w:type="dxa" w:w="1440"/>
          </w:tcPr>
          <w:p>
            <w:r>
              <w:t>Week 18</w:t>
            </w:r>
          </w:p>
        </w:tc>
        <w:tc>
          <w:tcPr>
            <w:tcW w:type="dxa" w:w="1440"/>
          </w:tcPr>
          <w:p>
            <w:r>
              <w:t>Remaining</w:t>
            </w:r>
          </w:p>
        </w:tc>
        <w:tc>
          <w:tcPr>
            <w:tcW w:type="dxa" w:w="1440"/>
          </w:tcPr>
          <w:p>
            <w:r>
              <w:t>0%</w:t>
            </w:r>
          </w:p>
        </w:tc>
      </w:tr>
      <w:tr>
        <w:tc>
          <w:tcPr>
            <w:tcW w:type="dxa" w:w="1440"/>
          </w:tcPr>
          <w:p>
            <w:r>
              <w:t>Presentation Prep</w:t>
            </w:r>
          </w:p>
        </w:tc>
        <w:tc>
          <w:tcPr>
            <w:tcW w:type="dxa" w:w="1440"/>
          </w:tcPr>
          <w:p>
            <w:r>
              <w:t>1 week</w:t>
            </w:r>
          </w:p>
        </w:tc>
        <w:tc>
          <w:tcPr>
            <w:tcW w:type="dxa" w:w="1440"/>
          </w:tcPr>
          <w:p>
            <w:r>
              <w:t>Week 18</w:t>
            </w:r>
          </w:p>
        </w:tc>
        <w:tc>
          <w:tcPr>
            <w:tcW w:type="dxa" w:w="1440"/>
          </w:tcPr>
          <w:p>
            <w:r>
              <w:t>Week 19</w:t>
            </w:r>
          </w:p>
        </w:tc>
        <w:tc>
          <w:tcPr>
            <w:tcW w:type="dxa" w:w="1440"/>
          </w:tcPr>
          <w:p>
            <w:r>
              <w:t>Remaining</w:t>
            </w:r>
          </w:p>
        </w:tc>
        <w:tc>
          <w:tcPr>
            <w:tcW w:type="dxa" w:w="1440"/>
          </w:tcPr>
          <w:p>
            <w:r>
              <w:t>0%</w:t>
            </w:r>
          </w:p>
        </w:tc>
      </w:tr>
    </w:tbl>
    <w:p/>
    <w:p>
      <w:r>
        <w:t>Note: The project is currently in the final documentation phase with all core development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