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Customizable targets goal - </w:t>
      </w:r>
      <w:r w:rsidDel="00000000" w:rsidR="00000000" w:rsidRPr="00000000">
        <w:rPr>
          <w:b w:val="1"/>
          <w:rtl w:val="0"/>
        </w:rPr>
        <w:t xml:space="preserve">Benji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 coordinating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read notifications - </w:t>
      </w:r>
      <w:r w:rsidDel="00000000" w:rsidR="00000000" w:rsidRPr="00000000">
        <w:rPr>
          <w:b w:val="1"/>
          <w:rtl w:val="0"/>
        </w:rPr>
        <w:t xml:space="preserve">Abby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of notifications rather than having to look them 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to iPhone and Laptops - </w:t>
      </w:r>
      <w:r w:rsidDel="00000000" w:rsidR="00000000" w:rsidRPr="00000000">
        <w:rPr>
          <w:b w:val="1"/>
          <w:rtl w:val="0"/>
        </w:rPr>
        <w:t xml:space="preserve">Hannah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back (habits &amp; mood) - </w:t>
      </w:r>
      <w:r w:rsidDel="00000000" w:rsidR="00000000" w:rsidRPr="00000000">
        <w:rPr>
          <w:b w:val="1"/>
          <w:rtl w:val="0"/>
        </w:rPr>
        <w:t xml:space="preserve">Kayla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calendar - </w:t>
      </w:r>
      <w:r w:rsidDel="00000000" w:rsidR="00000000" w:rsidRPr="00000000">
        <w:rPr>
          <w:b w:val="1"/>
          <w:rtl w:val="0"/>
        </w:rPr>
        <w:t xml:space="preserve">Hannah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Intro - Abigail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Background - Kayla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Method - everyone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Key finding + key insight - (assignment above)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