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lang w:eastAsia="zh-CN"/>
        </w:rPr>
        <w:t>四、基于Mesh架构的例子</w:t>
      </w:r>
    </w:p>
    <w:p>
      <w:pPr>
        <w:pStyle w:val="4"/>
        <w:keepNext w:val="0"/>
        <w:keepLines w:val="0"/>
        <w:widowControl/>
        <w:suppressLineNumbers w:val="0"/>
      </w:pPr>
      <w:r>
        <w:rPr>
          <w:lang w:eastAsia="zh-CN"/>
        </w:rPr>
        <w:t>目前我们实现了一个基于Mesh架构的多人视频通话Demo应用，基于这个应用测试了在不同情况下多人视频通话的情况。</w:t>
      </w:r>
      <w:r>
        <w:rPr>
          <w:lang w:eastAsia="zh-CN"/>
        </w:rPr>
        <w:br w:type="textWrapping"/>
      </w:r>
      <w:r>
        <w:rPr>
          <w:lang w:eastAsia="zh-CN"/>
        </w:rPr>
        <w:t>WebRTC不同Sent分辨率下的最大码率：</w:t>
      </w:r>
      <w:r>
        <w:rPr>
          <w:lang w:eastAsia="zh-CN"/>
        </w:rPr>
        <w:br w:type="textWrapping"/>
      </w:r>
      <w:r>
        <w:rPr>
          <w:lang w:eastAsia="zh-CN"/>
        </w:rPr>
        <w:t>webrtc\media\engine\webrtcvideoengine2.cc</w:t>
      </w:r>
      <w:r>
        <w:rPr>
          <w:lang w:eastAsia="zh-CN"/>
        </w:rPr>
        <w:br w:type="textWrapping"/>
      </w:r>
      <w:r>
        <w:rPr>
          <w:lang w:eastAsia="zh-CN"/>
        </w:rPr>
        <w:t>// The selected thresholds for QVGA and VGA corresponded to a QP around 10.</w:t>
      </w:r>
      <w:r>
        <w:rPr>
          <w:lang w:eastAsia="zh-CN"/>
        </w:rPr>
        <w:br w:type="textWrapping"/>
      </w:r>
      <w:r>
        <w:rPr>
          <w:lang w:eastAsia="zh-CN"/>
        </w:rPr>
        <w:t>// The change in QP declined above the selected bitrates.</w:t>
      </w:r>
      <w:r>
        <w:rPr>
          <w:lang w:eastAsia="zh-CN"/>
        </w:rPr>
        <w:br w:type="textWrapping"/>
      </w:r>
      <w:r>
        <w:rPr>
          <w:lang w:eastAsia="zh-CN"/>
        </w:rPr>
        <w:t>static int GetMaxDefaultVideoBitrateKbps(int width, int height) {</w:t>
      </w:r>
      <w:r>
        <w:rPr>
          <w:lang w:eastAsia="zh-CN"/>
        </w:rPr>
        <w:br w:type="textWrapping"/>
      </w:r>
      <w:r>
        <w:rPr>
          <w:lang w:eastAsia="zh-CN"/>
        </w:rPr>
        <w:t>if (width * height &lt;= 320 * 240) {</w:t>
      </w:r>
      <w:r>
        <w:rPr>
          <w:lang w:eastAsia="zh-CN"/>
        </w:rPr>
        <w:br w:type="textWrapping"/>
      </w:r>
      <w:r>
        <w:rPr>
          <w:lang w:eastAsia="zh-CN"/>
        </w:rPr>
        <w:t>return 600;</w:t>
      </w:r>
      <w:r>
        <w:rPr>
          <w:lang w:eastAsia="zh-CN"/>
        </w:rPr>
        <w:br w:type="textWrapping"/>
      </w:r>
      <w:r>
        <w:rPr>
          <w:lang w:eastAsia="zh-CN"/>
        </w:rPr>
        <w:t>} else if (width * height &lt;= 640 * 480) {</w:t>
      </w:r>
      <w:r>
        <w:rPr>
          <w:lang w:eastAsia="zh-CN"/>
        </w:rPr>
        <w:br w:type="textWrapping"/>
      </w:r>
      <w:r>
        <w:rPr>
          <w:lang w:eastAsia="zh-CN"/>
        </w:rPr>
        <w:t>return 1700;</w:t>
      </w:r>
      <w:r>
        <w:rPr>
          <w:lang w:eastAsia="zh-CN"/>
        </w:rPr>
        <w:br w:type="textWrapping"/>
      </w:r>
      <w:r>
        <w:rPr>
          <w:lang w:eastAsia="zh-CN"/>
        </w:rPr>
        <w:t>} else if (width * height &lt;= 960 * 540) {</w:t>
      </w:r>
      <w:bookmarkStart w:id="0" w:name="_GoBack"/>
      <w:bookmarkEnd w:id="0"/>
      <w:r>
        <w:rPr>
          <w:lang w:eastAsia="zh-CN"/>
        </w:rPr>
        <w:br w:type="textWrapping"/>
      </w:r>
      <w:r>
        <w:rPr>
          <w:lang w:eastAsia="zh-CN"/>
        </w:rPr>
        <w:t>return 2000;</w:t>
      </w:r>
      <w:r>
        <w:rPr>
          <w:lang w:eastAsia="zh-CN"/>
        </w:rPr>
        <w:br w:type="textWrapping"/>
      </w:r>
      <w:r>
        <w:rPr>
          <w:lang w:eastAsia="zh-CN"/>
        </w:rPr>
        <w:t>} else {</w:t>
      </w:r>
      <w:r>
        <w:rPr>
          <w:lang w:eastAsia="zh-CN"/>
        </w:rPr>
        <w:br w:type="textWrapping"/>
      </w:r>
      <w:r>
        <w:rPr>
          <w:lang w:eastAsia="zh-CN"/>
        </w:rPr>
        <w:t>return 2500;</w:t>
      </w:r>
      <w:r>
        <w:rPr>
          <w:lang w:eastAsia="zh-CN"/>
        </w:rPr>
        <w:br w:type="textWrapping"/>
      </w:r>
      <w:r>
        <w:rPr>
          <w:lang w:eastAsia="zh-CN"/>
        </w:rPr>
        <w:t>}</w:t>
      </w:r>
      <w:r>
        <w:rPr>
          <w:lang w:eastAsia="zh-CN"/>
        </w:rPr>
        <w:br w:type="textWrapping"/>
      </w:r>
      <w:r>
        <w:rPr>
          <w:lang w:eastAsia="zh-CN"/>
        </w:rPr>
        <w:t>}</w:t>
      </w:r>
      <w:r>
        <w:rPr>
          <w:lang w:eastAsia="zh-CN"/>
        </w:rPr>
        <w:br w:type="textWrapping"/>
      </w:r>
      <w:r>
        <w:rPr>
          <w:lang w:eastAsia="zh-CN"/>
        </w:rPr>
        <w:t>最大默认码率的意义在于：在特定分辨率下，只要视频流的发送码率达到最大默认码率，视频质量已经足够好，再增大发送码率对视频质量的影响已经不大。</w:t>
      </w:r>
    </w:p>
    <w:p>
      <w:pPr>
        <w:pStyle w:val="3"/>
        <w:keepNext w:val="0"/>
        <w:keepLines w:val="0"/>
        <w:widowControl/>
        <w:suppressLineNumbers w:val="0"/>
      </w:pPr>
      <w:r>
        <w:rPr>
          <w:lang w:eastAsia="zh-CN"/>
        </w:rPr>
        <w:t>1、H264软件编解码</w:t>
      </w:r>
    </w:p>
    <w:p>
      <w:pPr>
        <w:pStyle w:val="4"/>
        <w:keepNext w:val="0"/>
        <w:keepLines w:val="0"/>
        <w:widowControl/>
        <w:suppressLineNumbers w:val="0"/>
      </w:pPr>
      <w:r>
        <w:rPr>
          <w:lang w:eastAsia="zh-CN"/>
        </w:rPr>
        <w:t>（目的是观察CPU对视频流Sent分辨率的影响）</w:t>
      </w:r>
      <w:r>
        <w:rPr>
          <w:lang w:eastAsia="zh-CN"/>
        </w:rPr>
        <w:br w:type="textWrapping"/>
      </w:r>
      <w:r>
        <w:rPr>
          <w:lang w:eastAsia="zh-CN"/>
        </w:rPr>
        <w:t>参与方</w:t>
      </w:r>
      <w:r>
        <w:rPr>
          <w:lang w:eastAsia="zh-CN"/>
        </w:rPr>
        <w:br w:type="textWrapping"/>
      </w:r>
      <w:r>
        <w:rPr>
          <w:lang w:eastAsia="zh-CN"/>
        </w:rPr>
        <w:t>A - We45</w:t>
      </w:r>
      <w:r>
        <w:rPr>
          <w:lang w:eastAsia="zh-CN"/>
        </w:rPr>
        <w:br w:type="textWrapping"/>
      </w:r>
      <w:r>
        <w:rPr>
          <w:lang w:eastAsia="zh-CN"/>
        </w:rPr>
        <w:t>B - 小米Note</w:t>
      </w:r>
      <w:r>
        <w:rPr>
          <w:lang w:eastAsia="zh-CN"/>
        </w:rPr>
        <w:br w:type="textWrapping"/>
      </w:r>
      <w:r>
        <w:rPr>
          <w:lang w:eastAsia="zh-CN"/>
        </w:rPr>
        <w:t>C - 红米</w:t>
      </w:r>
    </w:p>
    <w:p>
      <w:pPr>
        <w:pStyle w:val="4"/>
        <w:keepNext w:val="0"/>
        <w:keepLines w:val="0"/>
        <w:widowControl/>
        <w:suppressLineNumbers w:val="0"/>
      </w:pPr>
      <w:r>
        <w:rPr>
          <w:lang w:eastAsia="zh-CN"/>
        </w:rPr>
        <w:t>发送端Input分辨率都设为1280x720</w:t>
      </w:r>
      <w:r>
        <w:rPr>
          <w:lang w:eastAsia="zh-CN"/>
        </w:rPr>
        <w:br w:type="textWrapping"/>
      </w:r>
      <w:r>
        <w:rPr>
          <w:lang w:eastAsia="zh-CN"/>
        </w:rPr>
        <w:t>1.在只有A和B的情况下，各Sent分辨率如下：</w:t>
      </w:r>
      <w:r>
        <w:rPr>
          <w:lang w:eastAsia="zh-CN"/>
        </w:rPr>
        <w:br w:type="textWrapping"/>
      </w:r>
      <w:r>
        <w:rPr>
          <w:lang w:eastAsia="zh-CN"/>
        </w:rPr>
        <w:t>A-&gt;B 640x360</w:t>
      </w:r>
      <w:r>
        <w:rPr>
          <w:lang w:eastAsia="zh-CN"/>
        </w:rPr>
        <w:br w:type="textWrapping"/>
      </w:r>
      <w:r>
        <w:rPr>
          <w:lang w:eastAsia="zh-CN"/>
        </w:rPr>
        <w:t>B-&gt;A 640x360</w:t>
      </w:r>
      <w:r>
        <w:rPr>
          <w:lang w:eastAsia="zh-CN"/>
        </w:rPr>
        <w:br w:type="textWrapping"/>
      </w:r>
      <w:r>
        <w:rPr>
          <w:lang w:eastAsia="zh-CN"/>
        </w:rPr>
        <w:t>Sent分辨率降低都是由CPU导致的。</w:t>
      </w:r>
      <w:r>
        <w:rPr>
          <w:lang w:eastAsia="zh-CN"/>
        </w:rPr>
        <w:br w:type="textWrapping"/>
      </w:r>
      <w:r>
        <w:rPr>
          <w:lang w:eastAsia="zh-CN"/>
        </w:rPr>
        <w:t>2.C加入后，各Sent分辨率如下：（Sent分辨率实际上是会变化的，下面的数据是一段时间之后基本稳定的数据，视频通话继续进行Sent分辨率还有可能进一步降低）</w:t>
      </w:r>
      <w:r>
        <w:rPr>
          <w:lang w:eastAsia="zh-CN"/>
        </w:rPr>
        <w:br w:type="textWrapping"/>
      </w:r>
      <w:r>
        <w:rPr>
          <w:lang w:eastAsia="zh-CN"/>
        </w:rPr>
        <w:t>A-&gt;B 480x270</w:t>
      </w:r>
      <w:r>
        <w:rPr>
          <w:lang w:eastAsia="zh-CN"/>
        </w:rPr>
        <w:br w:type="textWrapping"/>
      </w:r>
      <w:r>
        <w:rPr>
          <w:lang w:eastAsia="zh-CN"/>
        </w:rPr>
        <w:t>A-&gt;C 480x270</w:t>
      </w:r>
      <w:r>
        <w:rPr>
          <w:lang w:eastAsia="zh-CN"/>
        </w:rPr>
        <w:br w:type="textWrapping"/>
      </w:r>
      <w:r>
        <w:rPr>
          <w:lang w:eastAsia="zh-CN"/>
        </w:rPr>
        <w:t>B-&gt;A 320x180</w:t>
      </w:r>
      <w:r>
        <w:rPr>
          <w:lang w:eastAsia="zh-CN"/>
        </w:rPr>
        <w:br w:type="textWrapping"/>
      </w:r>
      <w:r>
        <w:rPr>
          <w:lang w:eastAsia="zh-CN"/>
        </w:rPr>
        <w:t>B-&gt;C 320x180</w:t>
      </w:r>
      <w:r>
        <w:rPr>
          <w:lang w:eastAsia="zh-CN"/>
        </w:rPr>
        <w:br w:type="textWrapping"/>
      </w:r>
      <w:r>
        <w:rPr>
          <w:lang w:eastAsia="zh-CN"/>
        </w:rPr>
        <w:t>C-&gt;A 320x180</w:t>
      </w:r>
      <w:r>
        <w:rPr>
          <w:lang w:eastAsia="zh-CN"/>
        </w:rPr>
        <w:br w:type="textWrapping"/>
      </w:r>
      <w:r>
        <w:rPr>
          <w:lang w:eastAsia="zh-CN"/>
        </w:rPr>
        <w:t>C-&gt;B 320x180</w:t>
      </w:r>
      <w:r>
        <w:rPr>
          <w:lang w:eastAsia="zh-CN"/>
        </w:rPr>
        <w:br w:type="textWrapping"/>
      </w:r>
      <w:r>
        <w:rPr>
          <w:lang w:eastAsia="zh-CN"/>
        </w:rPr>
        <w:t>Sent分辨率降低都是由CPU导致的。</w:t>
      </w:r>
    </w:p>
    <w:p>
      <w:pPr>
        <w:pStyle w:val="4"/>
        <w:keepNext w:val="0"/>
        <w:keepLines w:val="0"/>
        <w:widowControl/>
        <w:suppressLineNumbers w:val="0"/>
      </w:pPr>
      <w:r>
        <w:rPr>
          <w:lang w:eastAsia="zh-CN"/>
        </w:rPr>
        <w:t>由此可以得出如下结论：使用软件编解码，影响Sent分辨率的主要因素是CPU负载；参与多人视频通话的参与方越多，WebRTC Sent分辨率越低。</w:t>
      </w:r>
    </w:p>
    <w:p>
      <w:pPr>
        <w:pStyle w:val="3"/>
        <w:keepNext w:val="0"/>
        <w:keepLines w:val="0"/>
        <w:widowControl/>
        <w:suppressLineNumbers w:val="0"/>
      </w:pPr>
      <w:r>
        <w:rPr>
          <w:lang w:eastAsia="zh-CN"/>
        </w:rPr>
        <w:t>1、H264硬件编解码</w:t>
      </w:r>
    </w:p>
    <w:p>
      <w:pPr>
        <w:pStyle w:val="4"/>
        <w:keepNext w:val="0"/>
        <w:keepLines w:val="0"/>
        <w:widowControl/>
        <w:suppressLineNumbers w:val="0"/>
      </w:pPr>
      <w:r>
        <w:rPr>
          <w:lang w:eastAsia="zh-CN"/>
        </w:rPr>
        <w:t>（目的是排除CPU对视频流的影响，方便观察带宽对视频流的影响）</w:t>
      </w:r>
      <w:r>
        <w:rPr>
          <w:lang w:eastAsia="zh-CN"/>
        </w:rPr>
        <w:br w:type="textWrapping"/>
      </w:r>
      <w:r>
        <w:rPr>
          <w:lang w:eastAsia="zh-CN"/>
        </w:rPr>
        <w:t>参与方</w:t>
      </w:r>
      <w:r>
        <w:rPr>
          <w:lang w:eastAsia="zh-CN"/>
        </w:rPr>
        <w:br w:type="textWrapping"/>
      </w:r>
      <w:r>
        <w:rPr>
          <w:lang w:eastAsia="zh-CN"/>
        </w:rPr>
        <w:t>A - We45</w:t>
      </w:r>
      <w:r>
        <w:rPr>
          <w:lang w:eastAsia="zh-CN"/>
        </w:rPr>
        <w:br w:type="textWrapping"/>
      </w:r>
      <w:r>
        <w:rPr>
          <w:lang w:eastAsia="zh-CN"/>
        </w:rPr>
        <w:t>B - 小米Note</w:t>
      </w:r>
      <w:r>
        <w:rPr>
          <w:lang w:eastAsia="zh-CN"/>
        </w:rPr>
        <w:br w:type="textWrapping"/>
      </w:r>
      <w:r>
        <w:rPr>
          <w:lang w:eastAsia="zh-CN"/>
        </w:rPr>
        <w:t>C - We45</w:t>
      </w:r>
    </w:p>
    <w:p>
      <w:pPr>
        <w:pStyle w:val="4"/>
        <w:keepNext w:val="0"/>
        <w:keepLines w:val="0"/>
        <w:widowControl/>
        <w:suppressLineNumbers w:val="0"/>
      </w:pPr>
      <w:r>
        <w:rPr>
          <w:lang w:eastAsia="zh-CN"/>
        </w:rPr>
        <w:t>1.在只有A和B的情况下，各项数据如下：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62600" cy="7620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A和B</w:t>
      </w:r>
    </w:p>
    <w:p>
      <w:pPr>
        <w:pStyle w:val="4"/>
        <w:keepNext w:val="0"/>
        <w:keepLines w:val="0"/>
        <w:widowControl/>
        <w:suppressLineNumbers w:val="0"/>
      </w:pPr>
      <w:r>
        <w:rPr>
          <w:lang w:eastAsia="zh-CN"/>
        </w:rPr>
        <w:t>2.C加入后，各Sent分辨率和导致分辨率降低的原因如下：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62600" cy="1752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A、B和C</w:t>
      </w:r>
    </w:p>
    <w:p>
      <w:pPr>
        <w:pStyle w:val="4"/>
        <w:keepNext w:val="0"/>
        <w:keepLines w:val="0"/>
        <w:widowControl/>
        <w:suppressLineNumbers w:val="0"/>
      </w:pPr>
      <w:r>
        <w:rPr>
          <w:lang w:eastAsia="zh-CN"/>
        </w:rPr>
        <w:t>由此可以发现如下现象：</w:t>
      </w:r>
      <w:r>
        <w:rPr>
          <w:lang w:eastAsia="zh-CN"/>
        </w:rPr>
        <w:br w:type="textWrapping"/>
      </w:r>
      <w:r>
        <w:rPr>
          <w:lang w:eastAsia="zh-CN"/>
        </w:rPr>
        <w:t>1.目标码率由发送端估算带宽和分辨率对应的默认最大码率决定，但实际码率不一定与目标码率一致。如果实际码率低于发送端估算带宽，则Sent分辨率会降低。如果实际码率等于发送端估算带宽，Sent分辨率不会降低。</w:t>
      </w:r>
    </w:p>
    <w:p>
      <w:pPr>
        <w:pStyle w:val="4"/>
        <w:keepNext w:val="0"/>
        <w:keepLines w:val="0"/>
        <w:widowControl/>
        <w:suppressLineNumbers w:val="0"/>
      </w:pPr>
      <w:r>
        <w:rPr>
          <w:lang w:eastAsia="zh-CN"/>
        </w:rPr>
        <w:t>疑问1：实际码率是由什么决定的？</w:t>
      </w:r>
    </w:p>
    <w:p>
      <w:pPr>
        <w:pStyle w:val="4"/>
        <w:keepNext w:val="0"/>
        <w:keepLines w:val="0"/>
        <w:widowControl/>
        <w:suppressLineNumbers w:val="0"/>
      </w:pPr>
      <w:r>
        <w:rPr>
          <w:lang w:eastAsia="zh-CN"/>
        </w:rPr>
        <w:t>实际码率除了收到发送端目标码率的影响，还有可能收到接收端接收码率的影响。按照目标码率发送数据，但因为接收端的接收能力的限制，接收端并不足以即时接收数据，发送端收到接收端的反馈信息后，会做出相应的调整，降低实际的发送码率。这就是WebRTC的带宽自适应算法：</w:t>
      </w:r>
    </w:p>
    <w:p>
      <w:pPr>
        <w:pStyle w:val="4"/>
        <w:keepNext w:val="0"/>
        <w:keepLines w:val="0"/>
        <w:widowControl/>
        <w:suppressLineNumbers w:val="0"/>
      </w:pPr>
      <w:r>
        <w:rPr>
          <w:lang w:eastAsia="zh-CN"/>
        </w:rPr>
        <w:t>WebRTC中的带宽自适应算法分为两种：</w:t>
      </w:r>
      <w:r>
        <w:rPr>
          <w:lang w:eastAsia="zh-CN"/>
        </w:rPr>
        <w:br w:type="textWrapping"/>
      </w:r>
      <w:r>
        <w:rPr>
          <w:lang w:eastAsia="zh-CN"/>
        </w:rPr>
        <w:t>１.发端码率控制，　原理是由rtcp中的丢包统计来动态的增加或减少码率，在减少码率时使用TFRC算法来增加平滑度。</w:t>
      </w:r>
      <w:r>
        <w:rPr>
          <w:lang w:eastAsia="zh-CN"/>
        </w:rPr>
        <w:br w:type="textWrapping"/>
      </w:r>
      <w:r>
        <w:rPr>
          <w:lang w:eastAsia="zh-CN"/>
        </w:rPr>
        <w:t>２.收端带宽估算，　原理是收到rtp数据，估出带宽；用卡尔曼滤波，对每一帧的发送时间和接收时间进行分析，从而得出网络带宽利用情况，修正估出的带宽。</w:t>
      </w:r>
    </w:p>
    <w:p>
      <w:pPr>
        <w:pStyle w:val="4"/>
        <w:keepNext w:val="0"/>
        <w:keepLines w:val="0"/>
        <w:widowControl/>
        <w:suppressLineNumbers w:val="0"/>
      </w:pPr>
      <w:r>
        <w:rPr>
          <w:lang w:eastAsia="zh-CN"/>
        </w:rPr>
        <w:t>两种算法相辅相成，收端将估算的带宽发送给发端，发端结合收到的带宽以及丢包率，调整发送的码率。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04385" cy="2573655"/>
            <wp:effectExtent l="0" t="0" r="5715" b="1714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257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WebRTC带宽自适应算法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1C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3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Jue</dc:creator>
  <cp:lastModifiedBy>Jue</cp:lastModifiedBy>
  <dcterms:modified xsi:type="dcterms:W3CDTF">2018-09-01T06:10:58Z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