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60B" w:rsidRDefault="00E30B16">
      <w:pPr>
        <w:pStyle w:val="1"/>
        <w:rPr>
          <w:rFonts w:ascii="맑은 고딕" w:eastAsia="맑은 고딕" w:hAnsi="맑은 고딕" w:cs="맑은 고딕" w:hint="default"/>
        </w:rPr>
      </w:pPr>
      <w:r>
        <w:rPr>
          <w:rFonts w:ascii="맑은 고딕" w:eastAsia="맑은 고딕" w:hAnsi="맑은 고딕" w:cs="맑은 고딕"/>
        </w:rPr>
        <w:t>지리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시스템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추측항법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알고리즘</w:t>
      </w:r>
    </w:p>
    <w:p w:rsidR="0093760B" w:rsidRDefault="00E30B16">
      <w:pPr>
        <w:pStyle w:val="a6"/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Dead reckoning algorithm based on Geographic information systems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val="en-US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제목</w:t>
      </w:r>
      <w:r>
        <w:rPr>
          <w:rFonts w:ascii="맑은 고딕" w:eastAsia="맑은 고딕" w:hAnsi="맑은 고딕" w:cs="맑은 고딕"/>
          <w:lang w:eastAsia="ko-KR"/>
        </w:rPr>
        <w:t xml:space="preserve"> :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지리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시스템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기반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추측항법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알고리즘</w:t>
      </w:r>
      <w:r>
        <w:rPr>
          <w:rFonts w:ascii="맑은 고딕" w:eastAsia="맑은 고딕" w:hAnsi="맑은 고딕" w:cs="맑은 고딕"/>
          <w:lang w:val="en-US" w:eastAsia="ko-KR"/>
        </w:rPr>
        <w:t>(Dead recooning algorithm based on Geographic informatin systems)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요약</w:t>
      </w:r>
      <w:r>
        <w:rPr>
          <w:rFonts w:ascii="맑은 고딕" w:eastAsia="맑은 고딕" w:hAnsi="맑은 고딕" w:cs="맑은 고딕"/>
          <w:lang w:eastAsia="ko-KR"/>
        </w:rPr>
        <w:t xml:space="preserve"> :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지리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시스템</w:t>
      </w:r>
      <w:r>
        <w:rPr>
          <w:rFonts w:ascii="맑은 고딕" w:eastAsia="맑은 고딕" w:hAnsi="맑은 고딕" w:cs="맑은 고딕"/>
          <w:lang w:val="ko-KR" w:eastAsia="ko-KR"/>
        </w:rPr>
        <w:t>에서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제공하는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도로의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위치와</w:t>
      </w:r>
      <w:r>
        <w:rPr>
          <w:rFonts w:ascii="맑은 고딕" w:eastAsia="맑은 고딕" w:hAnsi="맑은 고딕" w:cs="맑은 고딕"/>
          <w:lang w:val="en-US" w:eastAsia="ko-KR"/>
        </w:rPr>
        <w:t xml:space="preserve"> IMU </w:t>
      </w:r>
      <w:r>
        <w:rPr>
          <w:rFonts w:ascii="맑은 고딕" w:eastAsia="맑은 고딕" w:hAnsi="맑은 고딕" w:cs="맑은 고딕"/>
          <w:lang w:val="ko-KR" w:eastAsia="ko-KR"/>
        </w:rPr>
        <w:t>센서</w:t>
      </w:r>
      <w:r>
        <w:rPr>
          <w:rFonts w:ascii="맑은 고딕" w:eastAsia="맑은 고딕" w:hAnsi="맑은 고딕" w:cs="맑은 고딕"/>
          <w:lang w:val="ko-KR" w:eastAsia="ko-KR"/>
        </w:rPr>
        <w:t>를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이용하여</w:t>
      </w:r>
      <w:r>
        <w:rPr>
          <w:rFonts w:ascii="맑은 고딕" w:eastAsia="맑은 고딕" w:hAnsi="맑은 고딕" w:cs="맑은 고딕"/>
          <w:lang w:val="en-US" w:eastAsia="ko-KR"/>
        </w:rPr>
        <w:t xml:space="preserve"> GPS </w:t>
      </w:r>
      <w:r>
        <w:rPr>
          <w:rFonts w:ascii="맑은 고딕" w:eastAsia="맑은 고딕" w:hAnsi="맑은 고딕" w:cs="맑은 고딕"/>
          <w:lang w:val="ko-KR" w:eastAsia="ko-KR"/>
        </w:rPr>
        <w:t>음영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지대에서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현재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위치를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추측할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수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있게</w:t>
      </w:r>
      <w:r>
        <w:rPr>
          <w:rFonts w:ascii="맑은 고딕" w:eastAsia="맑은 고딕" w:hAnsi="맑은 고딕" w:cs="맑은 고딕"/>
          <w:lang w:val="en-US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한다</w:t>
      </w:r>
      <w:r>
        <w:rPr>
          <w:rFonts w:ascii="맑은 고딕" w:eastAsia="맑은 고딕" w:hAnsi="맑은 고딕" w:cs="맑은 고딕"/>
          <w:lang w:val="en-US" w:eastAsia="ko-KR"/>
        </w:rPr>
        <w:t xml:space="preserve">. </w:t>
      </w:r>
    </w:p>
    <w:p w:rsidR="0093760B" w:rsidRDefault="0093760B">
      <w:pPr>
        <w:pStyle w:val="a6"/>
        <w:rPr>
          <w:rFonts w:ascii="맑은 고딕" w:eastAsia="맑은 고딕" w:hAnsi="맑은 고딕" w:cs="맑은 고딕"/>
          <w:lang w:eastAsia="ko-KR"/>
        </w:rPr>
      </w:pPr>
    </w:p>
    <w:p w:rsidR="0093760B" w:rsidRPr="00C659B0" w:rsidRDefault="00E30B16" w:rsidP="00C659B0">
      <w:pPr>
        <w:pStyle w:val="a6"/>
        <w:rPr>
          <w:rFonts w:ascii="맑은 고딕" w:eastAsia="맑은 고딕" w:hAnsi="맑은 고딕" w:cs="맑은 고딕" w:hint="eastAsia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청구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범위</w:t>
      </w:r>
      <w:r>
        <w:rPr>
          <w:rFonts w:ascii="맑은 고딕" w:eastAsia="맑은 고딕" w:hAnsi="맑은 고딕" w:cs="맑은 고딕" w:hint="eastAsia"/>
          <w:lang w:val="ko-KR" w:eastAsia="ko-KR"/>
        </w:rPr>
        <w:t xml:space="preserve"> (</w:t>
      </w:r>
      <w:r>
        <w:rPr>
          <w:rFonts w:ascii="맑은 고딕" w:eastAsia="맑은 고딕" w:hAnsi="맑은 고딕" w:cs="맑은 고딕" w:hint="eastAsia"/>
          <w:lang w:val="ko-KR" w:eastAsia="ko-KR"/>
        </w:rPr>
        <w:t>제안</w:t>
      </w:r>
      <w:r>
        <w:rPr>
          <w:rFonts w:ascii="맑은 고딕" w:eastAsia="맑은 고딕" w:hAnsi="맑은 고딕" w:cs="맑은 고딕" w:hint="eastAsia"/>
          <w:lang w:val="ko-KR" w:eastAsia="ko-KR"/>
        </w:rPr>
        <w:t xml:space="preserve"> </w:t>
      </w:r>
      <w:r>
        <w:rPr>
          <w:rFonts w:ascii="맑은 고딕" w:eastAsia="맑은 고딕" w:hAnsi="맑은 고딕" w:cs="맑은 고딕" w:hint="eastAsia"/>
          <w:lang w:val="ko-KR" w:eastAsia="ko-KR"/>
        </w:rPr>
        <w:t>내용</w:t>
      </w:r>
      <w:r>
        <w:rPr>
          <w:rFonts w:ascii="맑은 고딕" w:eastAsia="맑은 고딕" w:hAnsi="맑은 고딕" w:cs="맑은 고딕" w:hint="eastAsia"/>
          <w:lang w:val="ko-KR" w:eastAsia="ko-KR"/>
        </w:rPr>
        <w:t>)</w:t>
      </w:r>
      <w:r>
        <w:rPr>
          <w:rFonts w:ascii="맑은 고딕" w:eastAsia="맑은 고딕" w:hAnsi="맑은 고딕" w:cs="맑은 고딕"/>
          <w:lang w:val="ko-KR" w:eastAsia="ko-KR"/>
        </w:rPr>
        <w:t>:</w:t>
      </w:r>
    </w:p>
    <w:p w:rsidR="0093760B" w:rsidRDefault="00E30B16">
      <w:pPr>
        <w:pStyle w:val="10"/>
        <w:rPr>
          <w:rFonts w:ascii="맑은 고딕" w:eastAsia="맑은 고딕" w:hAnsi="맑은 고딕" w:cs="맑은 고딕"/>
          <w:b/>
          <w:bCs/>
          <w:lang w:val="ko-KR" w:eastAsia="ko-KR"/>
        </w:rPr>
      </w:pPr>
      <w:r>
        <w:rPr>
          <w:rFonts w:ascii="맑은 고딕" w:eastAsia="맑은 고딕" w:hAnsi="맑은 고딕" w:cs="맑은 고딕"/>
          <w:b/>
          <w:bCs/>
          <w:lang w:val="ko-KR" w:eastAsia="ko-KR"/>
        </w:rPr>
        <w:t>청</w:t>
      </w:r>
      <w:r>
        <w:rPr>
          <w:rFonts w:ascii="맑은 고딕" w:eastAsia="맑은 고딕" w:hAnsi="맑은 고딕" w:cs="맑은 고딕"/>
          <w:b/>
          <w:bCs/>
          <w:lang w:val="ko-KR" w:eastAsia="ko-KR"/>
        </w:rPr>
        <w:t>구항</w:t>
      </w:r>
      <w:r w:rsidR="00C659B0">
        <w:rPr>
          <w:rFonts w:ascii="맑은 고딕" w:eastAsia="맑은 고딕" w:hAnsi="맑은 고딕" w:cs="맑은 고딕" w:hint="eastAsia"/>
          <w:b/>
          <w:bCs/>
          <w:lang w:val="ko-KR" w:eastAsia="ko-KR"/>
        </w:rPr>
        <w:t xml:space="preserve"> 1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추정된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이전의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지리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기반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위치와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지리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시스템</w:t>
      </w:r>
      <w:r>
        <w:rPr>
          <w:rFonts w:ascii="맑은 고딕" w:eastAsia="맑은 고딕" w:hAnsi="맑은 고딕" w:cs="맑은 고딕"/>
          <w:lang w:val="ko-KR" w:eastAsia="ko-KR"/>
        </w:rPr>
        <w:t xml:space="preserve">, </w:t>
      </w:r>
      <w:r w:rsidR="00C659B0">
        <w:rPr>
          <w:rFonts w:ascii="맑은 고딕" w:eastAsia="맑은 고딕" w:hAnsi="맑은 고딕" w:cs="맑은 고딕" w:hint="eastAsia"/>
          <w:lang w:val="ko-KR" w:eastAsia="ko-KR"/>
        </w:rPr>
        <w:t>IMU 센서로부터 얻어진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역학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정보와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속도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정보로부터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현재의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지리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기반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위치를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추정하는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방법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  <w:bookmarkStart w:id="0" w:name="_GoBack"/>
      <w:bookmarkEnd w:id="0"/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발명의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설명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lastRenderedPageBreak/>
        <w:t>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술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분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야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본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발명은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지리정보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데이터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기반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추측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항법에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관한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것이다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경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술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추측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항법은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현재의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실제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위치를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알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없을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때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각도와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속도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정보만으로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현재의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</w:t>
      </w:r>
      <w:r>
        <w:rPr>
          <w:rFonts w:ascii="맑은 고딕" w:eastAsia="맑은 고딕" w:hAnsi="맑은 고딕" w:cs="맑은 고딕"/>
          <w:lang w:val="ko-KR" w:eastAsia="ko-KR"/>
        </w:rPr>
        <w:t>를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추측하여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항해하는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방법이다</w:t>
      </w:r>
      <w:r>
        <w:rPr>
          <w:rFonts w:ascii="맑은 고딕" w:eastAsia="맑은 고딕" w:hAnsi="맑은 고딕" w:cs="맑은 고딕"/>
          <w:lang w:val="ko-KR" w:eastAsia="ko-KR"/>
        </w:rPr>
        <w:t>.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선행기술문헌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-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발명의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내용</w:t>
      </w:r>
    </w:p>
    <w:p w:rsidR="0093760B" w:rsidRDefault="0093760B">
      <w:pPr>
        <w:pStyle w:val="21"/>
        <w:rPr>
          <w:rFonts w:ascii="맑은 고딕" w:eastAsia="맑은 고딕" w:hAnsi="맑은 고딕" w:cs="맑은 고딕" w:hint="default"/>
        </w:rPr>
      </w:pP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해결하려는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문제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네비게이션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등의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어플리케이션에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있어</w:t>
      </w:r>
      <w:r>
        <w:rPr>
          <w:rFonts w:ascii="맑은 고딕" w:eastAsia="맑은 고딕" w:hAnsi="맑은 고딕" w:cs="맑은 고딕"/>
          <w:lang w:eastAsia="ko-KR"/>
        </w:rPr>
        <w:t xml:space="preserve"> GPS</w:t>
      </w:r>
      <w:r>
        <w:rPr>
          <w:rFonts w:ascii="맑은 고딕" w:eastAsia="맑은 고딕" w:hAnsi="맑은 고딕" w:cs="맑은 고딕"/>
          <w:lang w:eastAsia="ko-KR"/>
        </w:rPr>
        <w:t>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자동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항법의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구현에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있어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매우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중요한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체계이지만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터널과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같이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사방이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막혀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있는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구조물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내에서는</w:t>
      </w:r>
      <w:r>
        <w:rPr>
          <w:rFonts w:ascii="맑은 고딕" w:eastAsia="맑은 고딕" w:hAnsi="맑은 고딕" w:cs="맑은 고딕"/>
          <w:lang w:eastAsia="ko-KR"/>
        </w:rPr>
        <w:t xml:space="preserve"> GPS</w:t>
      </w:r>
      <w:r>
        <w:rPr>
          <w:rFonts w:ascii="맑은 고딕" w:eastAsia="맑은 고딕" w:hAnsi="맑은 고딕" w:cs="맑은 고딕"/>
          <w:lang w:eastAsia="ko-KR"/>
        </w:rPr>
        <w:t>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전파를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수신할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없기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때문에</w:t>
      </w:r>
      <w:r>
        <w:rPr>
          <w:rFonts w:ascii="맑은 고딕" w:eastAsia="맑은 고딕" w:hAnsi="맑은 고딕" w:cs="맑은 고딕"/>
          <w:lang w:eastAsia="ko-KR"/>
        </w:rPr>
        <w:t xml:space="preserve">  GPS</w:t>
      </w:r>
      <w:r>
        <w:rPr>
          <w:rFonts w:ascii="맑은 고딕" w:eastAsia="맑은 고딕" w:hAnsi="맑은 고딕" w:cs="맑은 고딕"/>
          <w:lang w:eastAsia="ko-KR"/>
        </w:rPr>
        <w:t>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사용할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없다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/>
          <w:lang w:eastAsia="ko-KR"/>
        </w:rPr>
        <w:t>이를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해결하기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위해</w:t>
      </w:r>
      <w:r>
        <w:rPr>
          <w:rFonts w:ascii="맑은 고딕" w:eastAsia="맑은 고딕" w:hAnsi="맑은 고딕" w:cs="맑은 고딕"/>
          <w:lang w:eastAsia="ko-KR"/>
        </w:rPr>
        <w:t xml:space="preserve">  </w:t>
      </w:r>
      <w:r>
        <w:rPr>
          <w:rFonts w:ascii="맑은 고딕" w:eastAsia="맑은 고딕" w:hAnsi="맑은 고딕" w:cs="맑은 고딕"/>
          <w:lang w:eastAsia="ko-KR"/>
        </w:rPr>
        <w:t>진행각도와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속력만으로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현재의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간접적으로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알아내는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추측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항법을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사용할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있지만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이것은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필연적으로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오차를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동반하며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오차를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주기적으로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보정하지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않으면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종종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치명적인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결과를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수반한다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/>
          <w:lang w:eastAsia="ko-KR"/>
        </w:rPr>
        <w:t>이에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발명은</w:t>
      </w:r>
      <w:r>
        <w:rPr>
          <w:rFonts w:ascii="맑은 고딕" w:eastAsia="맑은 고딕" w:hAnsi="맑은 고딕" w:cs="맑은 고딕"/>
          <w:lang w:eastAsia="ko-KR"/>
        </w:rPr>
        <w:t xml:space="preserve"> IMU </w:t>
      </w:r>
      <w:r>
        <w:rPr>
          <w:rFonts w:ascii="맑은 고딕" w:eastAsia="맑은 고딕" w:hAnsi="맑은 고딕" w:cs="맑은 고딕"/>
          <w:lang w:eastAsia="ko-KR"/>
        </w:rPr>
        <w:t>센서로부터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얻어진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역학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함께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지리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이용하여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오차를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보정하는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다룬다</w:t>
      </w:r>
      <w:r>
        <w:rPr>
          <w:rFonts w:ascii="맑은 고딕" w:eastAsia="맑은 고딕" w:hAnsi="맑은 고딕" w:cs="맑은 고딕"/>
          <w:lang w:eastAsia="ko-KR"/>
        </w:rPr>
        <w:t>.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문제의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해결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수단</w:t>
      </w:r>
    </w:p>
    <w:p w:rsidR="0093760B" w:rsidRDefault="00E30B16">
      <w:pPr>
        <w:pStyle w:val="10"/>
        <w:rPr>
          <w:rFonts w:ascii="맑은 고딕" w:eastAsia="맑은 고딕" w:hAnsi="맑은 고딕" w:cs="맑은 고딕"/>
          <w:u w:val="single"/>
          <w:lang w:val="ko-KR" w:eastAsia="ko-KR"/>
        </w:rPr>
      </w:pPr>
      <w:r>
        <w:rPr>
          <w:rFonts w:ascii="맑은 고딕" w:eastAsia="맑은 고딕" w:hAnsi="맑은 고딕" w:cs="맑은 고딕"/>
          <w:lang w:eastAsia="ko-KR"/>
        </w:rPr>
        <w:t>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발명은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역학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얻기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위해</w:t>
      </w:r>
      <w:r>
        <w:rPr>
          <w:rFonts w:ascii="맑은 고딕" w:eastAsia="맑은 고딕" w:hAnsi="맑은 고딕" w:cs="맑은 고딕"/>
          <w:lang w:eastAsia="ko-KR"/>
        </w:rPr>
        <w:t xml:space="preserve"> IMU </w:t>
      </w:r>
      <w:r>
        <w:rPr>
          <w:rFonts w:ascii="맑은 고딕" w:eastAsia="맑은 고딕" w:hAnsi="맑은 고딕" w:cs="맑은 고딕"/>
          <w:lang w:eastAsia="ko-KR"/>
        </w:rPr>
        <w:t>센서를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사용한다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/>
          <w:lang w:eastAsia="ko-KR"/>
        </w:rPr>
        <w:t>하지만</w:t>
      </w:r>
      <w:r>
        <w:rPr>
          <w:rFonts w:ascii="맑은 고딕" w:eastAsia="맑은 고딕" w:hAnsi="맑은 고딕" w:cs="맑은 고딕"/>
          <w:lang w:eastAsia="ko-KR"/>
        </w:rPr>
        <w:t xml:space="preserve"> IMU </w:t>
      </w:r>
      <w:r>
        <w:rPr>
          <w:rFonts w:ascii="맑은 고딕" w:eastAsia="맑은 고딕" w:hAnsi="맑은 고딕" w:cs="맑은 고딕"/>
          <w:lang w:eastAsia="ko-KR"/>
        </w:rPr>
        <w:t>센서만으로는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현재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대한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정확한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보정을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없기에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이를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지리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길의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</w:t>
      </w:r>
      <w:r>
        <w:rPr>
          <w:rFonts w:ascii="맑은 고딕" w:eastAsia="맑은 고딕" w:hAnsi="맑은 고딕" w:cs="맑은 고딕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lastRenderedPageBreak/>
        <w:t>사용한다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/>
          <w:lang w:eastAsia="ko-KR"/>
        </w:rPr>
        <w:t>센서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이외의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추가적인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운송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수단의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개조를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요구하지는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않는</w:t>
      </w:r>
      <w:r>
        <w:rPr>
          <w:rFonts w:ascii="맑은 고딕" w:eastAsia="맑은 고딕" w:hAnsi="맑은 고딕" w:cs="맑은 고딕"/>
          <w:lang w:eastAsia="ko-KR"/>
        </w:rPr>
        <w:t xml:space="preserve">) </w:t>
      </w:r>
      <w:r>
        <w:rPr>
          <w:rFonts w:ascii="맑은 고딕" w:eastAsia="맑은 고딕" w:hAnsi="맑은 고딕" w:cs="맑은 고딕"/>
          <w:lang w:eastAsia="ko-KR"/>
        </w:rPr>
        <w:t>센서를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사용한다면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높은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정확도로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추정할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있으나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이것은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선택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사항이다</w:t>
      </w:r>
      <w:r>
        <w:rPr>
          <w:rFonts w:ascii="맑은 고딕" w:eastAsia="맑은 고딕" w:hAnsi="맑은 고딕" w:cs="맑은 고딕"/>
          <w:lang w:eastAsia="ko-KR"/>
        </w:rPr>
        <w:t>.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val="ko-KR"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발명의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효과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 xml:space="preserve">GPS </w:t>
      </w:r>
      <w:r>
        <w:rPr>
          <w:rFonts w:ascii="맑은 고딕" w:eastAsia="맑은 고딕" w:hAnsi="맑은 고딕" w:cs="맑은 고딕"/>
          <w:lang w:val="ko-KR" w:eastAsia="ko-KR"/>
        </w:rPr>
        <w:t>음영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지대에서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운송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수단의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개조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없이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현재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위치를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정확하게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파악할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수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있음</w:t>
      </w:r>
    </w:p>
    <w:p w:rsidR="0093760B" w:rsidRDefault="00E30B16">
      <w:pPr>
        <w:pStyle w:val="a6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val="ko-KR" w:eastAsia="ko-KR"/>
        </w:rPr>
        <w:t>발명을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실시하기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위한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구체적인</w:t>
      </w:r>
      <w:r>
        <w:rPr>
          <w:rFonts w:ascii="맑은 고딕" w:eastAsia="맑은 고딕" w:hAnsi="맑은 고딕" w:cs="맑은 고딕"/>
          <w:lang w:val="ko-KR" w:eastAsia="ko-KR"/>
        </w:rPr>
        <w:t xml:space="preserve"> </w:t>
      </w:r>
      <w:r>
        <w:rPr>
          <w:rFonts w:ascii="맑은 고딕" w:eastAsia="맑은 고딕" w:hAnsi="맑은 고딕" w:cs="맑은 고딕"/>
          <w:lang w:val="ko-KR" w:eastAsia="ko-KR"/>
        </w:rPr>
        <w:t>내용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0. </w:t>
      </w:r>
      <w:r>
        <w:rPr>
          <w:rFonts w:ascii="맑은 고딕" w:eastAsia="맑은 고딕" w:hAnsi="맑은 고딕" w:cs="맑은 고딕"/>
          <w:lang w:eastAsia="ko-KR"/>
        </w:rPr>
        <w:t>지리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시스템에서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도로</w:t>
      </w:r>
      <w:r>
        <w:rPr>
          <w:rFonts w:ascii="맑은 고딕" w:eastAsia="맑은 고딕" w:hAnsi="맑은 고딕" w:cs="맑은 고딕"/>
          <w:lang w:eastAsia="ko-KR"/>
        </w:rPr>
        <w:t>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간격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>∆</m:t>
        </m:r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>s</m:t>
        </m:r>
      </m:oMath>
      <w:r>
        <w:rPr>
          <w:rFonts w:ascii="맑은 고딕" w:eastAsia="맑은 고딕" w:hAnsi="맑은 고딕" w:cs="맑은 고딕" w:hint="eastAsia"/>
          <w:lang w:eastAsia="ko-KR"/>
        </w:rPr>
        <w:t>마다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설정하고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지점이라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 xml:space="preserve"> 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곡률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GIS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곡률이라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 xml:space="preserve">)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eastAsia="맑은 고딕" w:hAnsi="Cambria Math" w:cs="맑은 고딕" w:hint="eastAsia"/>
                <w:lang w:eastAsia="ko-KR"/>
              </w:rPr>
              <m:t>κ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GIS</m:t>
            </m:r>
            <m:r>
              <w:rPr>
                <w:rFonts w:ascii="Cambria Math" w:eastAsia="맑은 고딕" w:hAnsi="Cambria Math" w:cs="맑은 고딕"/>
                <w:lang w:eastAsia="ko-KR"/>
              </w:rPr>
              <m:t>,</m:t>
            </m:r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  <m:r>
          <w:rPr>
            <w:rFonts w:ascii="Cambria Math" w:eastAsia="맑은 고딕" w:hAnsi="Cambria Math" w:cs="맑은 고딕"/>
            <w:lang w:eastAsia="ko-KR"/>
          </w:rPr>
          <m:t>=</m:t>
        </m:r>
        <m:f>
          <m:fPr>
            <m:ctrlPr>
              <w:rPr>
                <w:rFonts w:ascii="Cambria Math" w:eastAsia="맑은 고딕" w:hAnsi="Cambria Math" w:cs="맑은 고딕"/>
                <w:lang w:eastAsia="ko-KR"/>
              </w:rPr>
            </m:ctrlPr>
          </m:fPr>
          <m:num>
            <m:r>
              <w:rPr>
                <w:rFonts w:ascii="Cambria Math" w:eastAsia="맑은 고딕" w:hAnsi="Cambria Math" w:cs="맑은 고딕"/>
                <w:lang w:eastAsia="ko-KR"/>
              </w:rPr>
              <m:t>∆</m:t>
            </m:r>
            <m:r>
              <w:rPr>
                <w:rFonts w:ascii="Cambria Math" w:eastAsia="맑은 고딕" w:hAnsi="Cambria Math" w:cs="맑은 고딕"/>
                <w:lang w:eastAsia="ko-KR"/>
              </w:rPr>
              <m:t>θ</m:t>
            </m:r>
          </m:num>
          <m:den>
            <m:r>
              <w:rPr>
                <w:rFonts w:ascii="Cambria Math" w:eastAsia="맑은 고딕" w:hAnsi="Cambria Math" w:cs="맑은 고딕"/>
                <w:lang w:eastAsia="ko-KR"/>
              </w:rPr>
              <m:t>∆</m:t>
            </m:r>
            <m:r>
              <w:rPr>
                <w:rFonts w:ascii="Cambria Math" w:eastAsia="맑은 고딕" w:hAnsi="Cambria Math" w:cs="맑은 고딕"/>
                <w:lang w:eastAsia="ko-KR"/>
              </w:rPr>
              <m:t>s</m:t>
            </m:r>
          </m:den>
        </m:f>
      </m:oMath>
      <w:r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기울기</w:t>
      </w:r>
      <w:r>
        <w:rPr>
          <w:rFonts w:ascii="맑은 고딕" w:eastAsia="맑은 고딕" w:hAnsi="맑은 고딕" w:cs="맑은 고딕" w:hint="eastAsia"/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기울기라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 xml:space="preserve">)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eastAsia="맑은 고딕" w:hAnsi="Cambria Math" w:cs="맑은 고딕"/>
                <w:lang w:eastAsia="ko-KR"/>
              </w:rPr>
              <m:t>β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GIS</m:t>
            </m:r>
            <m:r>
              <w:rPr>
                <w:rFonts w:ascii="Cambria Math" w:eastAsia="맑은 고딕" w:hAnsi="Cambria Math" w:cs="맑은 고딕"/>
                <w:lang w:eastAsia="ko-KR"/>
              </w:rPr>
              <m:t>,</m:t>
            </m:r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  <m:r>
          <w:rPr>
            <w:rFonts w:ascii="Cambria Math" w:eastAsia="맑은 고딕" w:hAnsi="Cambria Math" w:cs="맑은 고딕"/>
            <w:lang w:eastAsia="ko-KR"/>
          </w:rPr>
          <m:t>=</m:t>
        </m:r>
        <m:func>
          <m:funcPr>
            <m:ctrlPr>
              <w:rPr>
                <w:rFonts w:ascii="Cambria Math" w:eastAsia="맑은 고딕" w:hAnsi="Cambria Math" w:cs="맑은 고딕"/>
                <w:i/>
                <w:lang w:eastAsia="ko-KR"/>
              </w:rPr>
            </m:ctrlPr>
          </m:funcPr>
          <m:fName>
            <m:r>
              <m:rPr>
                <m:sty m:val="p"/>
              </m:rPr>
              <w:rPr>
                <w:rFonts w:ascii="Cambria Math" w:eastAsia="맑은 고딕" w:hAnsi="Cambria Math" w:cs="맑은 고딕"/>
              </w:rPr>
              <m:t>tan</m:t>
            </m:r>
          </m:fName>
          <m:e>
            <m:f>
              <m:f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fPr>
              <m:num>
                <m:r>
                  <w:rPr>
                    <w:rFonts w:ascii="Cambria Math" w:eastAsia="맑은 고딕" w:hAnsi="Cambria Math" w:cs="맑은 고딕"/>
                    <w:lang w:eastAsia="ko-KR"/>
                  </w:rPr>
                  <m:t>∆z</m:t>
                </m:r>
              </m:num>
              <m:den>
                <m:r>
                  <w:rPr>
                    <w:rFonts w:ascii="Cambria Math" w:eastAsia="맑은 고딕" w:hAnsi="Cambria Math" w:cs="맑은 고딕"/>
                    <w:lang w:eastAsia="ko-KR"/>
                  </w:rPr>
                  <m:t>∆s</m:t>
                </m:r>
              </m:den>
            </m:f>
          </m:e>
        </m:func>
      </m:oMath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방위각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방위각이라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 w:hint="eastAsia"/>
                <w:lang w:eastAsia="ko-KR"/>
              </w:rPr>
              <m:t>Φ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GIS</m:t>
            </m:r>
            <m:r>
              <w:rPr>
                <w:rFonts w:ascii="Cambria Math" w:eastAsia="맑은 고딕" w:hAnsi="Cambria Math" w:cs="맑은 고딕"/>
                <w:lang w:eastAsia="ko-KR"/>
              </w:rPr>
              <m:t>,</m:t>
            </m:r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  <m:r>
          <w:rPr>
            <w:rFonts w:ascii="Cambria Math" w:eastAsia="맑은 고딕" w:hAnsi="Cambria Math" w:cs="맑은 고딕"/>
            <w:lang w:eastAsia="ko-KR"/>
          </w:rPr>
          <m:t>=</m:t>
        </m:r>
        <m:r>
          <m:rPr>
            <m:sty m:val="p"/>
          </m:rPr>
          <w:rPr>
            <w:rFonts w:ascii="Cambria Math" w:eastAsia="맑은 고딕" w:hAnsi="Cambria Math" w:cs="맑은 고딕"/>
          </w:rPr>
          <m:t>tan</m:t>
        </m:r>
        <m:f>
          <m:fPr>
            <m:ctrlPr>
              <w:rPr>
                <w:rFonts w:ascii="Cambria Math" w:eastAsia="맑은 고딕" w:hAnsi="Cambria Math" w:cs="맑은 고딕"/>
                <w:lang w:eastAsia="ko-KR"/>
              </w:rPr>
            </m:ctrlPr>
          </m:fPr>
          <m:num>
            <m:r>
              <w:rPr>
                <w:rFonts w:ascii="Cambria Math" w:eastAsia="맑은 고딕" w:hAnsi="Cambria Math" w:cs="맑은 고딕"/>
                <w:lang w:eastAsia="ko-KR"/>
              </w:rPr>
              <m:t>∆</m:t>
            </m:r>
            <m:r>
              <w:rPr>
                <w:rFonts w:ascii="Cambria Math" w:eastAsia="맑은 고딕" w:hAnsi="Cambria Math" w:cs="맑은 고딕"/>
                <w:lang w:eastAsia="ko-KR"/>
              </w:rPr>
              <m:t>y</m:t>
            </m:r>
          </m:num>
          <m:den>
            <m:r>
              <w:rPr>
                <w:rFonts w:ascii="Cambria Math" w:eastAsia="맑은 고딕" w:hAnsi="Cambria Math" w:cs="맑은 고딕"/>
                <w:lang w:eastAsia="ko-KR"/>
              </w:rPr>
              <m:t>∆</m:t>
            </m:r>
            <m:r>
              <w:rPr>
                <w:rFonts w:ascii="Cambria Math" w:eastAsia="맑은 고딕" w:hAnsi="Cambria Math" w:cs="맑은 고딕"/>
                <w:lang w:eastAsia="ko-KR"/>
              </w:rPr>
              <m:t>x</m:t>
            </m:r>
          </m:den>
        </m:f>
      </m:oMath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미리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계산해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둔다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 IMU </w:t>
      </w:r>
      <w:r>
        <w:rPr>
          <w:rFonts w:ascii="맑은 고딕" w:eastAsia="맑은 고딕" w:hAnsi="맑은 고딕" w:cs="맑은 고딕"/>
          <w:lang w:eastAsia="ko-KR"/>
        </w:rPr>
        <w:t>센서로부터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추측에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필요한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각</w:t>
      </w:r>
      <w:r>
        <w:rPr>
          <w:rFonts w:ascii="맑은 고딕" w:eastAsia="맑은 고딕" w:hAnsi="맑은 고딕" w:cs="맑은 고딕" w:hint="eastAsia"/>
          <w:lang w:eastAsia="ko-KR"/>
        </w:rPr>
        <w:t>속</w:t>
      </w:r>
      <w:r>
        <w:rPr>
          <w:rFonts w:ascii="맑은 고딕" w:eastAsia="맑은 고딕" w:hAnsi="맑은 고딕" w:cs="맑은 고딕"/>
          <w:lang w:eastAsia="ko-KR"/>
        </w:rPr>
        <w:t>도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각속도라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속도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속도라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데이터를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얻는다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/>
          <w:lang w:eastAsia="ko-KR"/>
        </w:rPr>
        <w:t>가능한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실시예로써</w:t>
      </w:r>
      <w:r>
        <w:rPr>
          <w:rFonts w:ascii="맑은 고딕" w:eastAsia="맑은 고딕" w:hAnsi="맑은 고딕" w:cs="맑은 고딕"/>
          <w:lang w:eastAsia="ko-KR"/>
        </w:rPr>
        <w:t xml:space="preserve">, IMU </w:t>
      </w:r>
      <w:r>
        <w:rPr>
          <w:rFonts w:ascii="맑은 고딕" w:eastAsia="맑은 고딕" w:hAnsi="맑은 고딕" w:cs="맑은 고딕" w:hint="eastAsia"/>
          <w:lang w:eastAsia="ko-KR"/>
        </w:rPr>
        <w:t>센서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모듈을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y</w:t>
      </w:r>
      <w:r>
        <w:rPr>
          <w:rFonts w:ascii="맑은 고딕" w:eastAsia="맑은 고딕" w:hAnsi="맑은 고딕" w:cs="맑은 고딕" w:hint="eastAsia"/>
          <w:lang w:eastAsia="ko-KR"/>
        </w:rPr>
        <w:t>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이동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수단의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진행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가리키고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z</w:t>
      </w:r>
      <w:r>
        <w:rPr>
          <w:rFonts w:ascii="맑은 고딕" w:eastAsia="맑은 고딕" w:hAnsi="맑은 고딕" w:cs="맑은 고딕" w:hint="eastAsia"/>
          <w:lang w:eastAsia="ko-KR"/>
        </w:rPr>
        <w:t>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이동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수단의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바닥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가리키도록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고정한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IMU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가속도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센서와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자이로스코프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센서로부터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I</w:t>
      </w:r>
      <w:r>
        <w:rPr>
          <w:rFonts w:ascii="맑은 고딕" w:eastAsia="맑은 고딕" w:hAnsi="맑은 고딕" w:cs="맑은 고딕"/>
          <w:lang w:eastAsia="ko-KR"/>
        </w:rPr>
        <w:t xml:space="preserve">MU </w:t>
      </w:r>
      <w:r>
        <w:rPr>
          <w:rFonts w:ascii="맑은 고딕" w:eastAsia="맑은 고딕" w:hAnsi="맑은 고딕" w:cs="맑은 고딕" w:hint="eastAsia"/>
          <w:lang w:eastAsia="ko-KR"/>
        </w:rPr>
        <w:t>각속도를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얻고</w:t>
      </w:r>
      <w:r>
        <w:rPr>
          <w:rFonts w:ascii="맑은 고딕" w:eastAsia="맑은 고딕" w:hAnsi="맑은 고딕" w:cs="맑은 고딕"/>
          <w:lang w:eastAsia="ko-KR"/>
        </w:rPr>
        <w:t xml:space="preserve">, IMU </w:t>
      </w:r>
      <w:r>
        <w:rPr>
          <w:rFonts w:ascii="맑은 고딕" w:eastAsia="맑은 고딕" w:hAnsi="맑은 고딕" w:cs="맑은 고딕" w:hint="eastAsia"/>
          <w:lang w:eastAsia="ko-KR"/>
        </w:rPr>
        <w:t>각속도를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적분하여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각도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각도라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측정된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가속도에서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중력가속도에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의한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영향을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배재하여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역학적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운동에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의한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가속도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가속도라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가속도를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적분하여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속도를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얻는다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1.1. </w:t>
      </w:r>
      <w:r>
        <w:rPr>
          <w:rFonts w:ascii="맑은 고딕" w:eastAsia="맑은 고딕" w:hAnsi="맑은 고딕" w:cs="맑은 고딕"/>
          <w:lang w:eastAsia="ko-KR"/>
        </w:rPr>
        <w:t>센서는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필연적으로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오차를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수반하므로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오차에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대한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보정은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중요하다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/>
          <w:lang w:eastAsia="ko-KR"/>
        </w:rPr>
        <w:t>가능한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실시예로써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자이로스코프와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가속도센서의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출력을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상보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필터를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구성하여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융합한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뒤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칼만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필터를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사용하여</w:t>
      </w:r>
      <w:r>
        <w:rPr>
          <w:rFonts w:ascii="맑은 고딕" w:eastAsia="맑은 고딕" w:hAnsi="맑은 고딕" w:cs="맑은 고딕"/>
          <w:lang w:eastAsia="ko-KR"/>
        </w:rPr>
        <w:t xml:space="preserve"> IMU </w:t>
      </w:r>
      <w:r>
        <w:rPr>
          <w:rFonts w:ascii="맑은 고딕" w:eastAsia="맑은 고딕" w:hAnsi="맑은 고딕" w:cs="맑은 고딕"/>
          <w:lang w:eastAsia="ko-KR"/>
        </w:rPr>
        <w:t>각도를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알아내고</w:t>
      </w:r>
      <w:r>
        <w:rPr>
          <w:rFonts w:ascii="맑은 고딕" w:eastAsia="맑은 고딕" w:hAnsi="맑은 고딕" w:cs="맑은 고딕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오프셋이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필터링된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가속도센서의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출력에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칼만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필터를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사용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</w:t>
      </w:r>
      <w:r>
        <w:rPr>
          <w:rFonts w:ascii="맑은 고딕" w:eastAsia="맑은 고딕" w:hAnsi="맑은 고딕" w:cs="맑은 고딕"/>
          <w:lang w:eastAsia="ko-KR"/>
        </w:rPr>
        <w:t xml:space="preserve"> 9.8m/s</w:t>
      </w:r>
      <w:r>
        <w:rPr>
          <w:rFonts w:ascii="맑은 고딕" w:eastAsia="맑은 고딕" w:hAnsi="맑은 고딕" w:cs="맑은 고딕"/>
          <w:lang w:eastAsia="ko-KR"/>
        </w:rPr>
        <w:t>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근사값이나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지리정보시스템의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통해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정보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위치라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로부터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추정한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중력가속도를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가속도에서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제외하여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I</w:t>
      </w:r>
      <w:r>
        <w:rPr>
          <w:rFonts w:ascii="맑은 고딕" w:eastAsia="맑은 고딕" w:hAnsi="맑은 고딕" w:cs="맑은 고딕"/>
          <w:lang w:eastAsia="ko-KR"/>
        </w:rPr>
        <w:t xml:space="preserve">MU </w:t>
      </w:r>
      <w:r>
        <w:rPr>
          <w:rFonts w:ascii="맑은 고딕" w:eastAsia="맑은 고딕" w:hAnsi="맑은 고딕" w:cs="맑은 고딕" w:hint="eastAsia"/>
          <w:lang w:eastAsia="ko-KR"/>
        </w:rPr>
        <w:t>가속도를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알아낸다</w:t>
      </w:r>
      <w:r>
        <w:rPr>
          <w:rFonts w:ascii="맑은 고딕" w:eastAsia="맑은 고딕" w:hAnsi="맑은 고딕" w:cs="맑은 고딕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또한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다수의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가속도센서를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1</w:t>
      </w:r>
      <w:r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다양한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각도로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PCB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실장하여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존재할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가속도센서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비선형성에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</w:t>
      </w:r>
      <w:r>
        <w:rPr>
          <w:rFonts w:ascii="맑은 고딕" w:eastAsia="맑은 고딕" w:hAnsi="맑은 고딕" w:cs="맑은 고딕" w:hint="eastAsia"/>
          <w:lang w:eastAsia="ko-KR"/>
        </w:rPr>
        <w:t>력을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보정한다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이전에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계산된</w:t>
      </w:r>
      <w:r>
        <w:rPr>
          <w:rFonts w:ascii="맑은 고딕" w:eastAsia="맑은 고딕" w:hAnsi="맑은 고딕" w:cs="맑은 고딕" w:hint="eastAsia"/>
          <w:lang w:eastAsia="ko-KR"/>
        </w:rPr>
        <w:t xml:space="preserve"> G</w:t>
      </w:r>
      <w:r>
        <w:rPr>
          <w:rFonts w:ascii="맑은 고딕" w:eastAsia="맑은 고딕" w:hAnsi="맑은 고딕" w:cs="맑은 고딕"/>
          <w:lang w:eastAsia="ko-KR"/>
        </w:rPr>
        <w:t>IS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속도로부터</w:t>
      </w:r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실제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보정되지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현재의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위치라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구한다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실시예로써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위치는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이전에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계산된</w:t>
      </w:r>
      <w:r>
        <w:rPr>
          <w:rFonts w:ascii="맑은 고딕" w:eastAsia="맑은 고딕" w:hAnsi="맑은 고딕" w:cs="맑은 고딕" w:hint="eastAsia"/>
          <w:lang w:eastAsia="ko-KR"/>
        </w:rPr>
        <w:t xml:space="preserve"> GIS </w:t>
      </w:r>
      <w:r>
        <w:rPr>
          <w:rFonts w:ascii="맑은 고딕" w:eastAsia="맑은 고딕" w:hAnsi="맑은 고딕" w:cs="맑은 고딕" w:hint="eastAsia"/>
          <w:lang w:eastAsia="ko-KR"/>
        </w:rPr>
        <w:t>위치에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</w:t>
      </w:r>
      <w:r>
        <w:rPr>
          <w:rFonts w:ascii="맑은 고딕" w:eastAsia="맑은 고딕" w:hAnsi="맑은 고딕" w:cs="맑은 고딕"/>
          <w:lang w:eastAsia="ko-KR"/>
        </w:rPr>
        <w:t>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누적하여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얻는다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센서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같지만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정확도를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센서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도플러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레이더나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듀얼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카메라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또는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센서로부터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측정하거나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유추하여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  <w:r>
        <w:rPr>
          <w:rFonts w:ascii="맑은 고딕" w:eastAsia="맑은 고딕" w:hAnsi="맑은 고딕" w:cs="맑은 고딕" w:hint="eastAsia"/>
          <w:lang w:eastAsia="ko-KR"/>
        </w:rPr>
        <w:t>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센서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가속도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센서는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있지만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다양한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종류의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센서로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측정함으로써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오차를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줄이는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효과를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좋다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/>
          <w:lang w:eastAsia="ko-KR"/>
        </w:rPr>
        <w:t>.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3.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각속도로부터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각속력을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속도로부터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속력으로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나누어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얻는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곡률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곡률이라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 xml:space="preserve">)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eastAsia="맑은 고딕" w:hAnsi="Cambria Math" w:cs="맑은 고딕" w:hint="eastAsia"/>
                <w:lang w:eastAsia="ko-KR"/>
              </w:rPr>
              <m:t>κ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IMU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곡률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eastAsia="맑은 고딕" w:hAnsi="Cambria Math" w:cs="맑은 고딕" w:hint="eastAsia"/>
                <w:lang w:eastAsia="ko-KR"/>
              </w:rPr>
              <m:t>κ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GIS</m:t>
            </m:r>
            <m:r>
              <w:rPr>
                <w:rFonts w:ascii="Cambria Math" w:eastAsia="맑은 고딕" w:hAnsi="Cambria Math" w:cs="맑은 고딕"/>
                <w:lang w:eastAsia="ko-KR"/>
              </w:rPr>
              <m:t>,</m:t>
            </m:r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f(n)</w:t>
      </w:r>
      <w:r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IMU </w:t>
      </w:r>
      <w:r>
        <w:rPr>
          <w:rFonts w:ascii="맑은 고딕" w:eastAsia="맑은 고딕" w:hAnsi="맑은 고딕" w:cs="맑은 고딕" w:hint="eastAsia"/>
          <w:lang w:eastAsia="ko-KR"/>
        </w:rPr>
        <w:t>각도에서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지평면과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이동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이루는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각에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해당하는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eastAsia="맑은 고딕" w:hAnsi="Cambria Math" w:cs="맑은 고딕"/>
                <w:lang w:eastAsia="ko-KR"/>
              </w:rPr>
              <m:t>θ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IMU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기울기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eastAsia="맑은 고딕" w:hAnsi="Cambria Math" w:cs="맑은 고딕"/>
                <w:lang w:eastAsia="ko-KR"/>
              </w:rPr>
              <m:t>β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GIS</m:t>
            </m:r>
            <m:r>
              <w:rPr>
                <w:rFonts w:ascii="Cambria Math" w:eastAsia="맑은 고딕" w:hAnsi="Cambria Math" w:cs="맑은 고딕"/>
                <w:lang w:eastAsia="ko-KR"/>
              </w:rPr>
              <m:t>,</m:t>
            </m:r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g</w:t>
      </w:r>
      <w:r>
        <w:rPr>
          <w:rFonts w:ascii="맑은 고딕" w:eastAsia="맑은 고딕" w:hAnsi="맑은 고딕" w:cs="맑은 고딕"/>
          <w:lang w:eastAsia="ko-KR"/>
        </w:rPr>
        <w:t xml:space="preserve">(n), </w:t>
      </w:r>
      <w:r>
        <w:rPr>
          <w:rFonts w:ascii="맑은 고딕" w:eastAsia="맑은 고딕" w:hAnsi="맑은 고딕" w:cs="맑은 고딕" w:hint="eastAsia"/>
          <w:lang w:eastAsia="ko-KR"/>
        </w:rPr>
        <w:t>지점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위치를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p(n)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f,g,p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으로부터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q(f,g,p,n)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최소가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찾고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위치를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업데이트한다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실시예로써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f(n)=</w:t>
      </w:r>
      <m:oMath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 xml:space="preserve"> </m:t>
        </m:r>
        <m:sSup>
          <m:sSup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pPr>
          <m:e>
            <m:r>
              <m:rPr>
                <m:sty m:val="p"/>
              </m:rPr>
              <w:rPr>
                <w:rFonts w:ascii="Cambria Math" w:eastAsia="맑은 고딕" w:hAnsi="Cambria Math" w:cs="맑은 고딕"/>
                <w:lang w:eastAsia="ko-KR"/>
              </w:rPr>
              <m:t>(</m:t>
            </m:r>
            <m:sSub>
              <m:sSub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맑은 고딕" w:hAnsi="Cambria Math" w:cs="맑은 고딕" w:hint="eastAsia"/>
                    <w:lang w:eastAsia="ko-KR"/>
                  </w:rPr>
                  <m:t>κ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IMU</m:t>
                </m:r>
              </m:sub>
            </m:sSub>
            <m:r>
              <w:rPr>
                <w:rFonts w:ascii="Cambria Math" w:eastAsia="맑은 고딕" w:hAnsi="Cambria Math" w:cs="맑은 고딕"/>
                <w:lang w:eastAsia="ko-KR"/>
              </w:rPr>
              <m:t>-</m:t>
            </m:r>
            <m:sSub>
              <m:sSub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맑은 고딕" w:hAnsi="Cambria Math" w:cs="맑은 고딕" w:hint="eastAsia"/>
                    <w:lang w:eastAsia="ko-KR"/>
                  </w:rPr>
                  <m:t>κ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GIS</m:t>
                </m:r>
                <m:r>
                  <w:rPr>
                    <w:rFonts w:ascii="Cambria Math" w:eastAsia="맑은 고딕" w:hAnsi="Cambria Math" w:cs="맑은 고딕"/>
                    <w:lang w:eastAsia="ko-KR"/>
                  </w:rPr>
                  <m:t>,</m:t>
                </m:r>
                <m:r>
                  <w:rPr>
                    <w:rFonts w:ascii="Cambria Math" w:eastAsia="맑은 고딕" w:hAnsi="Cambria Math" w:cs="맑은 고딕"/>
                    <w:lang w:eastAsia="ko-KR"/>
                  </w:rPr>
                  <m:t>n</m:t>
                </m:r>
              </m:sub>
            </m:sSub>
            <m:r>
              <w:rPr>
                <w:rFonts w:ascii="Cambria Math" w:eastAsia="맑은 고딕" w:hAnsi="Cambria Math" w:cs="맑은 고딕"/>
                <w:lang w:eastAsia="ko-KR"/>
              </w:rPr>
              <m:t>)</m:t>
            </m:r>
          </m:e>
          <m:sup>
            <m:r>
              <w:rPr>
                <w:rFonts w:ascii="Cambria Math" w:eastAsia="맑은 고딕" w:hAnsi="Cambria Math" w:cs="맑은 고딕"/>
                <w:lang w:eastAsia="ko-KR"/>
              </w:rPr>
              <m:t>2</m:t>
            </m:r>
            <m:sSub>
              <m:sSubPr>
                <m:ctrlPr>
                  <w:rPr>
                    <w:rFonts w:ascii="Cambria Math" w:eastAsia="맑은 고딕" w:hAnsi="Cambria Math" w:cs="맑은 고딕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1</m:t>
                </m:r>
              </m:sub>
            </m:sSub>
          </m:sup>
        </m:sSup>
      </m:oMath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g(n)=</w:t>
      </w:r>
      <m:oMath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 xml:space="preserve"> </m:t>
        </m:r>
        <m:sSup>
          <m:sSup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pPr>
          <m:e>
            <m:r>
              <m:rPr>
                <m:sty m:val="p"/>
              </m:rPr>
              <w:rPr>
                <w:rFonts w:ascii="Cambria Math" w:eastAsia="맑은 고딕" w:hAnsi="Cambria Math" w:cs="맑은 고딕"/>
                <w:lang w:eastAsia="ko-KR"/>
              </w:rPr>
              <m:t>(</m:t>
            </m:r>
            <m:sSub>
              <m:sSub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맑은 고딕" w:hAnsi="Cambria Math" w:cs="맑은 고딕"/>
                    <w:lang w:eastAsia="ko-KR"/>
                  </w:rPr>
                  <m:t>θ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IMU</m:t>
                </m:r>
              </m:sub>
            </m:sSub>
            <m:r>
              <w:rPr>
                <w:rFonts w:ascii="Cambria Math" w:eastAsia="맑은 고딕" w:hAnsi="Cambria Math" w:cs="맑은 고딕"/>
                <w:lang w:eastAsia="ko-KR"/>
              </w:rPr>
              <m:t>-</m:t>
            </m:r>
            <m:r>
              <m:rPr>
                <m:sty m:val="p"/>
              </m:rPr>
              <w:rPr>
                <w:rFonts w:ascii="Cambria Math" w:eastAsia="맑은 고딕" w:hAnsi="Cambria Math" w:cs="맑은 고딕" w:hint="eastAsia"/>
                <w:lang w:eastAsia="ko-KR"/>
              </w:rPr>
              <m:t xml:space="preserve"> </m:t>
            </m:r>
            <m:sSub>
              <m:sSub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맑은 고딕" w:hAnsi="Cambria Math" w:cs="맑은 고딕"/>
                    <w:lang w:eastAsia="ko-KR"/>
                  </w:rPr>
                  <m:t>β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GIS</m:t>
                </m:r>
                <m:r>
                  <w:rPr>
                    <w:rFonts w:ascii="Cambria Math" w:eastAsia="맑은 고딕" w:hAnsi="Cambria Math" w:cs="맑은 고딕"/>
                    <w:lang w:eastAsia="ko-KR"/>
                  </w:rPr>
                  <m:t>,</m:t>
                </m:r>
                <m:r>
                  <w:rPr>
                    <w:rFonts w:ascii="Cambria Math" w:eastAsia="맑은 고딕" w:hAnsi="Cambria Math" w:cs="맑은 고딕"/>
                    <w:lang w:eastAsia="ko-KR"/>
                  </w:rPr>
                  <m:t>n</m:t>
                </m:r>
              </m:sub>
            </m:sSub>
            <m:r>
              <w:rPr>
                <w:rFonts w:ascii="Cambria Math" w:eastAsia="맑은 고딕" w:hAnsi="Cambria Math" w:cs="맑은 고딕"/>
                <w:lang w:eastAsia="ko-KR"/>
              </w:rPr>
              <m:t>)</m:t>
            </m:r>
          </m:e>
          <m:sup>
            <m:r>
              <w:rPr>
                <w:rFonts w:ascii="Cambria Math" w:eastAsia="맑은 고딕" w:hAnsi="Cambria Math" w:cs="맑은 고딕"/>
                <w:lang w:eastAsia="ko-KR"/>
              </w:rPr>
              <m:t>2</m:t>
            </m:r>
            <m:sSub>
              <m:sSubPr>
                <m:ctrlPr>
                  <w:rPr>
                    <w:rFonts w:ascii="Cambria Math" w:eastAsia="맑은 고딕" w:hAnsi="Cambria Math" w:cs="맑은 고딕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2</m:t>
                </m:r>
              </m:sub>
            </m:sSub>
          </m:sup>
        </m:sSup>
      </m:oMath>
      <w:r>
        <w:rPr>
          <w:rFonts w:ascii="맑은 고딕" w:eastAsia="맑은 고딕" w:hAnsi="맑은 고딕" w:cs="맑은 고딕" w:hint="eastAsia"/>
          <w:lang w:eastAsia="ko-KR"/>
        </w:rPr>
        <w:t>이고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보정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rFonts w:ascii="맑은 고딕" w:eastAsia="맑은 고딕" w:hAnsi="맑은 고딕" w:cs="맑은 고딕" w:hint="eastAsia"/>
          <w:lang w:eastAsia="ko-KR"/>
        </w:rPr>
        <w:t xml:space="preserve"> GIS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사이의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거리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미터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단위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/>
                <w:lang w:eastAsia="ko-KR"/>
              </w:rPr>
              <m:t>d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이라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  <w:r>
        <w:rPr>
          <w:rFonts w:ascii="맑은 고딕" w:eastAsia="맑은 고딕" w:hAnsi="맑은 고딕" w:cs="맑은 고딕"/>
          <w:lang w:eastAsia="ko-KR"/>
        </w:rPr>
        <w:t xml:space="preserve"> p(n)=</w:t>
      </w:r>
      <m:oMath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 xml:space="preserve"> </m:t>
        </m:r>
        <m:sSup>
          <m:sSup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pPr>
          <m:e>
            <m:r>
              <w:rPr>
                <w:rFonts w:ascii="Cambria Math" w:eastAsia="맑은 고딕" w:hAnsi="Cambria Math" w:cs="맑은 고딕"/>
                <w:lang w:eastAsia="ko-KR"/>
              </w:rPr>
              <m:t>(</m:t>
            </m:r>
            <m:func>
              <m:func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맑은 고딕" w:hAnsi="Cambria Math" w:cs="맑은 고딕"/>
                    <w:lang w:eastAsia="ko-KR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="맑은 고딕" w:hAnsi="Cambria Math" w:cs="맑은 고딕"/>
                        <w:lang w:eastAsia="ko-K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</m:ctrlPr>
                      </m:sSupPr>
                      <m:e>
                        <m: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맑은 고딕" w:hAnsi="Cambria Math" w:cs="맑은 고딕"/>
                                <w:lang w:eastAsia="ko-K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맑은 고딕"/>
                                <w:lang w:eastAsia="ko-KR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맑은 고딕"/>
                                <w:lang w:eastAsia="ko-KR"/>
                              </w:rPr>
                              <m:t>n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맑은 고딕" w:hAnsi="Cambria Math" w:cs="맑은 고딕"/>
                        <w:lang w:eastAsia="ko-K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맑은 고딕" w:hAnsi="Cambria Math" w:cs="맑은 고딕"/>
                            <w:i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  <m:t>4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="맑은 고딕" w:hAnsi="Cambria Math" w:cs="맑은 고딕"/>
                <w:lang w:eastAsia="ko-KR"/>
              </w:rPr>
              <m:t>)</m:t>
            </m:r>
          </m:e>
          <m:sup>
            <m:r>
              <w:rPr>
                <w:rFonts w:ascii="Cambria Math" w:eastAsia="맑은 고딕" w:hAnsi="Cambria Math" w:cs="맑은 고딕"/>
                <w:lang w:eastAsia="ko-KR"/>
              </w:rPr>
              <m:t>4</m:t>
            </m:r>
            <m:sSub>
              <m:sSubPr>
                <m:ctrlPr>
                  <w:rPr>
                    <w:rFonts w:ascii="Cambria Math" w:eastAsia="맑은 고딕" w:hAnsi="Cambria Math" w:cs="맑은 고딕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3</m:t>
                </m:r>
              </m:sub>
            </m:sSub>
          </m:sup>
        </m:sSup>
      </m:oMath>
      <w:r>
        <w:rPr>
          <w:rFonts w:ascii="맑은 고딕" w:eastAsia="맑은 고딕" w:hAnsi="맑은 고딕" w:cs="맑은 고딕" w:hint="eastAsia"/>
          <w:lang w:eastAsia="ko-KR"/>
        </w:rPr>
        <w:t>이며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q(f,g,p,n)=</w:t>
      </w:r>
      <w:r>
        <w:rPr>
          <w:rFonts w:ascii="맑은 고딕" w:eastAsia="맑은 고딕" w:hAnsi="맑은 고딕" w:cs="맑은 고딕"/>
          <w:lang w:eastAsia="ko-KR"/>
        </w:rPr>
        <w:t>f(n)g(n)p(n)</w:t>
      </w:r>
      <w:r>
        <w:rPr>
          <w:rFonts w:ascii="맑은 고딕" w:eastAsia="맑은 고딕" w:hAnsi="맑은 고딕" w:cs="맑은 고딕" w:hint="eastAsia"/>
          <w:lang w:eastAsia="ko-KR"/>
        </w:rPr>
        <w:t>이다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정확도를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지자계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센서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등으로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lastRenderedPageBreak/>
        <w:t>진행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방위각</w:t>
      </w:r>
      <w:r>
        <w:rPr>
          <w:rFonts w:ascii="맑은 고딕" w:eastAsia="맑은 고딕" w:hAnsi="맑은 고딕" w:cs="맑은 고딕" w:hint="eastAsia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동쪽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+x </w:t>
      </w:r>
      <w:r>
        <w:rPr>
          <w:rFonts w:ascii="맑은 고딕" w:eastAsia="맑은 고딕" w:hAnsi="맑은 고딕" w:cs="맑은 고딕" w:hint="eastAsia"/>
          <w:lang w:eastAsia="ko-KR"/>
        </w:rPr>
        <w:t>방향</w:t>
      </w:r>
      <w:r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북쪽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+</w:t>
      </w:r>
      <w:r>
        <w:rPr>
          <w:rFonts w:ascii="맑은 고딕" w:eastAsia="맑은 고딕" w:hAnsi="맑은 고딕" w:cs="맑은 고딕" w:hint="eastAsia"/>
          <w:lang w:eastAsia="ko-KR"/>
        </w:rPr>
        <w:t xml:space="preserve">y </w:t>
      </w:r>
      <w:r>
        <w:rPr>
          <w:rFonts w:ascii="맑은 고딕" w:eastAsia="맑은 고딕" w:hAnsi="맑은 고딕" w:cs="맑은 고딕" w:hint="eastAsia"/>
          <w:lang w:eastAsia="ko-KR"/>
        </w:rPr>
        <w:t>방향으로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하였을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 w:hint="eastAsia"/>
                <w:lang w:eastAsia="ko-KR"/>
              </w:rPr>
              <m:t>Φ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MAG</m:t>
            </m:r>
          </m:sub>
        </m:sSub>
        <m:r>
          <w:rPr>
            <w:rFonts w:ascii="Cambria Math" w:eastAsia="맑은 고딕" w:hAnsi="Cambria Math" w:cs="맑은 고딕"/>
            <w:lang w:eastAsia="ko-KR"/>
          </w:rPr>
          <m:t>=</m:t>
        </m:r>
        <m:r>
          <m:rPr>
            <m:sty m:val="p"/>
          </m:rPr>
          <w:rPr>
            <w:rFonts w:ascii="Cambria Math" w:eastAsia="맑은 고딕" w:hAnsi="Cambria Math" w:cs="맑은 고딕"/>
          </w:rPr>
          <m:t>tan</m:t>
        </m:r>
        <m:f>
          <m:fPr>
            <m:ctrlPr>
              <w:rPr>
                <w:rFonts w:ascii="Cambria Math" w:eastAsia="맑은 고딕" w:hAnsi="Cambria Math" w:cs="맑은 고딕"/>
                <w:lang w:eastAsia="ko-KR"/>
              </w:rPr>
            </m:ctrlPr>
          </m:fPr>
          <m:num>
            <m:r>
              <w:rPr>
                <w:rFonts w:ascii="Cambria Math" w:eastAsia="맑은 고딕" w:hAnsi="Cambria Math" w:cs="맑은 고딕"/>
                <w:lang w:eastAsia="ko-KR"/>
              </w:rPr>
              <m:t>∆</m:t>
            </m:r>
            <m:r>
              <w:rPr>
                <w:rFonts w:ascii="Cambria Math" w:eastAsia="맑은 고딕" w:hAnsi="Cambria Math" w:cs="맑은 고딕"/>
                <w:lang w:eastAsia="ko-KR"/>
              </w:rPr>
              <m:t>y</m:t>
            </m:r>
          </m:num>
          <m:den>
            <m:r>
              <w:rPr>
                <w:rFonts w:ascii="Cambria Math" w:eastAsia="맑은 고딕" w:hAnsi="Cambria Math" w:cs="맑은 고딕"/>
                <w:lang w:eastAsia="ko-KR"/>
              </w:rPr>
              <m:t>∆</m:t>
            </m:r>
            <m:r>
              <w:rPr>
                <w:rFonts w:ascii="Cambria Math" w:eastAsia="맑은 고딕" w:hAnsi="Cambria Math" w:cs="맑은 고딕"/>
                <w:lang w:eastAsia="ko-KR"/>
              </w:rPr>
              <m:t>x</m:t>
            </m:r>
          </m:den>
        </m:f>
      </m:oMath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이하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MAG </w:t>
      </w:r>
      <w:r>
        <w:rPr>
          <w:rFonts w:ascii="맑은 고딕" w:eastAsia="맑은 고딕" w:hAnsi="맑은 고딕" w:cs="맑은 고딕" w:hint="eastAsia"/>
          <w:lang w:eastAsia="ko-KR"/>
        </w:rPr>
        <w:t>방위각이라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</w:t>
      </w:r>
      <w:r>
        <w:rPr>
          <w:rFonts w:ascii="맑은 고딕" w:eastAsia="맑은 고딕" w:hAnsi="맑은 고딕" w:cs="맑은 고딕" w:hint="eastAsia"/>
          <w:lang w:eastAsia="ko-KR"/>
        </w:rPr>
        <w:t>)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측정하여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경우에는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MAG </w:t>
      </w:r>
      <w:r>
        <w:rPr>
          <w:rFonts w:ascii="맑은 고딕" w:eastAsia="맑은 고딕" w:hAnsi="맑은 고딕" w:cs="맑은 고딕" w:hint="eastAsia"/>
          <w:lang w:eastAsia="ko-KR"/>
        </w:rPr>
        <w:t>방위각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 w:hint="eastAsia"/>
                <w:lang w:eastAsia="ko-KR"/>
              </w:rPr>
              <m:t>Φ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MAG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에서의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방위각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 w:hint="eastAsia"/>
                <w:lang w:eastAsia="ko-KR"/>
              </w:rPr>
              <m:t>Φ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GIS</m:t>
            </m:r>
            <m:r>
              <w:rPr>
                <w:rFonts w:ascii="Cambria Math" w:eastAsia="맑은 고딕" w:hAnsi="Cambria Math" w:cs="맑은 고딕"/>
                <w:lang w:eastAsia="ko-KR"/>
              </w:rPr>
              <m:t>,</m:t>
            </m:r>
            <m:r>
              <w:rPr>
                <w:rFonts w:ascii="Cambria Math" w:eastAsia="맑은 고딕" w:hAnsi="Cambria Math" w:cs="맑은 고딕"/>
                <w:lang w:eastAsia="ko-KR"/>
              </w:rPr>
              <m:t>n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이용하여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h</w:t>
      </w:r>
      <w:r>
        <w:rPr>
          <w:rFonts w:ascii="맑은 고딕" w:eastAsia="맑은 고딕" w:hAnsi="맑은 고딕" w:cs="맑은 고딕"/>
          <w:lang w:eastAsia="ko-KR"/>
        </w:rPr>
        <w:t>(n)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f,g,</w:t>
      </w:r>
      <w:r>
        <w:rPr>
          <w:rFonts w:ascii="맑은 고딕" w:eastAsia="맑은 고딕" w:hAnsi="맑은 고딕" w:cs="맑은 고딕" w:hint="eastAsia"/>
          <w:lang w:eastAsia="ko-KR"/>
        </w:rPr>
        <w:t>h,</w:t>
      </w:r>
      <w:r>
        <w:rPr>
          <w:rFonts w:ascii="맑은 고딕" w:eastAsia="맑은 고딕" w:hAnsi="맑은 고딕" w:cs="맑은 고딕"/>
          <w:lang w:eastAsia="ko-KR"/>
        </w:rPr>
        <w:t>p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으로부터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q(f,g,h,p,n)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최소가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찾고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 xml:space="preserve">GIS </w:t>
      </w:r>
      <w:r>
        <w:rPr>
          <w:rFonts w:ascii="맑은 고딕" w:eastAsia="맑은 고딕" w:hAnsi="맑은 고딕" w:cs="맑은 고딕" w:hint="eastAsia"/>
          <w:lang w:eastAsia="ko-KR"/>
        </w:rPr>
        <w:t>위치를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n</w:t>
      </w:r>
      <w:r>
        <w:rPr>
          <w:rFonts w:ascii="맑은 고딕" w:eastAsia="맑은 고딕" w:hAnsi="맑은 고딕" w:cs="맑은 고딕" w:hint="eastAsia"/>
          <w:lang w:eastAsia="ko-KR"/>
        </w:rPr>
        <w:t>번째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지점의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업데이트한다</w:t>
      </w:r>
      <w:r>
        <w:rPr>
          <w:rFonts w:ascii="맑은 고딕" w:eastAsia="맑은 고딕" w:hAnsi="맑은 고딕" w:cs="맑은 고딕" w:hint="eastAsia"/>
          <w:lang w:eastAsia="ko-KR"/>
        </w:rPr>
        <w:t>;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h(n)=</w:t>
      </w:r>
      <m:oMath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 xml:space="preserve"> </m:t>
        </m:r>
        <m:sSup>
          <m:sSup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pPr>
          <m:e>
            <m:r>
              <m:rPr>
                <m:sty m:val="p"/>
              </m:rPr>
              <w:rPr>
                <w:rFonts w:ascii="Cambria Math" w:eastAsia="맑은 고딕" w:hAnsi="Cambria Math" w:cs="맑은 고딕"/>
                <w:lang w:eastAsia="ko-KR"/>
              </w:rPr>
              <m:t>(</m:t>
            </m:r>
            <m:sSub>
              <m:sSub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 w:hint="eastAsia"/>
                    <w:lang w:eastAsia="ko-KR"/>
                  </w:rPr>
                  <m:t>Φ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MAG</m:t>
                </m:r>
              </m:sub>
            </m:sSub>
            <m:r>
              <w:rPr>
                <w:rFonts w:ascii="Cambria Math" w:eastAsia="맑은 고딕" w:hAnsi="Cambria Math" w:cs="맑은 고딕"/>
                <w:lang w:eastAsia="ko-KR"/>
              </w:rPr>
              <m:t>-</m:t>
            </m:r>
            <m:sSub>
              <m:sSub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 w:hint="eastAsia"/>
                    <w:lang w:eastAsia="ko-KR"/>
                  </w:rPr>
                  <m:t>Φ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GIS</m:t>
                </m:r>
                <m:r>
                  <w:rPr>
                    <w:rFonts w:ascii="Cambria Math" w:eastAsia="맑은 고딕" w:hAnsi="Cambria Math" w:cs="맑은 고딕"/>
                    <w:lang w:eastAsia="ko-KR"/>
                  </w:rPr>
                  <m:t>,</m:t>
                </m:r>
                <m:r>
                  <w:rPr>
                    <w:rFonts w:ascii="Cambria Math" w:eastAsia="맑은 고딕" w:hAnsi="Cambria Math" w:cs="맑은 고딕"/>
                    <w:lang w:eastAsia="ko-KR"/>
                  </w:rPr>
                  <m:t>n</m:t>
                </m:r>
              </m:sub>
            </m:sSub>
            <m:r>
              <w:rPr>
                <w:rFonts w:ascii="Cambria Math" w:eastAsia="맑은 고딕" w:hAnsi="Cambria Math" w:cs="맑은 고딕"/>
                <w:lang w:eastAsia="ko-KR"/>
              </w:rPr>
              <m:t>)</m:t>
            </m:r>
          </m:e>
          <m:sup>
            <m:r>
              <w:rPr>
                <w:rFonts w:ascii="Cambria Math" w:eastAsia="맑은 고딕" w:hAnsi="Cambria Math" w:cs="맑은 고딕"/>
                <w:lang w:eastAsia="ko-KR"/>
              </w:rPr>
              <m:t>2</m:t>
            </m:r>
            <m:sSub>
              <m:sSubPr>
                <m:ctrlPr>
                  <w:rPr>
                    <w:rFonts w:ascii="Cambria Math" w:eastAsia="맑은 고딕" w:hAnsi="Cambria Math" w:cs="맑은 고딕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5</m:t>
                </m:r>
              </m:sub>
            </m:sSub>
          </m:sup>
        </m:sSup>
      </m:oMath>
      <w:r>
        <w:rPr>
          <w:rFonts w:ascii="맑은 고딕" w:eastAsia="맑은 고딕" w:hAnsi="맑은 고딕" w:cs="맑은 고딕" w:hint="eastAsia"/>
          <w:lang w:eastAsia="ko-KR"/>
        </w:rPr>
        <w:t>이고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p(n)=</w:t>
      </w:r>
      <m:oMath>
        <m:r>
          <m:rPr>
            <m:sty m:val="p"/>
          </m:rPr>
          <w:rPr>
            <w:rFonts w:ascii="Cambria Math" w:eastAsia="맑은 고딕" w:hAnsi="Cambria Math" w:cs="맑은 고딕"/>
            <w:lang w:eastAsia="ko-KR"/>
          </w:rPr>
          <m:t xml:space="preserve"> </m:t>
        </m:r>
        <m:sSup>
          <m:sSupPr>
            <m:ctrlPr>
              <w:rPr>
                <w:rFonts w:ascii="Cambria Math" w:eastAsia="맑은 고딕" w:hAnsi="Cambria Math" w:cs="맑은 고딕"/>
                <w:lang w:eastAsia="ko-KR"/>
              </w:rPr>
            </m:ctrlPr>
          </m:sSupPr>
          <m:e>
            <m:r>
              <w:rPr>
                <w:rFonts w:ascii="Cambria Math" w:eastAsia="맑은 고딕" w:hAnsi="Cambria Math" w:cs="맑은 고딕"/>
                <w:lang w:eastAsia="ko-KR"/>
              </w:rPr>
              <m:t>(</m:t>
            </m:r>
            <m:func>
              <m:funcPr>
                <m:ctrlPr>
                  <w:rPr>
                    <w:rFonts w:ascii="Cambria Math" w:eastAsia="맑은 고딕" w:hAnsi="Cambria Math" w:cs="맑은 고딕"/>
                    <w:lang w:eastAsia="ko-K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맑은 고딕" w:hAnsi="Cambria Math" w:cs="맑은 고딕"/>
                    <w:lang w:eastAsia="ko-KR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="맑은 고딕" w:hAnsi="Cambria Math" w:cs="맑은 고딕"/>
                        <w:lang w:eastAsia="ko-K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</m:ctrlPr>
                      </m:sSupPr>
                      <m:e>
                        <m: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맑은 고딕" w:hAnsi="Cambria Math" w:cs="맑은 고딕"/>
                                <w:lang w:eastAsia="ko-K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맑은 고딕"/>
                                <w:lang w:eastAsia="ko-KR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맑은 고딕"/>
                                <w:lang w:eastAsia="ko-KR"/>
                              </w:rPr>
                              <m:t>n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eastAsia="맑은 고딕" w:hAnsi="Cambria Math" w:cs="맑은 고딕"/>
                        <w:lang w:eastAsia="ko-K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맑은 고딕" w:hAnsi="Cambria Math" w:cs="맑은 고딕"/>
                            <w:i/>
                            <w:lang w:eastAsia="ko-KR"/>
                          </w:rPr>
                        </m:ctrlPr>
                      </m:sSubPr>
                      <m:e>
                        <m: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맑은 고딕" w:hAnsi="Cambria Math" w:cs="맑은 고딕"/>
                            <w:lang w:eastAsia="ko-KR"/>
                          </w:rPr>
                          <m:t>4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="맑은 고딕" w:hAnsi="Cambria Math" w:cs="맑은 고딕"/>
                <w:lang w:eastAsia="ko-KR"/>
              </w:rPr>
              <m:t>)</m:t>
            </m:r>
          </m:e>
          <m:sup>
            <m:r>
              <w:rPr>
                <w:rFonts w:ascii="Cambria Math" w:eastAsia="맑은 고딕" w:hAnsi="Cambria Math" w:cs="맑은 고딕"/>
                <w:lang w:eastAsia="ko-KR"/>
              </w:rPr>
              <m:t>6</m:t>
            </m:r>
            <m:sSub>
              <m:sSubPr>
                <m:ctrlPr>
                  <w:rPr>
                    <w:rFonts w:ascii="Cambria Math" w:eastAsia="맑은 고딕" w:hAnsi="Cambria Math" w:cs="맑은 고딕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 w:cs="맑은 고딕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eastAsia="맑은 고딕" w:hAnsi="Cambria Math" w:cs="맑은 고딕"/>
                    <w:lang w:eastAsia="ko-KR"/>
                  </w:rPr>
                  <m:t>3</m:t>
                </m:r>
              </m:sub>
            </m:sSub>
          </m:sup>
        </m:sSup>
      </m:oMath>
      <w:r>
        <w:rPr>
          <w:rFonts w:ascii="맑은 고딕" w:eastAsia="맑은 고딕" w:hAnsi="맑은 고딕" w:cs="맑은 고딕" w:hint="eastAsia"/>
          <w:lang w:eastAsia="ko-KR"/>
        </w:rPr>
        <w:t>이며</w:t>
      </w:r>
      <w:r>
        <w:rPr>
          <w:rFonts w:ascii="맑은 고딕" w:eastAsia="맑은 고딕" w:hAnsi="맑은 고딕" w:cs="맑은 고딕" w:hint="eastAsia"/>
          <w:lang w:eastAsia="ko-KR"/>
        </w:rPr>
        <w:t xml:space="preserve"> q(f,g,</w:t>
      </w:r>
      <w:r>
        <w:rPr>
          <w:rFonts w:ascii="맑은 고딕" w:eastAsia="맑은 고딕" w:hAnsi="맑은 고딕" w:cs="맑은 고딕"/>
          <w:lang w:eastAsia="ko-KR"/>
        </w:rPr>
        <w:t>h,</w:t>
      </w:r>
      <w:r>
        <w:rPr>
          <w:rFonts w:ascii="맑은 고딕" w:eastAsia="맑은 고딕" w:hAnsi="맑은 고딕" w:cs="맑은 고딕" w:hint="eastAsia"/>
          <w:lang w:eastAsia="ko-KR"/>
        </w:rPr>
        <w:t>p,n)=</w:t>
      </w:r>
      <w:r>
        <w:rPr>
          <w:rFonts w:ascii="맑은 고딕" w:eastAsia="맑은 고딕" w:hAnsi="맑은 고딕" w:cs="맑은 고딕"/>
          <w:lang w:eastAsia="ko-KR"/>
        </w:rPr>
        <w:t>f(n)g(n)</w:t>
      </w:r>
      <w:r>
        <w:rPr>
          <w:rFonts w:ascii="맑은 고딕" w:eastAsia="맑은 고딕" w:hAnsi="맑은 고딕" w:cs="맑은 고딕" w:hint="eastAsia"/>
          <w:lang w:eastAsia="ko-KR"/>
        </w:rPr>
        <w:t>h(n)</w:t>
      </w:r>
      <w:r>
        <w:rPr>
          <w:rFonts w:ascii="맑은 고딕" w:eastAsia="맑은 고딕" w:hAnsi="맑은 고딕" w:cs="맑은 고딕"/>
          <w:lang w:eastAsia="ko-KR"/>
        </w:rPr>
        <w:t>p(n)</w:t>
      </w:r>
      <w:r>
        <w:rPr>
          <w:rFonts w:ascii="맑은 고딕" w:eastAsia="맑은 고딕" w:hAnsi="맑은 고딕" w:cs="맑은 고딕"/>
          <w:lang w:eastAsia="ko-KR"/>
        </w:rPr>
        <w:t>이</w:t>
      </w:r>
      <w:r>
        <w:rPr>
          <w:rFonts w:ascii="맑은 고딕" w:eastAsia="맑은 고딕" w:hAnsi="맑은 고딕" w:cs="맑은 고딕" w:hint="eastAsia"/>
          <w:lang w:eastAsia="ko-KR"/>
        </w:rPr>
        <w:t>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m:oMath>
        <m:sSub>
          <m:sSubPr>
            <m:ctrlPr>
              <w:rPr>
                <w:rFonts w:ascii="Cambria Math" w:eastAsia="맑은 고딕" w:hAnsi="Cambria Math" w:cs="맑은 고딕"/>
                <w:i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/>
                <w:lang w:eastAsia="ko-KR"/>
              </w:rPr>
              <m:t>a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1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,...,</w:t>
      </w:r>
      <m:oMath>
        <m:r>
          <w:rPr>
            <w:rFonts w:ascii="Cambria Math" w:eastAsia="맑은 고딕" w:hAnsi="Cambria Math" w:cs="맑은 고딕"/>
            <w:lang w:eastAsia="ko-KR"/>
          </w:rPr>
          <m:t xml:space="preserve"> </m:t>
        </m:r>
        <m:sSub>
          <m:sSubPr>
            <m:ctrlPr>
              <w:rPr>
                <w:rFonts w:ascii="Cambria Math" w:eastAsia="맑은 고딕" w:hAnsi="Cambria Math" w:cs="맑은 고딕"/>
                <w:i/>
                <w:lang w:eastAsia="ko-KR"/>
              </w:rPr>
            </m:ctrlPr>
          </m:sSubPr>
          <m:e>
            <m:r>
              <w:rPr>
                <w:rFonts w:ascii="Cambria Math" w:eastAsia="맑은 고딕" w:hAnsi="Cambria Math" w:cs="맑은 고딕"/>
                <w:lang w:eastAsia="ko-KR"/>
              </w:rPr>
              <m:t>a</m:t>
            </m:r>
          </m:e>
          <m:sub>
            <m:r>
              <w:rPr>
                <w:rFonts w:ascii="Cambria Math" w:eastAsia="맑은 고딕" w:hAnsi="Cambria Math" w:cs="맑은 고딕"/>
                <w:lang w:eastAsia="ko-KR"/>
              </w:rPr>
              <m:t>5</m:t>
            </m:r>
          </m:sub>
        </m:sSub>
      </m:oMath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경험적으로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결정되어야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하는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상수이다</w:t>
      </w:r>
      <w:r>
        <w:rPr>
          <w:rFonts w:ascii="맑은 고딕" w:eastAsia="맑은 고딕" w:hAnsi="맑은 고딕" w:cs="맑은 고딕" w:hint="eastAsia"/>
          <w:lang w:eastAsia="ko-KR"/>
        </w:rPr>
        <w:t>.</w:t>
      </w:r>
    </w:p>
    <w:p w:rsidR="0093760B" w:rsidRDefault="0093760B">
      <w:pPr>
        <w:pStyle w:val="10"/>
        <w:rPr>
          <w:rFonts w:ascii="맑은 고딕" w:eastAsia="맑은 고딕" w:hAnsi="맑은 고딕" w:cs="맑은 고딕"/>
          <w:lang w:eastAsia="ko-KR"/>
        </w:rPr>
      </w:pP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그림</w:t>
      </w: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1</w:t>
      </w:r>
    </w:p>
    <w:p w:rsidR="0093760B" w:rsidRDefault="00E30B16">
      <w:pPr>
        <w:pStyle w:val="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noProof/>
          <w:lang w:val="en-US" w:eastAsia="ko-KR"/>
        </w:rPr>
        <w:drawing>
          <wp:inline distT="0" distB="0" distL="0" distR="0">
            <wp:extent cx="1231900" cy="86995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60B">
      <w:footerReference w:type="default" r:id="rId7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B16" w:rsidRDefault="00E30B16">
      <w:r>
        <w:separator/>
      </w:r>
    </w:p>
  </w:endnote>
  <w:endnote w:type="continuationSeparator" w:id="0">
    <w:p w:rsidR="00E30B16" w:rsidRDefault="00E3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  <w:sig w:usb0="FFFFFFFF" w:usb1="E9FFFFFF" w:usb2="0000003F" w:usb3="00000001" w:csb0="603F01FF" w:csb1="FFFF0000"/>
  </w:font>
  <w:font w:name="Baskerville">
    <w:altName w:val="함초롬바탕"/>
    <w:charset w:val="00"/>
    <w:family w:val="auto"/>
    <w:pitch w:val="default"/>
    <w:sig w:usb0="00000000" w:usb1="00000001" w:usb2="00000001" w:usb3="00000001" w:csb0="200001FB" w:csb1="CDFC0000"/>
  </w:font>
  <w:font w:name="Apple SD 산돌고딕 Neo 일반체">
    <w:altName w:val="Times New Roman"/>
    <w:charset w:val="00"/>
    <w:family w:val="roman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askerville Semi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60B" w:rsidRDefault="00E30B16">
    <w:pPr>
      <w:pStyle w:val="a5"/>
      <w:tabs>
        <w:tab w:val="center" w:pos="4510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C659B0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B16" w:rsidRDefault="00E30B16">
      <w:r>
        <w:separator/>
      </w:r>
    </w:p>
  </w:footnote>
  <w:footnote w:type="continuationSeparator" w:id="0">
    <w:p w:rsidR="00E30B16" w:rsidRDefault="00E30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60B"/>
    <w:rsid w:val="0093760B"/>
    <w:rsid w:val="00C659B0"/>
    <w:rsid w:val="00E3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de-DE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D9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de-DE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semiHidden/>
    <w:rPr>
      <w:color w:val="808080"/>
    </w:rPr>
  </w:style>
  <w:style w:type="character" w:styleId="a4">
    <w:name w:val="Hyperlink"/>
    <w:rPr>
      <w:u w:val="single"/>
    </w:rPr>
  </w:style>
  <w:style w:type="paragraph" w:customStyle="1" w:styleId="21">
    <w:name w:val="본문 21"/>
    <w:pPr>
      <w:spacing w:after="80" w:line="288" w:lineRule="auto"/>
    </w:pPr>
    <w:rPr>
      <w:rFonts w:ascii="Arial Unicode MS" w:eastAsia="Baskerville" w:hAnsi="Arial Unicode MS" w:cs="Arial Unicode MS" w:hint="eastAsia"/>
      <w:color w:val="434343"/>
      <w:sz w:val="24"/>
      <w:szCs w:val="24"/>
      <w:lang w:val="ko-KR" w:eastAsia="ko-KR"/>
    </w:rPr>
  </w:style>
  <w:style w:type="paragraph" w:customStyle="1" w:styleId="1">
    <w:name w:val="부제1"/>
    <w:next w:val="a"/>
    <w:pPr>
      <w:jc w:val="center"/>
    </w:pPr>
    <w:rPr>
      <w:rFonts w:ascii="Arial Unicode MS" w:eastAsia="Baskerville" w:hAnsi="Arial Unicode MS" w:cs="Arial Unicode MS" w:hint="eastAsia"/>
      <w:color w:val="DC5821"/>
      <w:spacing w:val="4"/>
      <w:sz w:val="44"/>
      <w:szCs w:val="44"/>
      <w:lang w:val="ko-KR" w:eastAsia="ko-KR"/>
    </w:rPr>
  </w:style>
  <w:style w:type="paragraph" w:customStyle="1" w:styleId="a5">
    <w:name w:val="머리말 및 꼬리말"/>
    <w:pPr>
      <w:keepNext/>
      <w:tabs>
        <w:tab w:val="right" w:pos="9020"/>
      </w:tabs>
    </w:pPr>
    <w:rPr>
      <w:rFonts w:ascii="Baskerville" w:hAnsi="Arial Unicode MS" w:cs="Arial Unicode MS"/>
      <w:caps/>
      <w:color w:val="000000"/>
    </w:rPr>
  </w:style>
  <w:style w:type="paragraph" w:customStyle="1" w:styleId="a6">
    <w:name w:val="부머리말"/>
    <w:next w:val="a"/>
    <w:pPr>
      <w:keepNext/>
      <w:spacing w:after="160"/>
      <w:outlineLvl w:val="0"/>
    </w:pPr>
    <w:rPr>
      <w:rFonts w:ascii="Apple SD 산돌고딕 Neo 일반체" w:hAnsi="Arial Unicode MS" w:cs="Arial Unicode MS"/>
      <w:color w:val="5B422A"/>
      <w:sz w:val="36"/>
      <w:szCs w:val="36"/>
      <w:lang w:val="en-US"/>
    </w:rPr>
  </w:style>
  <w:style w:type="paragraph" w:customStyle="1" w:styleId="10">
    <w:name w:val="본문1"/>
    <w:pPr>
      <w:spacing w:line="360" w:lineRule="auto"/>
    </w:pPr>
    <w:rPr>
      <w:rFonts w:ascii="Baskerville" w:eastAsia="Baskerville" w:hAnsi="Baskerville" w:cs="Baskerville"/>
      <w:color w:val="000000"/>
      <w:sz w:val="24"/>
      <w:szCs w:val="24"/>
    </w:rPr>
  </w:style>
  <w:style w:type="table" w:customStyle="1" w:styleId="NormalTable0">
    <w:name w:val="Normal Table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04_Essay">
  <a:themeElements>
    <a:clrScheme name="04_Essay">
      <a:dk1>
        <a:sysClr val="windowText" lastClr="000000"/>
      </a:dk1>
      <a:lt1>
        <a:sysClr val="window" lastClr="FFFFFF"/>
      </a:lt1>
      <a:dk2>
        <a:srgbClr val="444444"/>
      </a:dk2>
      <a:lt2>
        <a:srgbClr val="AAAAAA"/>
      </a:lt2>
      <a:accent1>
        <a:srgbClr val="A6BACF"/>
      </a:accent1>
      <a:accent2>
        <a:srgbClr val="98A68D"/>
      </a:accent2>
      <a:accent3>
        <a:srgbClr val="E2C07E"/>
      </a:accent3>
      <a:accent4>
        <a:srgbClr val="EA8B60"/>
      </a:accent4>
      <a:accent5>
        <a:srgbClr val="B93E40"/>
      </a:accent5>
      <a:accent6>
        <a:srgbClr val="807898"/>
      </a:accent6>
      <a:hlink>
        <a:srgbClr val="0000FF"/>
      </a:hlink>
      <a:folHlink>
        <a:srgbClr val="FF00FF"/>
      </a:folHlink>
    </a:clrScheme>
    <a:fontScheme name="04_Essay">
      <a:majorFont>
        <a:latin typeface="Baskerville"/>
        <a:ea typeface="돋움"/>
        <a:cs typeface="Baskerville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Baskerville SemiBold"/>
        <a:ea typeface="바탕"/>
        <a:cs typeface="Baskerville SemiBold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511</Words>
  <Characters>2915</Characters>
  <Application>Microsoft Office Word</Application>
  <DocSecurity>0</DocSecurity>
  <Lines>24</Lines>
  <Paragraphs>6</Paragraphs>
  <ScaleCrop>false</ScaleCrop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2021-07-29T04:06:00Z</dcterms:created>
  <dcterms:modified xsi:type="dcterms:W3CDTF">2021-07-29T13:25:00Z</dcterms:modified>
  <cp:version>0900.0001.01</cp:version>
</cp:coreProperties>
</file>