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769" w:rsidRDefault="001A5EF3">
      <w:r>
        <w:t xml:space="preserve">Pesquisa: artigo </w:t>
      </w:r>
      <w:proofErr w:type="gramStart"/>
      <w:r>
        <w:t>sobre ??</w:t>
      </w:r>
      <w:proofErr w:type="gramEnd"/>
    </w:p>
    <w:p w:rsidR="00B57EEC" w:rsidRDefault="00B57EEC"/>
    <w:p w:rsidR="00B57EEC" w:rsidRDefault="00B57EEC" w:rsidP="00B57EEC">
      <w:r>
        <w:t>8</w:t>
      </w:r>
      <w:r>
        <w:tab/>
        <w:t>1 2 3</w:t>
      </w:r>
    </w:p>
    <w:p w:rsidR="00B57EEC" w:rsidRDefault="00B57EEC" w:rsidP="00B57EEC">
      <w:proofErr w:type="spellStart"/>
      <w:r>
        <w:t>Scratch</w:t>
      </w:r>
      <w:proofErr w:type="spellEnd"/>
      <w:r>
        <w:t xml:space="preserve"> – um primeiro olhar</w:t>
      </w:r>
    </w:p>
    <w:p w:rsidR="00B57EEC" w:rsidRDefault="00B57EEC" w:rsidP="00B57EEC">
      <w:r>
        <w:t xml:space="preserve">Arantes, Flávia </w:t>
      </w:r>
      <w:proofErr w:type="spellStart"/>
      <w:proofErr w:type="gramStart"/>
      <w:r>
        <w:t>Linhalis</w:t>
      </w:r>
      <w:proofErr w:type="spellEnd"/>
      <w:r>
        <w:t xml:space="preserve"> ;</w:t>
      </w:r>
      <w:proofErr w:type="gramEnd"/>
      <w:r>
        <w:t xml:space="preserve"> Ferreira, José Michael Leandro da Silva ; Ribeiro, Paula Eduarda Justino</w:t>
      </w:r>
    </w:p>
    <w:p w:rsidR="00B57EEC" w:rsidRDefault="00B57EEC" w:rsidP="00B57EEC">
      <w:r>
        <w:t>RESUMO: Neste artigo, relatamos a atividade “</w:t>
      </w:r>
      <w:proofErr w:type="spellStart"/>
      <w:r>
        <w:t>Scratch</w:t>
      </w:r>
      <w:proofErr w:type="spellEnd"/>
      <w:r>
        <w:t xml:space="preserve">, um primeiro olhar”, realizada com o objetivo de registrar as impressões e as respostas dos alunos ao olhar pela primeira vez para programas em </w:t>
      </w:r>
      <w:proofErr w:type="spellStart"/>
      <w:r>
        <w:t>Scratch</w:t>
      </w:r>
      <w:proofErr w:type="spellEnd"/>
      <w:r>
        <w:t xml:space="preserve">. Apresentamos uma revisão sobre a caracterização da linguagem e do ambiente do </w:t>
      </w:r>
      <w:proofErr w:type="spellStart"/>
      <w:r>
        <w:t>Scratch</w:t>
      </w:r>
      <w:proofErr w:type="spellEnd"/>
      <w:r>
        <w:t>, procurando identificar o que um aluno que nunca teve contato com programação pode usar para extrair informações dos programas. Diferente de outros trabalhos na literatura, destacamos o fato de os comandos serem escritos na língua materna dos alunos como um elemento grandemente facilitador para o entendimento dos mesmos por parte dos iniciantes. Os resultados dos experimentos mostram que a capacidade de leitura dos programas é uma grande aliada no entendimento daqueles que nunca programaram.</w:t>
      </w:r>
    </w:p>
    <w:p w:rsidR="00B57EEC" w:rsidRDefault="00B57EEC" w:rsidP="00B57EEC">
      <w:r>
        <w:t>Texto livre, 2015, Vol.8 (2), p.137-152</w:t>
      </w:r>
    </w:p>
    <w:p w:rsidR="00B57EEC" w:rsidRDefault="00B57EEC" w:rsidP="00B57EEC"/>
    <w:p w:rsidR="00B57EEC" w:rsidRDefault="00B57EEC" w:rsidP="00B57EEC"/>
    <w:p w:rsidR="00B57EEC" w:rsidRDefault="00B57EEC" w:rsidP="00B57EEC">
      <w:r>
        <w:t>29</w:t>
      </w:r>
    </w:p>
    <w:p w:rsidR="00B57EEC" w:rsidRDefault="00B57EEC" w:rsidP="00B57EEC">
      <w:r>
        <w:t>SCRATCH como Proposta para significar as aprendizagens de Algoritmos no Curso Técnico em Desenvolvimento de Sistemas</w:t>
      </w:r>
    </w:p>
    <w:p w:rsidR="00B57EEC" w:rsidRDefault="00B57EEC" w:rsidP="00B57EEC">
      <w:r>
        <w:t xml:space="preserve">Márcio Pereira </w:t>
      </w:r>
      <w:proofErr w:type="gramStart"/>
      <w:r>
        <w:t>Garcia ;</w:t>
      </w:r>
      <w:proofErr w:type="gramEnd"/>
      <w:r>
        <w:t xml:space="preserve"> Fernando Augusto </w:t>
      </w:r>
      <w:proofErr w:type="spellStart"/>
      <w:r>
        <w:t>Treptow</w:t>
      </w:r>
      <w:proofErr w:type="spellEnd"/>
      <w:r>
        <w:t xml:space="preserve"> </w:t>
      </w:r>
      <w:proofErr w:type="spellStart"/>
      <w:r>
        <w:t>Brod</w:t>
      </w:r>
      <w:proofErr w:type="spellEnd"/>
      <w:r>
        <w:t xml:space="preserve"> ; </w:t>
      </w:r>
      <w:proofErr w:type="spellStart"/>
      <w:r>
        <w:t>Verlani</w:t>
      </w:r>
      <w:proofErr w:type="spellEnd"/>
      <w:r>
        <w:t xml:space="preserve"> </w:t>
      </w:r>
      <w:proofErr w:type="spellStart"/>
      <w:r>
        <w:t>Timm</w:t>
      </w:r>
      <w:proofErr w:type="spellEnd"/>
      <w:r>
        <w:t xml:space="preserve"> </w:t>
      </w:r>
      <w:proofErr w:type="spellStart"/>
      <w:r>
        <w:t>Hinz</w:t>
      </w:r>
      <w:proofErr w:type="spellEnd"/>
    </w:p>
    <w:p w:rsidR="00B57EEC" w:rsidRDefault="00B57EEC" w:rsidP="00B57EEC">
      <w:r>
        <w:t xml:space="preserve">Este artigo apresenta um estudo sobre a possibilidade da linguagem de programação </w:t>
      </w:r>
      <w:proofErr w:type="spellStart"/>
      <w:r>
        <w:t>Scratch</w:t>
      </w:r>
      <w:proofErr w:type="spellEnd"/>
      <w:r>
        <w:t xml:space="preserve"> ser usada como ferramenta para significar o aprendizado de algoritmos no Curso Técnico em Desenvolvimento de Sistemas do IFSUL/CAVG. Visando investigar se o uso da linguagem de programação </w:t>
      </w:r>
      <w:proofErr w:type="spellStart"/>
      <w:r>
        <w:t>Scratch</w:t>
      </w:r>
      <w:proofErr w:type="spellEnd"/>
      <w:r>
        <w:t xml:space="preserve"> poderia significar a aprendizagem de algoritmos e lógica de programação, foi gerada uma oficina, na qual disponibilizou-se um questionário com questões abertas e fechadas através do formulário Google </w:t>
      </w:r>
      <w:proofErr w:type="spellStart"/>
      <w:r>
        <w:t>Docs</w:t>
      </w:r>
      <w:proofErr w:type="spellEnd"/>
      <w:r>
        <w:t xml:space="preserve">, caracterizando-se a abordagem do estudo como mista (CRESWELL, 2007) por possuir dados tanto qualitativos como quantitativos. Através da resolução em sala de aula dos exercícios propostos, percebeu-se a contribuição do </w:t>
      </w:r>
      <w:proofErr w:type="spellStart"/>
      <w:r>
        <w:t>Scratch</w:t>
      </w:r>
      <w:proofErr w:type="spellEnd"/>
      <w:r>
        <w:t xml:space="preserve"> para significar as aprendizagens de algoritmos, diminuindo a sensação de frustração nos alunos ao cursar a disciplina de Lógica de Programação. DOAJ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Access </w:t>
      </w:r>
      <w:proofErr w:type="spellStart"/>
      <w:r>
        <w:t>Journals</w:t>
      </w:r>
      <w:proofErr w:type="spellEnd"/>
    </w:p>
    <w:p w:rsidR="00B57EEC" w:rsidRDefault="00B57EEC" w:rsidP="00B57EEC">
      <w:r>
        <w:t>Revista Educar, 2018, Vol.2 (1)</w:t>
      </w:r>
    </w:p>
    <w:p w:rsidR="00597BA6" w:rsidRDefault="00597BA6" w:rsidP="00B57EEC"/>
    <w:p w:rsidR="00597BA6" w:rsidRDefault="00597BA6" w:rsidP="00B57EEC"/>
    <w:p w:rsidR="00597BA6" w:rsidRDefault="00597BA6" w:rsidP="00B57EEC">
      <w:r>
        <w:t>Pesquisa: computação</w:t>
      </w:r>
    </w:p>
    <w:p w:rsidR="00597BA6" w:rsidRDefault="00597BA6" w:rsidP="00B57EEC"/>
    <w:p w:rsidR="00597BA6" w:rsidRDefault="00597BA6" w:rsidP="00597BA6">
      <w:r>
        <w:t>9</w:t>
      </w:r>
    </w:p>
    <w:p w:rsidR="00597BA6" w:rsidRDefault="00597BA6" w:rsidP="00597BA6">
      <w:r>
        <w:t>VANTAGENS DA COMPUTAÇÃO EM NUVEM PARA EMPRESAS DE MENOR PORTE</w:t>
      </w:r>
    </w:p>
    <w:p w:rsidR="00597BA6" w:rsidRDefault="00597BA6" w:rsidP="00597BA6">
      <w:r>
        <w:t xml:space="preserve">Franco, Carlos Leonardo Freitas </w:t>
      </w:r>
      <w:proofErr w:type="gramStart"/>
      <w:r>
        <w:t>Viveiros ;</w:t>
      </w:r>
      <w:proofErr w:type="gramEnd"/>
      <w:r>
        <w:t xml:space="preserve"> </w:t>
      </w:r>
      <w:proofErr w:type="spellStart"/>
      <w:r>
        <w:t>Freitag</w:t>
      </w:r>
      <w:proofErr w:type="spellEnd"/>
      <w:r>
        <w:t xml:space="preserve">, Alberto Eduardo </w:t>
      </w:r>
      <w:proofErr w:type="spellStart"/>
      <w:r>
        <w:t>Besser</w:t>
      </w:r>
      <w:proofErr w:type="spellEnd"/>
      <w:r>
        <w:t xml:space="preserve"> ; Cordeiro, </w:t>
      </w:r>
      <w:proofErr w:type="spellStart"/>
      <w:r>
        <w:t>Marcelle</w:t>
      </w:r>
      <w:proofErr w:type="spellEnd"/>
      <w:r>
        <w:t xml:space="preserve"> Candido ; </w:t>
      </w:r>
      <w:proofErr w:type="spellStart"/>
      <w:r>
        <w:t>Meiriño</w:t>
      </w:r>
      <w:proofErr w:type="spellEnd"/>
      <w:r>
        <w:t>, Marcelo Jasmim</w:t>
      </w:r>
    </w:p>
    <w:p w:rsidR="00597BA6" w:rsidRDefault="00597BA6" w:rsidP="00597BA6">
      <w:r>
        <w:t xml:space="preserve">O investimento em tecnologia da informação (TI) é um processo complexo, que apresenta desafios técnicos e econômicos, especialmente para empresas de menor porte, pois possuem menor poder de investimento. Essa condição tende a manter as grandes empresas na posição de vanguarda em relação à tecnologia. O surgimento da computação em nuvem propiciou às empresas menores a possibilidade de obtenção de vantagens no uso de TI, que antes só as maiores tinham. Dessa forma, o objetivo deste trabalho é estudar as vantagens da computação em nuvem e como ela pode beneficiar as empresas de menor porte, justificado pela escassez de literatura científica focada nesse contexto. Como método, adotou-se uma revisão sistemática da literatura, baseada no protocolo PRISMA, permitindo a identificação de 79 registros em bases científicas, dos quais 15 foram incluídos na revisão da literatura, por sua aderência à temática pesquisada. O principal resultado foi a elaboração de uma proposta conceitual do impacto positivo da computação em nuvem nas empresas, abordando aspectos técnicos e econômicos, para subsidiar a decisão de empresas menores </w:t>
      </w:r>
      <w:r>
        <w:lastRenderedPageBreak/>
        <w:t xml:space="preserve">na escolha do modelo de computação em nuvem mais adequado às suas necessidades. Para futuras pesquisas, sugere-se que o porte da empresa seja considerado nos levantamentos sobre intenção de investimento em TI e que o fator segurança da informação seja colocado no centro das discussões, devido à sua importância cada vez maior no cenário da tecnologia. DOAJ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Access </w:t>
      </w:r>
      <w:proofErr w:type="spellStart"/>
      <w:r>
        <w:t>Journals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for CDI Discovery</w:t>
      </w:r>
    </w:p>
    <w:p w:rsidR="00597BA6" w:rsidRDefault="00597BA6" w:rsidP="00597BA6">
      <w:r>
        <w:t xml:space="preserve">South American </w:t>
      </w:r>
      <w:proofErr w:type="spellStart"/>
      <w:r>
        <w:t>Development</w:t>
      </w:r>
      <w:proofErr w:type="spellEnd"/>
      <w:r>
        <w:t xml:space="preserve"> Society </w:t>
      </w:r>
      <w:proofErr w:type="spellStart"/>
      <w:r>
        <w:t>Journal</w:t>
      </w:r>
      <w:proofErr w:type="spellEnd"/>
      <w:r>
        <w:t>, 2021, Vol.7 (20), p.255</w:t>
      </w:r>
    </w:p>
    <w:p w:rsidR="001A5EF3" w:rsidRDefault="001A5EF3" w:rsidP="00597BA6"/>
    <w:p w:rsidR="001832D2" w:rsidRDefault="001832D2" w:rsidP="001832D2">
      <w:r>
        <w:t>55</w:t>
      </w:r>
    </w:p>
    <w:p w:rsidR="001832D2" w:rsidRDefault="001832D2" w:rsidP="001832D2">
      <w:r>
        <w:t>COMPUTAÇÃO EM NUVEM: REDUZINDO GASTOS EM PEQUENAS E MÉDIAS EMPRESAS</w:t>
      </w:r>
    </w:p>
    <w:p w:rsidR="001832D2" w:rsidRDefault="001832D2" w:rsidP="001832D2">
      <w:r>
        <w:t xml:space="preserve">Eduardo Frias </w:t>
      </w:r>
      <w:proofErr w:type="spellStart"/>
      <w:proofErr w:type="gramStart"/>
      <w:r>
        <w:t>Avinte</w:t>
      </w:r>
      <w:proofErr w:type="spellEnd"/>
      <w:r>
        <w:t xml:space="preserve"> ;</w:t>
      </w:r>
      <w:proofErr w:type="gramEnd"/>
      <w:r>
        <w:t xml:space="preserve"> Manoel Henrique Reis Nascimento ; Aline Santos do Nascimento</w:t>
      </w:r>
    </w:p>
    <w:p w:rsidR="001832D2" w:rsidRDefault="001832D2" w:rsidP="001832D2">
      <w:r>
        <w:t xml:space="preserve">Com o avanço tecnologia e o crescimento das grandes empresas, as pequenas e médias empresas passam a enfrentar uma grande competitividade no mercado empresarial. Para sobreviver nesse mercado competitivo, houve a necessidade dessas empresas utilizarem os seus recursos da melhor maneira, aplicando seus investimentos de maneira que pudesse manter seus produtos ou serviços com qualidade e ter o menor gasto possível, e a computação em nuvem veio para mitigar tais custos. Com a proposta de proporcionar os mesmos serviços de uma infraestrutura computacional física em sua empresa, porém sem os gastos de energia, manutenção, atualização, e segurança, além da mobilidade de usar o serviço em qualquer lugar, bastando ter uma comunicação com a internet, e pagando apenas pelo que usar. Este artigo tem como objetivo mostrar as características da computação em nuvem, modelos de implementação, suas qualidades e riscos, além de, mediante um estudo de caso, demonstrar a redução de gastos ao utilizar a computação em nuvem, provando que a característica pague reduz os gastos sem reduzir a qualidade do produto ou serviço. DOAJ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Access </w:t>
      </w:r>
      <w:proofErr w:type="spellStart"/>
      <w:r>
        <w:t>Journals</w:t>
      </w:r>
      <w:proofErr w:type="spellEnd"/>
    </w:p>
    <w:p w:rsidR="001832D2" w:rsidRDefault="001832D2" w:rsidP="001832D2">
      <w:r>
        <w:t>ITEGAM-JETIA, 2019, Vol.5 (19)</w:t>
      </w:r>
    </w:p>
    <w:p w:rsidR="001832D2" w:rsidRDefault="001832D2" w:rsidP="001A5EF3"/>
    <w:p w:rsidR="001A5EF3" w:rsidRDefault="001A5EF3" w:rsidP="001A5EF3">
      <w:r>
        <w:t>15</w:t>
      </w:r>
    </w:p>
    <w:p w:rsidR="001A5EF3" w:rsidRDefault="001A5EF3" w:rsidP="001A5EF3">
      <w:r>
        <w:t>PARAMETRIA E O DESEJO DE UMA COMPUTAÇÃO INTEGRADA EM PROJETO</w:t>
      </w:r>
    </w:p>
    <w:p w:rsidR="001A5EF3" w:rsidRDefault="001A5EF3" w:rsidP="001A5EF3">
      <w:r>
        <w:t xml:space="preserve">Procópio, André ; </w:t>
      </w:r>
      <w:proofErr w:type="spellStart"/>
      <w:r>
        <w:t>Pratschke</w:t>
      </w:r>
      <w:proofErr w:type="spellEnd"/>
      <w:r>
        <w:t xml:space="preserve">, Anja ; De Oliveira </w:t>
      </w:r>
      <w:proofErr w:type="spellStart"/>
      <w:r>
        <w:t>Ghendov</w:t>
      </w:r>
      <w:proofErr w:type="spellEnd"/>
      <w:r>
        <w:t xml:space="preserve">, Camila ; Medeiros Alves, </w:t>
      </w:r>
      <w:proofErr w:type="spellStart"/>
      <w:r>
        <w:t>Gilfranco</w:t>
      </w:r>
      <w:proofErr w:type="spellEnd"/>
      <w:r>
        <w:t xml:space="preserve"> ; Castro Henriques, Gonçalo ; Andrade De Martino, </w:t>
      </w:r>
      <w:proofErr w:type="spellStart"/>
      <w:r>
        <w:t>Jarryer</w:t>
      </w:r>
      <w:proofErr w:type="spellEnd"/>
      <w:r>
        <w:t xml:space="preserve"> ; </w:t>
      </w:r>
      <w:proofErr w:type="spellStart"/>
      <w:r>
        <w:t>Tramontano</w:t>
      </w:r>
      <w:proofErr w:type="spellEnd"/>
      <w:r>
        <w:t xml:space="preserve">, Marcelo ; </w:t>
      </w:r>
      <w:proofErr w:type="spellStart"/>
      <w:r>
        <w:t>Caffarena</w:t>
      </w:r>
      <w:proofErr w:type="spellEnd"/>
      <w:r>
        <w:t xml:space="preserve"> </w:t>
      </w:r>
      <w:proofErr w:type="spellStart"/>
      <w:r>
        <w:t>Celani</w:t>
      </w:r>
      <w:proofErr w:type="spellEnd"/>
      <w:r>
        <w:t xml:space="preserve">, Maria Gabriela ; De Sousa Van </w:t>
      </w:r>
      <w:proofErr w:type="spellStart"/>
      <w:r>
        <w:t>Stralen</w:t>
      </w:r>
      <w:proofErr w:type="spellEnd"/>
      <w:r>
        <w:t xml:space="preserve">, Mateus ; </w:t>
      </w:r>
      <w:proofErr w:type="spellStart"/>
      <w:r>
        <w:t>Forneck</w:t>
      </w:r>
      <w:proofErr w:type="spellEnd"/>
      <w:r>
        <w:t xml:space="preserve">, Vanessa ; Silva Rodrigues, Bruna ; </w:t>
      </w:r>
      <w:proofErr w:type="spellStart"/>
      <w:r>
        <w:t>Noremberg</w:t>
      </w:r>
      <w:proofErr w:type="spellEnd"/>
      <w:r>
        <w:t xml:space="preserve"> Pinto, Gabriela ; Rodrigues da Cunha, Letícia ; </w:t>
      </w:r>
      <w:proofErr w:type="spellStart"/>
      <w:r>
        <w:t>Beltrame</w:t>
      </w:r>
      <w:proofErr w:type="spellEnd"/>
      <w:r>
        <w:t xml:space="preserve"> dos Santos, Taís ; Rocha, Eduardo</w:t>
      </w:r>
    </w:p>
    <w:p w:rsidR="001A5EF3" w:rsidRDefault="001A5EF3" w:rsidP="001A5EF3">
      <w:r>
        <w:t xml:space="preserve">A Revista PIXO tem o prazer de abrir sua 17ª edição com uma série de entrevistas com profissionais da área de Projeto, </w:t>
      </w:r>
      <w:proofErr w:type="spellStart"/>
      <w:r>
        <w:t>Parametria</w:t>
      </w:r>
      <w:proofErr w:type="spellEnd"/>
      <w:r>
        <w:t xml:space="preserve"> e </w:t>
      </w:r>
      <w:proofErr w:type="spellStart"/>
      <w:r>
        <w:t>Tecologia</w:t>
      </w:r>
      <w:proofErr w:type="spellEnd"/>
      <w:r>
        <w:t xml:space="preserve"> do Brasil. Os entrevistados atuam em diferentes regiões do país: São Paulo, Minas Gerais, Espírito Santo, Mato Grosso do Sul e Rio de Janeiro e são reconhecidos pela proximidade e relevância de suas pesquisas e práticas sobre o tema. O objetivo das entrevistas foi suscitar e reunir conceituações, reflexões e exemplificações sobre o desenho paramétrico e sua utilização no Brasil. O material aqui apresentado foi provocado por quatro perguntas feitas a todos os entrevistados: 1-Como você definiria desenho paramétrico? Como percebeu a introdução do no Brasil? 2- Como conheceu o desenho paramétrico e como o utiliza atualmente? 3-Você poderia nos contar sobre um projeto destaque que usa processos paramétricos? 4- É possível parametrizar os desejos? Entende-se que diversificar e pluralizar as respostas sobre a temática, contribua para a construção do conhecimento e amplie as discussões sobre as formas de projetar em arquitetura e urbanismo. Desejamos uma boa Leitura! DOAJ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Access </w:t>
      </w:r>
      <w:proofErr w:type="spellStart"/>
      <w:r>
        <w:t>Journals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for CDI Discovery</w:t>
      </w:r>
    </w:p>
    <w:p w:rsidR="001A5EF3" w:rsidRDefault="001A5EF3" w:rsidP="001A5EF3">
      <w:r>
        <w:t>PIXO - Revista de Arquitetura, Cidade e Contemporaneidade, 2021, Vol.5 (17)</w:t>
      </w:r>
    </w:p>
    <w:p w:rsidR="001832D2" w:rsidRDefault="001832D2" w:rsidP="001A5EF3"/>
    <w:p w:rsidR="001832D2" w:rsidRDefault="001832D2" w:rsidP="001A5EF3">
      <w:r>
        <w:t>Pesquisa: linguagem de programação</w:t>
      </w:r>
    </w:p>
    <w:p w:rsidR="001832D2" w:rsidRDefault="001832D2" w:rsidP="001832D2">
      <w:r>
        <w:t>1</w:t>
      </w:r>
    </w:p>
    <w:p w:rsidR="001832D2" w:rsidRDefault="001832D2" w:rsidP="001832D2">
      <w:r>
        <w:t>Avaliação da Qualidade da Linguagem de Programação das Fórmulas</w:t>
      </w:r>
    </w:p>
    <w:p w:rsidR="001832D2" w:rsidRDefault="001832D2" w:rsidP="001832D2">
      <w:r>
        <w:t>MALANOVICZ, A. V.</w:t>
      </w:r>
    </w:p>
    <w:p w:rsidR="001832D2" w:rsidRDefault="001832D2" w:rsidP="001832D2">
      <w:r>
        <w:lastRenderedPageBreak/>
        <w:t xml:space="preserve">Este Estudo de Caso analisa a qualidade da Linguagem de Programação das Fórmulas, desenvolvida internamente na empresa estudada e utilizada para o propósito e domínio específicos de desenvolvimento dos cálculos financeiros para os produtos de financiamento da empresa. A coleta de dados incluiu entrevistas, consulta documental, análise de artefatos como sistemas, telas e tutoriais, e observação participante. A análise dos resultados permitiu entender em detalhes a dinâmica da Linguagem das Fórmulas e de seu funcionamento, permitindo avaliar sua qualidade quanto aos critérios Legibilidade, </w:t>
      </w:r>
      <w:proofErr w:type="spellStart"/>
      <w:r>
        <w:t>Redigibilidade</w:t>
      </w:r>
      <w:proofErr w:type="spellEnd"/>
      <w:r>
        <w:t xml:space="preserve">, Simplicidade, Expressividade, Modularidade, Confiabilidade e Eficiência (Produtividade da Programação), os quais são todos parcialmente violados. Para superar tais problemas, são apresentadas e avaliadas algumas propostas de melhorias implantadas ou projetadas, destacando-se a criação de macro comandos para cálculos. A avaliação dessas propostas contribui para (expectativa de) melhora dos critérios de qualidade de linguagens de programação. Alma/SFX Local </w:t>
      </w:r>
      <w:proofErr w:type="spellStart"/>
      <w:r>
        <w:t>Collection</w:t>
      </w:r>
      <w:proofErr w:type="spellEnd"/>
      <w:r>
        <w:t xml:space="preserve"> DOAJ</w:t>
      </w:r>
    </w:p>
    <w:p w:rsidR="001832D2" w:rsidRDefault="001832D2" w:rsidP="001832D2">
      <w:r>
        <w:t>Sistemas de Informação (Macaé), 2021, Vol.1 (28), p.2-14</w:t>
      </w:r>
    </w:p>
    <w:p w:rsidR="001832D2" w:rsidRDefault="001832D2" w:rsidP="001832D2"/>
    <w:p w:rsidR="008615F9" w:rsidRDefault="008615F9" w:rsidP="008615F9">
      <w:r>
        <w:t>32</w:t>
      </w:r>
    </w:p>
    <w:p w:rsidR="008615F9" w:rsidRDefault="008615F9" w:rsidP="008615F9">
      <w:r>
        <w:t>Critérios de Qualidade de Linguagens de Programação, Desenvolvimento de Produto, Engenharia de Software, Linguagens de Programação</w:t>
      </w:r>
    </w:p>
    <w:p w:rsidR="008615F9" w:rsidRDefault="008615F9" w:rsidP="008615F9">
      <w:r>
        <w:t>VAREJÃO, F. M.</w:t>
      </w:r>
    </w:p>
    <w:p w:rsidR="008615F9" w:rsidRDefault="008615F9" w:rsidP="008615F9">
      <w:r>
        <w:t xml:space="preserve">Empresas do ramo industrial geralmente têm grandes investimentos em equipamentos modernos de produção, bem como altos custos de manutenção dessas unidades. A identificação rápida e precisa de falhas e problemas nos equipamentos industriais contribui de forma crucial para reduzir os custos de manutenção e melhorar a confiabilidade na produção. O diagnóstico de falhas consiste no monitoramento do funcionamento de um equipamento de modo a identificar a ocorrência de uma falha. Com o aumento do número de sensores instalados a bordo dos equipamentos, eles têm sido mais usados para monitorar o estado desses equipamentos e diagnosticar suas falhas ou mal funcionamento. Avanços nas pesquisas na área de Inteligência Artificial, em especial, na área de Aprendizado de Máquina fornecem meios para aumentar a confiabilidade de sistemas inteligentes de diagnóstico de falhas e resultam em um desempenho mais confiável dos equipamentos e da indústria. Este artigo apresenta uma visão geral sobre técnicas de aprendizado de máquina para o diagnóstico inteligente de falhas em equipamentos industriais que têm sido usadas nos últimos 12 anos do Laboratório do Núcleo de Inferência e Algoritmos da Universidade Federal do Espírito Santo além de apontar perspectivas de desenvolvimento de novos trabalhos neste tema. Alma/SFX Local </w:t>
      </w:r>
      <w:proofErr w:type="spellStart"/>
      <w:r>
        <w:t>Collection</w:t>
      </w:r>
      <w:proofErr w:type="spellEnd"/>
      <w:r>
        <w:t xml:space="preserve"> DOAJ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Open Access </w:t>
      </w:r>
      <w:proofErr w:type="spellStart"/>
      <w:r>
        <w:t>Journals</w:t>
      </w:r>
      <w:proofErr w:type="spellEnd"/>
    </w:p>
    <w:p w:rsidR="001832D2" w:rsidRDefault="008615F9" w:rsidP="008615F9">
      <w:r>
        <w:t>Sistemas de Informação (Macaé), 2021, Vol.1 (28), p.15-26</w:t>
      </w:r>
    </w:p>
    <w:p w:rsidR="008615F9" w:rsidRDefault="008615F9" w:rsidP="008615F9"/>
    <w:p w:rsidR="008615F9" w:rsidRDefault="008615F9" w:rsidP="008615F9">
      <w:r>
        <w:t>Pesquisa: Python</w:t>
      </w:r>
    </w:p>
    <w:p w:rsidR="00152C2E" w:rsidRDefault="00152C2E" w:rsidP="008615F9">
      <w:r>
        <w:t>24</w:t>
      </w:r>
      <w:bookmarkStart w:id="0" w:name="_GoBack"/>
      <w:bookmarkEnd w:id="0"/>
    </w:p>
    <w:p w:rsidR="008615F9" w:rsidRDefault="008615F9" w:rsidP="008615F9">
      <w:r>
        <w:t xml:space="preserve">Python for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Computing</w:t>
      </w:r>
      <w:proofErr w:type="spellEnd"/>
    </w:p>
    <w:p w:rsidR="008615F9" w:rsidRDefault="008615F9" w:rsidP="008615F9">
      <w:proofErr w:type="spellStart"/>
      <w:r>
        <w:t>Oliphant</w:t>
      </w:r>
      <w:proofErr w:type="spellEnd"/>
      <w:r>
        <w:t xml:space="preserve">, </w:t>
      </w:r>
      <w:proofErr w:type="spellStart"/>
      <w:r>
        <w:t>Travis</w:t>
      </w:r>
      <w:proofErr w:type="spellEnd"/>
      <w:r>
        <w:t xml:space="preserve"> E.</w:t>
      </w:r>
    </w:p>
    <w:p w:rsidR="008615F9" w:rsidRDefault="008615F9" w:rsidP="008615F9">
      <w:r>
        <w:t xml:space="preserve">Python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excellent</w:t>
      </w:r>
      <w:proofErr w:type="spellEnd"/>
      <w:r>
        <w:t xml:space="preserve"> "</w:t>
      </w:r>
      <w:proofErr w:type="spellStart"/>
      <w:r>
        <w:t>steering</w:t>
      </w:r>
      <w:proofErr w:type="spellEnd"/>
      <w:r>
        <w:t xml:space="preserve">" </w:t>
      </w:r>
      <w:proofErr w:type="spellStart"/>
      <w:r>
        <w:t>language</w:t>
      </w:r>
      <w:proofErr w:type="spellEnd"/>
      <w:r>
        <w:t xml:space="preserve"> for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tools, Python </w:t>
      </w:r>
      <w:proofErr w:type="spellStart"/>
      <w:r>
        <w:t>transforms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high-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suited</w:t>
      </w:r>
      <w:proofErr w:type="spellEnd"/>
      <w:r>
        <w:t xml:space="preserve"> for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. Web </w:t>
      </w:r>
      <w:proofErr w:type="spellStart"/>
      <w:r>
        <w:t>of</w:t>
      </w:r>
      <w:proofErr w:type="spellEnd"/>
      <w:r>
        <w:t xml:space="preserve"> Science - Science </w:t>
      </w:r>
      <w:proofErr w:type="spellStart"/>
      <w:r>
        <w:t>Citation</w:t>
      </w:r>
      <w:proofErr w:type="spellEnd"/>
      <w:r>
        <w:t xml:space="preserve"> Index </w:t>
      </w:r>
      <w:proofErr w:type="spellStart"/>
      <w:r>
        <w:t>Expanded</w:t>
      </w:r>
      <w:proofErr w:type="spellEnd"/>
      <w:r>
        <w:t xml:space="preserve"> - 2007 IEEE </w:t>
      </w:r>
      <w:proofErr w:type="spellStart"/>
      <w:r>
        <w:t>Electronic</w:t>
      </w:r>
      <w:proofErr w:type="spellEnd"/>
      <w:r>
        <w:t xml:space="preserve"> Library (IEL) </w:t>
      </w:r>
      <w:proofErr w:type="spellStart"/>
      <w:r>
        <w:t>Journals</w:t>
      </w:r>
      <w:proofErr w:type="spellEnd"/>
    </w:p>
    <w:p w:rsidR="008615F9" w:rsidRDefault="008615F9" w:rsidP="008615F9">
      <w:proofErr w:type="spellStart"/>
      <w:r>
        <w:t>Computing</w:t>
      </w:r>
      <w:proofErr w:type="spellEnd"/>
      <w:r>
        <w:t xml:space="preserve"> in </w:t>
      </w:r>
      <w:proofErr w:type="spellStart"/>
      <w:r>
        <w:t>science</w:t>
      </w:r>
      <w:proofErr w:type="spellEnd"/>
      <w:r>
        <w:t xml:space="preserve"> &amp; </w:t>
      </w:r>
      <w:proofErr w:type="spellStart"/>
      <w:r>
        <w:t>engineering</w:t>
      </w:r>
      <w:proofErr w:type="spellEnd"/>
      <w:r>
        <w:t>, 2007, Vol.9 (3), p.10-20</w:t>
      </w:r>
    </w:p>
    <w:sectPr w:rsidR="008615F9" w:rsidSect="003F4D06"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EC"/>
    <w:rsid w:val="00152C2E"/>
    <w:rsid w:val="001832D2"/>
    <w:rsid w:val="001A5EF3"/>
    <w:rsid w:val="00336431"/>
    <w:rsid w:val="003F4D06"/>
    <w:rsid w:val="00597BA6"/>
    <w:rsid w:val="008615F9"/>
    <w:rsid w:val="00950769"/>
    <w:rsid w:val="00AC5CC1"/>
    <w:rsid w:val="00B5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E7C3"/>
  <w15:chartTrackingRefBased/>
  <w15:docId w15:val="{8311E859-BFB0-4B62-8F01-2D475F4B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5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0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1627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2023-02-14T13:24:00Z</dcterms:created>
  <dcterms:modified xsi:type="dcterms:W3CDTF">2023-02-14T14:24:00Z</dcterms:modified>
</cp:coreProperties>
</file>