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[Lv.2 심화] 하이퍼스케일러 CapEx 전략 &amp; AI 투자 심화</w:t>
      </w:r>
    </w:p>
    <w:p>
      <w:pPr>
        <w:jc w:val="center"/>
      </w:pPr>
      <w:r>
        <w:t>$407B AI 군비경쟁 — 누가 이기고 누가 수혜를 받는가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비즈니스 기초 → 중급 투자 분석</w:t>
      </w:r>
    </w:p>
    <w:p>
      <w:pPr>
        <w:jc w:val="center"/>
      </w:pPr>
      <w:r>
        <w:rPr>
          <w:sz w:val="18"/>
        </w:rPr>
        <w:br/>
        <w:t>본 문서는 Microsoft·Google·Amazon·Meta·xAI의 AI 인프라 CapEx 전략을 반도체 마케팅 관점에서 심층 학습하기 위한 자료입니다. CapEx가 반도체 수요로 어떻게 전환되는지 정량 계산과 함께 분석합니다.</w:t>
      </w:r>
    </w:p>
    <w:p>
      <w:r>
        <w:br w:type="page"/>
      </w:r>
    </w:p>
    <w:p>
      <w:pPr>
        <w:pStyle w:val="Heading1"/>
      </w:pPr>
      <w:r>
        <w:t>1장. CapEx 폭증의 배경 — AI 군비경쟁의 논리</w:t>
      </w:r>
    </w:p>
    <w:p>
      <w:r>
        <w:t>5대 하이퍼스케일러(Microsoft, Google, Amazon, Meta, xAI) 합산 CapEx가 2022년 $116B에서 2026E $407B으로 3.5배 폭증했습니다. 이 투자의 배경과 '멈출 수 없는 이유'를 이해하는 것이 출발점입니다.</w:t>
      </w:r>
    </w:p>
    <w:p>
      <w:pPr>
        <w:pStyle w:val="Heading2"/>
      </w:pPr>
      <w:r>
        <w:t>1.1 AI 군비경쟁 구조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CapEx(Capital Expenditure, 자본적 지출): 기업이 장기 자산(데이터센터·서버·GPU)에 투자하는 비용. 수년에 걸쳐 감가상각됨. 하이퍼스케일러 AI CapEx의 주요 구성: GPU 서버(40-50%), 데이터센터 건설(30-35%), 네트워킹·스토리지(15-20%), 전력 인프라(5-10%).</w:t>
      </w:r>
    </w:p>
    <w:p>
      <w:r>
        <w:t>AI 군비경쟁이 가속화되는 3가지 구조적 이유:</w:t>
        <w:br/>
        <w:br/>
        <w:t>① 네트워크 효과: AI 서비스는 사용자·데이터가 많을수록 성능이 좋아짐 → 선점 효과가 극단적으로 큼. 뒤처지면 따라잡기 불가.</w:t>
        <w:br/>
        <w:br/>
        <w:t>② 'Who Blinks First' 딜레마: 모두가 경쟁적 과잉투자 위험을 알면서도 먼저 투자를 줄이면 경쟁사에게 시장을 내줄 위험. 냉전 시대 핵 군비경쟁과 동일한 게임이론 구조.</w:t>
        <w:br/>
        <w:br/>
        <w:t>③ 모델 성능 = CapEx 함수: AI 모델 성능이 컴퓨팅 예산에 비례(Scaling Law). 더 많은 GPU = 더 똑똑한 AI = 더 많은 사용자 → CapEx 경쟁이 성능 경쟁.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관점: 이 군비경쟁이 멈추지 않는 한 GPU·HBM 수요는 구조적으로 증가. 'AI 투자 버블'이라는 비판이 있어도, Microsoft-OpenAI, Google-Gemini 경쟁이 존재하는 한 두 회사 모두 투자를 줄일 수 없음.</w:t>
      </w:r>
    </w:p>
    <w:p>
      <w:pPr>
        <w:pStyle w:val="Heading2"/>
      </w:pPr>
      <w:r>
        <w:t>1.2 전체 CapEx 규모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5사 합산 CapEx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YoY 성장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배경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$116B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코로나 이후 클라우드 정상화, AI 본격 투자 이전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$136B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ChatGPT 이후 AI GPU 주문 급증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$219B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+61%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대량 출하, 하이퍼스케일러 경쟁적 증설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$340B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B200/GB200 출하, 데이터센터 전력 확보 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$407B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주력, 새 데이터센터 완공 사이클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$600B vs 수익화 $100B 갭 분석, 'who blinks first' 딜레마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회사별 CapEx 트렌드 &amp; AI 전략</w:t>
      </w:r>
    </w:p>
    <w:p>
      <w:r>
        <w:t>각 하이퍼스케일러의 CapEx 규모와 AI 전략은 서로 다른 논리로 움직입니다. 단순히 '많이 쓴다'가 아니라 '왜 쓰고' '무엇을 노리는지'를 파악해야 반도체 수요의 질적 차이를 이해할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2022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2023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2026E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전략 요약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$95B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OpenAI 독점 파트너십, Azure AI = 핵심 성장 동력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$52B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$90B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Gemini 수익화, TPU v5 자체칩, DeepMind 연구 주도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$120B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AWS Bedrock, Trainium2 자체칩, Anthropic 파트너십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$31B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$37B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$72B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Llama 오픈소스 전략, MTIA 자체칩, 개인화 광고 AI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Colossus 슈퍼컴 100K→200K H100, Grok 모델 개발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합산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$116B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$136B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$225B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$340B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$407B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5사 합산 (중복 없음)</w:t>
            </w:r>
          </w:p>
        </w:tc>
      </w:tr>
    </w:tbl>
    <w:p/>
    <w:p>
      <w:pPr>
        <w:pStyle w:val="Heading2"/>
      </w:pPr>
      <w:r>
        <w:t>2.1 Microsoft — OpenAI 독점 파트너십</w:t>
      </w:r>
    </w:p>
    <w:p>
      <w:r>
        <w:t>Microsoft AI 전략의 핵심:</w:t>
        <w:br/>
        <w:br/>
        <w:t>① OpenAI 투자 $13B+: Azure가 OpenAI의 유일한 클라우드 제공자. GPT-4/GPT-4o의 모든 학습과 추론이 Azure 위에서 실행.</w:t>
        <w:br/>
        <w:br/>
        <w:t>② Copilot 수익화: Office 365에 Copilot 통합($30/월 추가 과금). 3억 Office 사용자 × 전환율 10% = 잠재 수익 $108B/년.</w:t>
        <w:br/>
        <w:br/>
        <w:t>③ Azure OpenAI Service: 기업 고객이 GPT-4를 API로 사용 → Azure AI 수익이 매 분기 50%+ YoY 성장 중.</w:t>
        <w:br/>
        <w:br/>
        <w:t>CapEx 특징: GPU 서버 비중이 가장 높음 (전체 CapEx의 50-55%). H100→B200 전환을 가장 빠르게 진행 중.</w:t>
      </w:r>
    </w:p>
    <w:p>
      <w:pPr>
        <w:pStyle w:val="Heading2"/>
      </w:pPr>
      <w:r>
        <w:t>2.2 Google — Gemini + TPU 자체칩 이중 전략</w:t>
      </w:r>
    </w:p>
    <w:p>
      <w:r>
        <w:t>Google AI 전략의 핵심:</w:t>
        <w:br/>
        <w:br/>
        <w:t>① Gemini Ultra/Pro/Flash: GPT-4 대항마. Google Search, Gmail, Docs에 통합 → 수십억 사용자 직접 접점.</w:t>
        <w:br/>
        <w:br/>
        <w:t>② TPU v5e/v5p 자체칩: NVIDIA 의존도 감소 시도. 추론 워크로드의 50%+를 TPU로 처리하여 GPU 임대 비용 절감.</w:t>
        <w:br/>
        <w:br/>
        <w:t>③ DeepMind 통합: AlphaFold(단백질 구조), AlphaStar 등 과학 AI 분야 선도.</w:t>
        <w:br/>
        <w:br/>
        <w:t>CapEx 특징: TPU 자체 제조에 대규모 투자 → TSMC에 TPU 웨이퍼 대량 발주. NVIDIA GPU 비중을 의도적으로 줄이는 유일한 하이퍼스케일러.</w:t>
      </w:r>
    </w:p>
    <w:p>
      <w:pPr>
        <w:pStyle w:val="Heading2"/>
      </w:pPr>
      <w:r>
        <w:t>2.3 Amazon — AWS 규모 + Anthropic 파트너십</w:t>
      </w:r>
    </w:p>
    <w:p>
      <w:r>
        <w:t>Amazon AI 전략의 핵심:</w:t>
        <w:br/>
        <w:br/>
        <w:t>① AWS Bedrock: 다양한 AI 모델(Claude, Titan, Llama)을 API로 제공. 'AI 모델 슈퍼마켓' 전략으로 특정 모델 lock-in 회피.</w:t>
        <w:br/>
        <w:br/>
        <w:t>② Anthropic 투자 $4B: Claude 시리즈를 AWS에서 독점 제공. AWS Bedrock의 프리미엄 모델 포지셔닝.</w:t>
        <w:br/>
        <w:br/>
        <w:t>③ Trainium2 자체칩: 추론 워크로드 비용 절감. AWS 데이터센터 내 AI 연산 비용을 3-5배 절감 목표.</w:t>
        <w:br/>
        <w:br/>
        <w:t>CapEx 특징: 5사 중 절대 규모 최대($105B, 2025). 데이터센터 건설 비중이 높음 (전 세계 리전 확장).</w:t>
      </w:r>
    </w:p>
    <w:p>
      <w:pPr>
        <w:pStyle w:val="Heading2"/>
      </w:pPr>
      <w:r>
        <w:t>2.4 Meta — 오픈소스 + 광고 AI</w:t>
      </w:r>
    </w:p>
    <w:p>
      <w:r>
        <w:t>Meta AI 전략의 핵심:</w:t>
        <w:br/>
        <w:br/>
        <w:t>① Llama 오픈소스 전략: LLM을 오픈소스로 공개 → 개발자 커뮤니티가 Meta 인프라 위에 구축 → 광고 타겟팅 AI 개선 직접 수혜.</w:t>
        <w:br/>
        <w:br/>
        <w:t>② AI 광고 최적화: 유사타겟(Lookalike Audience) → AI 추천 광고. Meta 광고 매출의 70%가 AI 추천에 의존 → AI = 핵심 현금흐름.</w:t>
        <w:br/>
        <w:br/>
        <w:t>③ MTIA (Meta Training and Inference Accelerator): 추천 알고리즘 전용 자체 AI칩. NVIDIA 의존도 감소 목표.</w:t>
        <w:br/>
        <w:br/>
        <w:t>CapEx 특징: 2023년 AI 투자 일시 축소($28B) 후 2025년 $65B으로 급증. Zuckerberg의 'AI Year' 선언 이후 적극 투자 전환.</w:t>
      </w:r>
    </w:p>
    <w:p>
      <w:pPr>
        <w:pStyle w:val="Heading2"/>
      </w:pPr>
      <w:r>
        <w:t>2.5 xAI — 후발주자의 파괴적 투자</w:t>
      </w:r>
    </w:p>
    <w:p>
      <w:r>
        <w:t>xAI AI 전략의 핵심:</w:t>
        <w:br/>
        <w:br/>
        <w:t>① Colossus 슈퍼컴: 2024년 100K H100 구축 → 2025년 200K H100 확장. 단일 클러스터 기준 세계 최대 AI 훈련 인프라 (당시).</w:t>
        <w:br/>
        <w:br/>
        <w:t>② Grok 3 학습: 200K H100 클러스터에서 훈련. NVIDIA GPU 집중 구매로 NVIDIA 최대 고객 중 하나로 급부상.</w:t>
        <w:br/>
        <w:br/>
        <w:t>③ X(구 Twitter) 데이터 활용: 실시간 소셜 데이터로 LLM 학습 → 타사 대비 실시간 정보 강점.</w:t>
        <w:br/>
        <w:br/>
        <w:t>CapEx 특징: 2024년 $6B → 2026E $30B으로 5배 급증. 엘론 머스크 개인 자금 + 외부 투자 혼합.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Alphabet Q4 2024 10-K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CapEx $52B 확정, TPU v5 전략, Gemini 수익화 현황, DeepMind 통합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Amazon AWS Re:Invent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https://reinvent.awsevents.com/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AWS CapEx 방향성, Trainium2 출시, Bedrock 성장률, Anthropic 파트너십 확대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Meta Q4 2024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https://investor.fb.com/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Meta CapEx $37B 확정, 2025 $65B 가이던스, Llama 오픈소스 전략, MTIA 칩 개발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xAI — Colossus Supercomputer 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https://x.ai/blog/colossus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xAI Colossus: 100K H100 구축 → 200K H100 확장, Grok 3 학습 인프라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CapEx ROI 분석 — 투자 대비 수익화</w:t>
      </w:r>
    </w:p>
    <w:p>
      <w:r>
        <w:t>CapEx가 폭증하는 것보다 더 중요한 질문은 '이 투자가 수익을 내고 있는가'입니다. 회사별 AI 매출 성장률과 수익화 경로를 분석합니다.</w:t>
      </w:r>
    </w:p>
    <w:p>
      <w:pPr>
        <w:pStyle w:val="Heading2"/>
      </w:pPr>
      <w:r>
        <w:t>3.1 Azure AI — 가장 빠른 수익화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Azure AI 성장률: Microsoft Azure 전체 성장률 중 'AI 기여분'으로 별도 공시. 2024년 매 분기 AI 기여 성장률이 50%+ YoY를 기록. 2025 Q2: Azure 전체 성장 36%, 이 중 AI 기여 16%p.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Microsoft Azure AI 수익화 계산:</w:t>
        <w:br/>
        <w:t xml:space="preserve">  Azure 연간 매출: ~$110B (FY2025)</w:t>
        <w:br/>
        <w:t xml:space="preserve">  AI 기여 비중: ~30% (추정)</w:t>
        <w:br/>
        <w:t xml:space="preserve">  Azure AI 연간 매출: ~$33B</w:t>
        <w:br/>
        <w:t xml:space="preserve">  YoY 성장률: 50%+ → 2026E Azure AI: ~$50B+</w:t>
        <w:br/>
        <w:t xml:space="preserve">  Copilot 잠재 매출: 3억 사용자 × 10% 전환 × $30/월 × 12 = $108B (장기)</w:t>
      </w:r>
    </w:p>
    <w:p>
      <w:pPr>
        <w:pStyle w:val="Heading2"/>
      </w:pPr>
      <w:r>
        <w:t>3.2 AWS Bedrock &amp; AI 수익화</w:t>
      </w:r>
    </w:p>
    <w:p>
      <w:r>
        <w:t>Amazon AI 수익화 경로:</w:t>
        <w:br/>
        <w:br/>
        <w:t>① AWS Bedrock: Claude, Titan, Llama API 과금 → 토큰당 $0.003-0.06/1K 토큰.</w:t>
        <w:br/>
        <w:t>② AI 검색 (Amazon Shopping AI): 상품 추천 정확도 AI 개선 → GMV 증가.</w:t>
        <w:br/>
        <w:t>③ Alexa AI 업그레이드: Alexa+로 LLM 기반 음성 AI 재출시.</w:t>
        <w:br/>
        <w:br/>
        <w:t>AWS 전체 성장률: 2024 Q4 +19% YoY (AI 수요가 핵심 성장 동인으로 명시).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AI 수익화 경로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관련 매출 추정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 시나리오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AI 성장 50%+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$33B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Copilot B2B 전환 가속 시 $100B+ 잠재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Search AI Overview 광고 효율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Gemini API 기업 계약 확대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Bedrock + AI 검색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$20B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Trainium2 비용 절감 효과 극대화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광고 AI 최적화 직접 기여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$20B+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광고 수익 전체 매출의 70%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Grok 구독 + X Premium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$1-2B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수익화 초기 단계, 투자 대비 GAP 큼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관점: CapEx ROI가 검증될수록 투자가 지속됨. Microsoft Azure AI 성장률 50%+는 '투자가 수익을 낸다'는 증거. 이것이 5사 모두 투자를 줄이지 못하는 구조적 이유 중 하나.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Alphabet Q4 2024 10-K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CapEx $52B 확정, TPU v5 전략, Gemini 수익화 현황, DeepMind 통합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반도체 수요 계산 — CapEx를 GPU·HBM 수요로 전환</w:t>
      </w:r>
    </w:p>
    <w:p>
      <w:r>
        <w:t>하이퍼스케일러 CapEx가 반도체 수요로 어떻게 전환되는지를 계산하는 공식을 마스터하면, 임의의 CapEx 발표를 즉시 GPU·HBM 수요로 환산할 수 있습니다.</w:t>
      </w:r>
    </w:p>
    <w:p>
      <w:pPr>
        <w:pStyle w:val="Heading2"/>
      </w:pPr>
      <w:r>
        <w:t>4.1 CapEx → GPU 수 변환 공식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기본 공식:</w:t>
        <w:br/>
        <w:t xml:space="preserve">  GPU 구매비 = CapEx × GPU 비중(40-50%)</w:t>
        <w:br/>
        <w:t xml:space="preserve">  GPU 구매 대수 = GPU 구매비 ÷ GPU 단가</w:t>
        <w:br/>
        <w:br/>
        <w:t>Microsoft 2025 CapEx $80B 적용 예시:</w:t>
        <w:br/>
        <w:t xml:space="preserve">  GPU 구매비 = $80B × 45% = $36B</w:t>
        <w:br/>
        <w:t xml:space="preserve">  H100 기준: $36B ÷ $30,000 = 120만 개</w:t>
        <w:br/>
        <w:t xml:space="preserve">  B200 기준: $36B ÷ $70,000 = 51만 개</w:t>
        <w:br/>
        <w:t xml:space="preserve">  GB200 NVL72 랙 기준: $36B ÷ $3,000,000 = 12,000랙 (= 86만 GPU 환산)</w:t>
        <w:br/>
        <w:br/>
        <w:t>실제는 H100·H200·B200 혼합 → 평균 단가 $45,000 가정:</w:t>
        <w:br/>
        <w:t xml:space="preserve">  $36B ÷ $45,000 = 80만 GPU (Microsoft 2025 추정)</w:t>
      </w:r>
    </w:p>
    <w:p>
      <w:pPr>
        <w:pStyle w:val="Heading2"/>
      </w:pPr>
      <w:r>
        <w:t>4.2 GPU 수 → HBM 수요 변환 공식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HBM 수요 공식:</w:t>
        <w:br/>
        <w:t xml:space="preserve">  HBM 용량 수요(GB) = GPU 수 × GPU당 HBM 용량(GB)</w:t>
        <w:br/>
        <w:t xml:space="preserve">  HBM 스택 수 = HBM GB ÷ HBM 스택당 용량(24GB for HBM3e 8-Hi)</w:t>
        <w:br/>
        <w:br/>
        <w:t>Microsoft 80만 GPU 중 B200 비중 50% 가정:</w:t>
        <w:br/>
        <w:t xml:space="preserve">  H100 40만 개: 40만 × 80GB = 32,000,000 GB = 32 PB (HBM3)</w:t>
        <w:br/>
        <w:t xml:space="preserve">  B200 40만 개: 40만 × 192GB = 76,800,000 GB = 76.8 PB (HBM3e)</w:t>
        <w:br/>
        <w:t xml:space="preserve">  총 HBM 수요: 108.8 PB (약 109백만 GB)</w:t>
        <w:br/>
        <w:t xml:space="preserve">  HBM3e 스택(24GB/스택) 환산: 76.8PB ÷ 24GB = 320만 스택</w:t>
      </w:r>
    </w:p>
    <w:p>
      <w:pPr>
        <w:pStyle w:val="Heading2"/>
      </w:pPr>
      <w:r>
        <w:t>4.3 5사 합산 반도체 수요 (2025 추정)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CapEx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구매비(추정)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대수(추정)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수요(추정)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스택 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$36B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~80만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~109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~320만 스택(HBM3e)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$30B (TPU 포함)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GPU+TPU 혼합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~250만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~90만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~100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~300만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$28B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~70만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~80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~230만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$12B (GPU 집중)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~25만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~30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~90만 스택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합산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$340B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~$141B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~365만 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~399 PB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~1,190만 스택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핵심 인사이트: 5사 합산 GPU 수요 ~365만 개. 2025년 NVIDIA B200 출하량 ~150만 개 감안 시 H100·H200 포함 혼합 구성. HBM 스택 1,190만 개는 2025년 전 세계 HBM 공급의 약 60-70%에 해당 → 5대 하이퍼스케일러만으로도 HBM 시장을 지배.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Cloud Infrastructure 2025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https://www.gartner.com/en/newsroom/press-releases/2025-cloud-infrastructure-forecast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퍼블릭 클라우드 지출 전망, AI 워크로드 비중 증가, 멀티클라우드 전략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데이터센터 건설 사이클 — 30~36개월 미스매치</w:t>
      </w:r>
    </w:p>
    <w:p>
      <w:r>
        <w:t>AI 수요는 분기 단위로 폭발하지만, 데이터센터 건설은 30~36개월이 걸립니다. 이 시간 미스매치가 반도체 공급·수요 불균형의 근본 원인 중 하나입니다.</w:t>
      </w:r>
    </w:p>
    <w:p>
      <w:pPr>
        <w:pStyle w:val="Heading2"/>
      </w:pPr>
      <w:r>
        <w:t>5.1 데이터센터 건설 타임라인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상세 내용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0-3개월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부지 선정·취득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토지 매입, 전력망 접속 협의, 인허가 신청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전력 접속 대기가 가장 긴 경우 1-2년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3-6개월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착공 준비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설계 확정, 냉각 시스템 발주, 전력 장비 주문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변압기 납기 30개월+ (미국 기준)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6-18개월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건설 공사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건물 구조물, 기계·전기 설비, 네트워크 인프라 설치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건설 인력 부족 리스크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18-24개월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서버 설치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수령 → 랙 조립 → 네트워크 구성 → 테스트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납기 지연 시 대기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24-30개월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소프트웨어 구성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플랫폼 설치, 보안 인증, 고객 온보딩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 인증 소요 시간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30-36개월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완전 가동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첫 고객 워크로드 처리 시작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총 리드타임 2.5-3년</w:t>
            </w:r>
          </w:p>
        </w:tc>
      </w:tr>
    </w:tbl>
    <w:p/>
    <w:p>
      <w:pPr>
        <w:pStyle w:val="Heading2"/>
      </w:pPr>
      <w:r>
        <w:t>5.2 AI 수요 가속 vs. 건설 사이클 미스매치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미스매치의 결과:</w:t>
        <w:br/>
        <w:t>① 단기(1-2년): GPU를 사도 설치할 데이터센터가 없어 창고 대기 ('GPU 조기 구매 현상').</w:t>
        <w:br/>
        <w:t>② 중기(2-3년): 2025-2026년 발주한 데이터센터가 2027-2028년 완공 → AI 수요가 그 시점에도 있어야 투자 회수 가능.</w:t>
        <w:br/>
        <w:t>③ 전력 병목: 미국 변압기 납기 30개월+, 전력망 접속 대기 최대 10년 → 데이터센터 부지보다 전력이 진짜 병목으로 부상.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전력 수요 계산:</w:t>
        <w:br/>
        <w:t xml:space="preserve">  GB200 NVL72 랙 1개: 전력 120kW</w:t>
        <w:br/>
        <w:t xml:space="preserve">  Microsoft가 2026E 발주하는 40,000랙: 4,800 MW = 4.8 GW</w:t>
        <w:br/>
        <w:t xml:space="preserve">  현재 미국 전체 데이터센터 전력: ~40 GW</w:t>
        <w:br/>
        <w:t xml:space="preserve">  → Microsoft 단독으로 미국 DC 전력의 12% 추가 필요</w:t>
        <w:br/>
        <w:t xml:space="preserve">  전 세계 5사 합산: 2026E 기준 추가 15-20 GW 수요 발생 (원전 15-20기 분량)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시사점: 전력 인프라가 새로운 'AI 공급망 병목'. Vertiv(전력관리), Schneider Electric(냉각), GE Vernova(발전)가 GPU보다 더 긴 리드타임 제약을 가짐. 이 섹터가 다음 반도체 이후의 수혜 섹터.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Data Centres and Data Transmission Networks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https://www.iea.org/reports/data-centres-and-data-transmission-networks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50GW → 100GW(2026E), AI 워크로드 전력 기여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투자 수익률 불확실성 — '$600B 질문'</w:t>
      </w:r>
    </w:p>
    <w:p>
      <w:r>
        <w:t>Sequoia Capital이 2024년 제기한 '$600B Question'은 AI 인프라 투자와 수익화의 거대한 갭을 조명합니다. 이 갭이 과연 채워질 수 있는지, 그리고 채워지지 않는다면 반도체 수요에 어떤 영향이 있는지 분석합니다.</w:t>
      </w:r>
    </w:p>
    <w:p>
      <w:pPr>
        <w:pStyle w:val="Heading2"/>
      </w:pPr>
      <w:r>
        <w:t>6.1 Sequoia '$600B Question' 요약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Sequoia의 핵심 논지 (2024년 기준):</w:t>
        <w:br/>
        <w:t>AI 인프라 투자 합계: ~$600B (하이퍼스케일러 + AI 스타트업 합산)</w:t>
        <w:br/>
        <w:t>AI 서비스 수익화: ~$100B (OpenAI, Anthropic, AI API 등 합산)</w:t>
        <w:br/>
        <w:t>갭: $500B → '이 갭을 누가 메우는가?' 질문.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수익화 갭 계산 (2024-2025 기준):</w:t>
        <w:br/>
        <w:t xml:space="preserve">  AI 인프라 투자: $340B (2025 하이퍼스케일러 CapEx)</w:t>
        <w:br/>
        <w:t xml:space="preserve">  AI 스타트업 투자: $100B+ (벤처캐피탈 AI 투자)</w:t>
        <w:br/>
        <w:t xml:space="preserve">  총 공급 측 투자: ~$440B</w:t>
        <w:br/>
        <w:br/>
        <w:t xml:space="preserve">  AI 서비스 수익화:</w:t>
        <w:br/>
        <w:t xml:space="preserve">    OpenAI ARR: ~$3.4B (2024) → ~$12B (2025E)</w:t>
        <w:br/>
        <w:t xml:space="preserve">    Anthropic ARR: ~$0.5B (2024) → ~$3B (2025E)</w:t>
        <w:br/>
        <w:t xml:space="preserve">    하이퍼스케일러 AI 매출: ~$100B (2025E)</w:t>
        <w:br/>
        <w:t xml:space="preserve">    총 수익화: ~$120B</w:t>
        <w:br/>
        <w:t xml:space="preserve">  잔존 갭: ~$320B (공급이 수요를 3배 초과)</w:t>
      </w:r>
    </w:p>
    <w:p>
      <w:pPr>
        <w:pStyle w:val="Heading2"/>
      </w:pPr>
      <w:r>
        <w:t>6.2 갭이 메워지는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전제 조건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반도체 수요 영향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강세 (Bull)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가능성 40%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Agentic AI 폭발, AI 소프트웨어 B2B 대규모 채택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2026-2028년 $500B+ AI 서비스 매출 → 갭 해소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기본 (Base)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가능성 45%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성장률 지속, 기업 AI 점진적 도입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2027-2028년 갭 축소 (~$200B 수준)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약세 (Bear)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가능성 15%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버블 붕괴, ROI 실망, 투자 급감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2025-2026년 CapEx 축소 → GPU 수요 절벽</w:t>
            </w:r>
          </w:p>
        </w:tc>
      </w:tr>
    </w:tbl>
    <w:p/>
    <w:p>
      <w:pPr>
        <w:pStyle w:val="Heading2"/>
      </w:pPr>
      <w:r>
        <w:t>6.3 주요 규제 리스크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EU AI Act (2024년 발효): 고위험 AI 시스템 규제 강화. 하이퍼스케일러의 EU 데이터센터 투자를 일부 지연시킬 수 있음.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미국 반독점 조사: Microsoft-OpenAI 독점 관계, Google AI 검색 독점에 대한 규제 당국 조사 강화. 최악의 경우 AI 파트너십 제한 명령 가능.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에너지/환경 규제: 데이터센터 전력 소비에 대한 탄소 규제 강화. 특히 EU에서 AI 서버 팜에 대한 그린 에너지 의무 비율 상향 논의.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$600B vs 수익화 $100B 갭 분석, 'who blinks first' 딜레마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Cloud Infrastructure 2025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https://www.gartner.com/en/newsroom/press-releases/2025-cloud-infrastructure-forecast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퍼블릭 클라우드 지출 전망, AI 워크로드 비중 증가, 멀티클라우드 전략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수혜 공급망 기업 — CapEx 투자의 최종 수혜자</w:t>
      </w:r>
    </w:p>
    <w:p>
      <w:r>
        <w:t>하이퍼스케일러 CapEx $407B의 흐름은 단순히 NVIDIA만 이익을 주는 것이 아닙니다. 공급망 각 레이어별로 구조적 수혜를 받는 기업들을 파악합니다.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섹터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대표 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이유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 전망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반도체 연관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GPU·AI 가속기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AMD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직접 수혜 최대. NVIDIA 데이터센터 매출 $49B/분기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핵심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HBM 메모리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Hynix, Micron, Samsung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GPU당 HBM 탑재량 증가, ASP 프리미엄 유지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핵심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파운드리·패키징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TSMC, ASE, Amkor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독점, N4/N3 AI 칩 수요 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핵심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전력 인프라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Vertiv, Schneider Electric, Eaton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액침냉각·PDU 수요 폭발, 리드타임 병목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매우 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네트워킹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Broadcom, Marvell, Arista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InfiniBand 대안 이더넷 AI 채택, 800G 전환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건설·부동산 REIT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Equinix, Digital Realty, Iron Mountain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DC 부지 희소성, 임대료 상승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전력 발전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 Vernova, Vistra, NextEra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원전·가스 발전 수요 급증 (AI 전력 공급)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반도체 장비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ASML, AMAT, Lam Research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CoWoS 캐파 확대 → 장비 발주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중간~강함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광학 인터커넥트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II-VI (Coherent), Lumentum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800G/1.6T 데이터센터 광통신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간접 수혜</w:t>
            </w:r>
          </w:p>
        </w:tc>
      </w:tr>
    </w:tbl>
    <w:p/>
    <w:p>
      <w:pPr>
        <w:pStyle w:val="Heading2"/>
      </w:pPr>
      <w:r>
        <w:t>7.1 전력 인프라 — 새로운 핵심 병목</w:t>
      </w:r>
    </w:p>
    <w:p>
      <w:r>
        <w:t>왜 전력이 반도체만큼 중요한가:</w:t>
        <w:br/>
        <w:br/>
        <w:t>① GB200 NVL72 랙 전력: 120kW/랙. 기존 서버 랙(10-15kW) 대비 8-10배.</w:t>
        <w:br/>
        <w:t>② 전력 밀도 대응: 기존 공냉식 냉각으로는 불가 → 액침냉각, 직접 수냉 필수.</w:t>
        <w:br/>
        <w:t>③ 수혜 기업: Vertiv(PDU, 냉각 시스템), Schneider Electric(전력관리), Eaton(UPS·배전반), GE Vernova(가스터빈, 전력망).</w:t>
        <w:br/>
        <w:br/>
        <w:t>Vertiv 사례: 2023 매출 $6.4B → 2025E $10B+. 수주 잔고(backlog)가 매출의 3배 → 가시성 높은 성장.</w:t>
      </w:r>
    </w:p>
    <w:p>
      <w:pPr>
        <w:pStyle w:val="Heading2"/>
      </w:pPr>
      <w:r>
        <w:t>7.2 반도체 장비 — TSMC 증설의 수혜</w:t>
      </w:r>
    </w:p>
    <w:p>
      <w:r>
        <w:t>TSMC CoWoS 캐파 120,000 wpm(2026E) 달성을 위한 장비 투자:</w:t>
        <w:br/>
        <w:br/>
        <w:t>① ASML EUV 노광기: N4/N3 공정 필수. 대당 $350M. TSMC 2026E 구매 수십 대.</w:t>
        <w:br/>
        <w:t>② AMAT(Applied Materials): CVD·CMP 장비 CoWoS 특화 버전.</w:t>
        <w:br/>
        <w:t>③ Lam Research: 식각(Etch) 장비, TSV 공정용.</w:t>
        <w:br/>
        <w:t>④ KLA: 검사·계측 장비, CoWoS 불량률 관리 필수.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 인사이트: '픽앤쇼벨(Pick &amp; Shovel)' 전략. 골드러시 시대에 금을 캐는 사람이 아닌 곡괭이·삽 파는 사람이 더 안정적 수익을 냄. AI 시대에 NVIDIA 한 기업에 집중하는 대신 전력(Vertiv)·장비(ASML)·네트워킹(Broadcom)으로 분산하면 리스크 관리 가능.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Data Centres and Data Transmission Networks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https://www.iea.org/reports/data-centres-and-data-transmission-networks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전력 수요 50GW → 100GW(2026E), AI 워크로드 전력 기여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CoreWeave — S-1 IPO Filing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https://www.sec.gov/cgi-bin/browse-edgar?action=getcompany&amp;CIK=CoreWeave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클라우드 수요·수익화 실증 데이터, NVIDIA GPU 임대 비즈니스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CapEx → GPU 전환 공식과 실제 계산 예제 3개, AI 수익화 갭 분석을 다룹니다.</w:t>
      </w:r>
    </w:p>
    <w:p>
      <w:pPr>
        <w:pStyle w:val="Heading2"/>
      </w:pPr>
      <w:r>
        <w:t>CapEx → GPU 전환 공식 + 실제 계산 예제 3개</w:t>
      </w:r>
    </w:p>
    <w:p>
      <w:r>
        <w:t>하이퍼스케일러의 CapEx 공시 데이터를 GPU 수요로 변환하는 정량 공식을 제시합니다. 이 공식은 반도체 공급망 수요 예측의 핵심 도구입니다.</w:t>
      </w:r>
    </w:p>
    <w:p>
      <w:r>
        <w:t>공식:</w:t>
      </w:r>
    </w:p>
    <w:p>
      <w:r>
        <w:rPr>
          <w:b/>
        </w:rPr>
        <w:t xml:space="preserve">GPU 구매 CapEx = 총 CapEx × GPU 비중(%) </w:t>
        <w:br/>
        <w:t xml:space="preserve">GPU 대수 = GPU 구매 CapEx ÷ GPU 단가 </w:t>
        <w:br/>
        <w:t xml:space="preserve">HBM 수요(GB) = GPU 대수 × GPU당 HBM 용량(GB) </w:t>
        <w:br/>
        <w:t>HBM 스택 수 = HBM 수요(GB) ÷ 스택당 용량(GB)</w:t>
      </w:r>
    </w:p>
    <w:p>
      <w:r>
        <w:t>파라미터 가이드: GPU 비중 = 40-50% (AI 집중 투자 시), H100 단가 $35,000 / B200 단가 $70,000, H100 HBM3e 80GB / B200 HBM3e 192GB, HBM3e 스택당 24GB.</w:t>
      </w:r>
    </w:p>
    <w:p>
      <w:pPr>
        <w:pStyle w:val="Heading3"/>
      </w:pPr>
      <w:r>
        <w:t>예제 1: Microsoft FY2025E CapEx $80B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계산/비고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총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FY2025 가이던스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비중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DC 우선 투자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구매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$36B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$80B × 45%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B200 대수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~514,000대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$36B ÷ $70,000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HBM3e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~98.7 PB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514K대 × 192GB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HBM3e 스택 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~4.1M 스택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98.7PB ÷ 24GB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비고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전체 HBM 연간 공급의 ~14%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2025E 총 공급 ~700PB 가정</w:t>
            </w:r>
          </w:p>
        </w:tc>
      </w:tr>
    </w:tbl>
    <w:p/>
    <w:p>
      <w:pPr>
        <w:pStyle w:val="Heading3"/>
      </w:pPr>
      <w:r>
        <w:t>예제 2: Google FY2025E CapEx $75B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계산/비고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총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 가이던스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비중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TPU 자체칩으로 일부 대체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구매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$26.25B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$75B × 35%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B200 + H100 혼합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~450,000대 (혼합 평균 $58K)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$26.25B ÷ $58,000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HBM3e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~72.0 PB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450K대 × 160GB (혼합 평균)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비고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TPU v5e 자체칩 비중 30% 감안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GPU 비중 Google이 가장 낮음</w:t>
            </w:r>
          </w:p>
        </w:tc>
      </w:tr>
    </w:tbl>
    <w:p/>
    <w:p>
      <w:pPr>
        <w:pStyle w:val="Heading3"/>
      </w:pPr>
      <w:r>
        <w:t>예제 3: Meta FY2025E CapEx $65B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계산/비고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총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2025 가이던스 $60-65B 중간값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비중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 생성 콘텐츠·광고 집중 투자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GPU 구매 CapEx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$32.5B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$65B × 50%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B200 대수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~464,000대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$32.5B ÷ $70,000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HBM3e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~89.1 PB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464K대 × 192GB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3사 합산 HBM 수요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~260 PB (MS+Google+Meta)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전체 공급의 ~37% → 공급 과잉 없음</w:t>
            </w:r>
          </w:p>
        </w:tc>
      </w:tr>
    </w:tbl>
    <w:p/>
    <w:p>
      <w:r>
        <w:t>3사 합산 시사점: Microsoft + Google + Meta만으로도 2025년 HBM 총 공급의 35-40% 흡수 예상. 여기에 AWS, xAI, Oracle, CoreWeave 등 추가 시 수요 &gt; 공급 구조 확인. HBM 공급 부족은 구조적 현상 → SK하이닉스 ASP 방어 근거.</w:t>
      </w:r>
    </w:p>
    <w:p>
      <w:pPr>
        <w:pStyle w:val="Heading2"/>
      </w:pPr>
      <w:r>
        <w:t>AI 수익화 갭 분석</w:t>
      </w:r>
    </w:p>
    <w:p>
      <w:r>
        <w:t>하이퍼스케일러 AI 투자 대비 AI 매출 실현 갭을 분석합니다. 이것이 AI 버블 우려의 핵심 지표입니다.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2025E CapEx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2025E AI 관련 매출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수익화 비율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$80B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$40B (Azure AI 포함)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0.5x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Azure OpenAI, Copilot 빠른 수익화. 2025년 Azure AI 매출 $30B+ 예상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$75B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$25B (GCP AI 포함)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0.33x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Gemini API, GCP Vertex AI. TPU를 통한 비용 절감으로 실질 ROI 개선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$15B (Bedrock+SageMaker)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0.14x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수익화 가장 느림. 2026년 AWS AI 전용 매출 가시화 예상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$65B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$10B (광고 AI 간접)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0.15x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직접 AI 매출 없음. 광고 타겟팅 개선으로 간접 효과만 측정 가능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5사 합산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$407B+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~$100B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~0.25x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Sequoia '$600B Question' 갭: 수익화 $100B vs 투자 $407B+ → 4배 갭</w:t>
            </w:r>
          </w:p>
        </w:tc>
      </w:tr>
    </w:tbl>
    <w:p/>
    <w:p>
      <w:r>
        <w:t>갭 해소 시나리오: 2027년까지 AI 매출 CAGR 50%+ 성장 필요. Microsoft와 Google이 가장 빠른 수익화 — AWS와 Meta는 2026-2027년 본격화. 투자자 관점: 수익화 비율이 0.5x 이상인 기업(Microsoft)이 AI 투자 지속 명분 강함 → CapEx 증가세 유지 가능. 갭이 벌어지는 기업은 2026년 CapEx 삭감 압력.</w:t>
      </w:r>
    </w:p>
    <w:p>
      <w:pPr>
        <w:pStyle w:val="Heading1"/>
      </w:pPr>
      <w:r>
        <w:t>8장. 복습 문제 — 능동적 학습 (Feynman 기법)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r>
        <w:rPr>
          <w:b/>
          <w:sz w:val="20"/>
        </w:rPr>
        <w:t>Q1. 5대 하이퍼스케일러가 AI 투자가 과잉임을 알면서도 투자를 줄이지 못하는 이유를 게임이론 관점에서 설명하세요. 이것이 반도체 수요에 어떤 영향을 미치는지도 포함하세요.</w:t>
      </w:r>
    </w:p>
    <w:p>
      <w:r>
        <w:rPr>
          <w:i/>
          <w:color w:val="505050"/>
          <w:sz w:val="18"/>
        </w:rPr>
        <w:t xml:space="preserve">  힌트: 1장 참고. 'Who Blinks First' 딜레마와 냉전 군비경쟁 구조를 활용하세요.</w:t>
      </w:r>
    </w:p>
    <w:p>
      <w:r>
        <w:rPr>
          <w:color w:val="787878"/>
          <w:sz w:val="16"/>
        </w:rPr>
        <w:t xml:space="preserve">  유형: 전략 분석 (게임이론 + 반도체 수요)</w:t>
      </w:r>
    </w:p>
    <w:p/>
    <w:p>
      <w:r>
        <w:rPr>
          <w:b/>
          <w:sz w:val="20"/>
        </w:rPr>
        <w:t>Q2. Google이 5사 중 유일하게 NVIDIA GPU 비중을 줄이려는 전략(TPU v5)을 추진하는 이유와 그 한계를 설명하고, 이것이 NVIDIA에게 단기·장기적으로 어떤 영향인지 분석하세요.</w:t>
      </w:r>
    </w:p>
    <w:p>
      <w:r>
        <w:rPr>
          <w:i/>
          <w:color w:val="505050"/>
          <w:sz w:val="18"/>
        </w:rPr>
        <w:t xml:space="preserve">  힌트: 2장 참고. TPU의 추론 vs. 학습 용도 제한, Google 내부 워크로드 비중을 고려하세요.</w:t>
      </w:r>
    </w:p>
    <w:p>
      <w:r>
        <w:rPr>
          <w:color w:val="787878"/>
          <w:sz w:val="16"/>
        </w:rPr>
        <w:t xml:space="preserve">  유형: 경쟁 분석 (전략 + 기술)</w:t>
      </w:r>
    </w:p>
    <w:p/>
    <w:p>
      <w:r>
        <w:rPr>
          <w:b/>
          <w:sz w:val="20"/>
        </w:rPr>
        <w:t>Q3. Amazon CapEx $105B에서 GPU 구매비를 추정하고, 이를 B200 GPU 대수와 HBM3e 스택 수로 변환하세요. (GPU 비중 45%, B200 단가 $70,000, B200당 HBM3e 192GB, 스택당 24GB 가정)</w:t>
      </w:r>
    </w:p>
    <w:p>
      <w:r>
        <w:rPr>
          <w:i/>
          <w:color w:val="505050"/>
          <w:sz w:val="18"/>
        </w:rPr>
        <w:t xml:space="preserve">  힌트: 4장 계산 공식 참고. $105B × 45% ÷ $70,000 = GPU 수 → × 192GB ÷ 24GB = 스택 수</w:t>
      </w:r>
    </w:p>
    <w:p>
      <w:r>
        <w:rPr>
          <w:color w:val="787878"/>
          <w:sz w:val="16"/>
        </w:rPr>
        <w:t xml:space="preserve">  유형: 정량 계산 (공급망 수요 계산)</w:t>
      </w:r>
    </w:p>
    <w:p/>
    <w:p>
      <w:r>
        <w:rPr>
          <w:b/>
          <w:sz w:val="20"/>
        </w:rPr>
        <w:t>Q4. Sequoia '$600B Question'의 핵심 논지를 요약하고, 이 갭이 메워지지 않을 경우(Bear Case) 반도체 공급망 기업들(NVIDIA, SK Hynix, TSMC)에 미칠 영향을 예측하세요.</w:t>
      </w:r>
    </w:p>
    <w:p>
      <w:r>
        <w:rPr>
          <w:i/>
          <w:color w:val="505050"/>
          <w:sz w:val="18"/>
        </w:rPr>
        <w:t xml:space="preserve">  힌트: 6장 참고. 투자 $440B vs 수익화 $120B 갭. 재고 사이클, 닷컴 버블 사례를 활용하세요.</w:t>
      </w:r>
    </w:p>
    <w:p>
      <w:r>
        <w:rPr>
          <w:color w:val="787878"/>
          <w:sz w:val="16"/>
        </w:rPr>
        <w:t xml:space="preserve">  유형: 시나리오 분석 (투자 + 반도체 수요)</w:t>
      </w:r>
    </w:p>
    <w:p/>
    <w:p>
      <w:r>
        <w:rPr>
          <w:b/>
          <w:sz w:val="20"/>
        </w:rPr>
        <w:t>Q5. GB200 NVL72 랙 40,000개(Microsoft 2026E 추정) 설치 시 필요한 전력(MW)을 계산하고, 이것이 왜 전력 인프라 기업(Vertiv 등)의 구조적 성장 기회가 되는지 설명하세요.</w:t>
      </w:r>
    </w:p>
    <w:p>
      <w:r>
        <w:rPr>
          <w:i/>
          <w:color w:val="505050"/>
          <w:sz w:val="18"/>
        </w:rPr>
        <w:t xml:space="preserve">  힌트: 5장 계산 참고. 120kW/랙 × 40,000랙 = ? MW. 미국 전체 DC 전력 40GW와 비교하세요.</w:t>
      </w:r>
    </w:p>
    <w:p>
      <w:r>
        <w:rPr>
          <w:color w:val="787878"/>
          <w:sz w:val="16"/>
        </w:rPr>
        <w:t xml:space="preserve">  유형: 정량 계산 + 비즈니스 분석</w:t>
      </w:r>
    </w:p>
    <w:p/>
    <w:p>
      <w:r>
        <w:rPr>
          <w:b/>
          <w:sz w:val="20"/>
        </w:rPr>
        <w:t>Q6. 하이퍼스케일러 CapEx 투자에서 '픽앤쇼벨 전략'으로 투자할 경우 NVIDIA에만 집중하는 것보다 리스크·수익 측면에서 어떤 장단점이 있는지 최소 3개 섹터를 들어 설명하세요.</w:t>
      </w:r>
    </w:p>
    <w:p>
      <w:r>
        <w:rPr>
          <w:i/>
          <w:color w:val="505050"/>
          <w:sz w:val="18"/>
        </w:rPr>
        <w:t xml:space="preserve">  힌트: 7장 참고. 전력(Vertiv), 장비(ASML), 네트워킹(Broadcom)의 수혜 이유와 NVIDIA와의 상관관계를 비교하세요.</w:t>
      </w:r>
    </w:p>
    <w:p>
      <w:r>
        <w:rPr>
          <w:color w:val="787878"/>
          <w:sz w:val="16"/>
        </w:rPr>
        <w:t xml:space="preserve">  유형: 투자 분석 (포트폴리오 전략)</w:t>
      </w:r>
    </w:p>
    <w:p/>
    <w:p>
      <w:pPr>
        <w:pStyle w:val="Heading2"/>
      </w:pPr>
      <w:r>
        <w:t>정답 핵심 요약</w:t>
      </w:r>
    </w:p>
    <w:p>
      <w:r>
        <w:t>각 문제의 핵심 답안 키워드입니다: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'Who Blinks First' 딜레마: 모두가 게임이론적으로 투자를 줄일 수 없음. Microsoft가 줄이면 Google이 Azure AI 시장 점유 → Microsoft 생존 위협. 반도체 수요: 이 딜레마가 지속되는 한 GPU/HBM 수요는 구조적 증가.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Google TPU 이유: ① AWS 추론 비용 절감 ② NVIDIA 협상력 확보 ③ 특화 최적화. 한계: 최첨단 LLM 학습은 여전히 NVIDIA 필요 (GPT-5급 모델 훈련은 TPU로 불가). NVIDIA 단기: 소폭 부정적 (Google GPU 주문 일부 감소). NVIDIA 장기: 영향 제한적 (학습 수요는 유지).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$105B × 45% = $47.25B. $47.25B ÷ $70,000 = 675,000 B200 GPU. 675,000 × 192GB = 129.6 PB. 129.6 PB ÷ 24GB = 5,400,000 HBM3e 스택 = 540만 스택.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Sequoia 핵심: 투자 $440B vs 수익화 $120B = $320B 갭. Bear case: CSP들이 CapEx 30-50% 삭감 → NVIDIA GPU 수요 절벽 → HBM ASP 하락 → SK Hynix 이익률 급감 → TSMC CoWoS 수요 급감. 닷컴 버블 참고: 2000-2001년 시스코 -86% 하락.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120kW × 40,000 = 4,800,000 kW = 4,800 MW = 4.8 GW. 미국 DC 전력 40GW의 12%. 전력 기업 수혜: GB200은 기존 서버 대비 8-10배 전력 밀도 → 액침냉각, PDU, UPS 모두 교체 필요 → Vertiv 수주 잔고 3년치 이미 확보.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픽앤쇼벨 장점: NVIDIA 단일 리스크 분산, 수출규제·경쟁사 리스크 없음. Vertiv: AI CapEx 수혜 직접, 경쟁 없음 (액침냉각 특허). ASML: TSMC 증설 → 자동 수혜, 독점(EUV). Broadcom: 이더넷 AI 네트워크 표준화 수혜. 단점: 성장률이 NVIDIA(40-50%) 대비 낮음(20-30%). 절대 수익은 낮을 수 있음.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 FY2025 Q4 Earnings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https://www.microsoft.com/en-us/investor/earnings/fy-2025-fourth-quarter/press-release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Microsoft Azure AI 성장률, CapEx $80B 가이던스, OpenAI 파트너십 업데이트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Alphabet Q4 2024 10-K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https://abc.xyz/investor/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CapEx $52B 확정, TPU v5 전략, Gemini 수익화 현황, DeepMind 통합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 AWS Re:Invent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https://reinvent.awsevents.com/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CapEx 방향성, Trainium2 출시, Bedrock 성장률, Anthropic 파트너십 확대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 Q4 2024 Earnings Call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https://investor.fb.com/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 CapEx $37B 확정, 2025 $65B 가이던스, Llama 오픈소스 전략, MTIA 칩 개발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인프라 투자 $600B vs 수익화 $100B 갭 분석, 'who blinks first' 딜레마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Report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5대 하이퍼스케일러 CapEx 집계, 전력 수요 160% 증가 예측, 공급망 병목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Gartner — Cloud Infrastructure 2025 Forecast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https://www.gartner.com/en/newsroom/press-releases/2025-cloud-infrastructure-forecast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퍼블릭 클라우드 지출 전망, AI 워크로드 비중 증가, 멀티클라우드 전략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xAI — Colossus Supercomputer 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https://x.ai/blog/colossus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xAI Colossus: 100K H100 구축 → 200K H100 확장, Grok 3 학습 인프라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IEA — Data Centres and Data Transmission Networks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https://www.iea.org/reports/data-centres-and-data-transmission-networks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데이터센터 전력 수요 50GW → 100GW(2026E), AI 워크로드 전력 기여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CoreWeave — S-1 IPO Filing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https://www.sec.gov/cgi-bin/browse-edgar?action=getcompany&amp;CIK=CoreWeave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클라우드 수요·수익화 실증 데이터, NVIDIA GPU 임대 비즈니스 모델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