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D31B0" w14:textId="339A6340" w:rsidR="00BB13EA" w:rsidRDefault="00277C2D" w:rsidP="00E21E79">
      <w:pPr>
        <w:pStyle w:val="a3"/>
        <w:numPr>
          <w:ilvl w:val="0"/>
          <w:numId w:val="1"/>
        </w:numPr>
        <w:spacing w:line="276" w:lineRule="auto"/>
      </w:pPr>
      <w:r>
        <w:t xml:space="preserve">Students </w:t>
      </w:r>
      <w:r w:rsidR="00B524FC">
        <w:t>register themselves on the website</w:t>
      </w:r>
    </w:p>
    <w:p w14:paraId="1FEA3BBE" w14:textId="612E2BF6" w:rsidR="00B524FC" w:rsidRDefault="00B524FC" w:rsidP="00E21E79">
      <w:pPr>
        <w:pStyle w:val="a3"/>
        <w:numPr>
          <w:ilvl w:val="1"/>
          <w:numId w:val="1"/>
        </w:numPr>
        <w:spacing w:line="276" w:lineRule="auto"/>
        <w:ind w:left="993" w:hanging="284"/>
      </w:pPr>
      <w:r>
        <w:t xml:space="preserve">They need to </w:t>
      </w:r>
      <w:r w:rsidR="00CC2ECD">
        <w:t xml:space="preserve">select </w:t>
      </w:r>
      <w:r w:rsidR="00CC2ECD" w:rsidRPr="00971B9B">
        <w:rPr>
          <w:b/>
          <w:bCs/>
          <w:i/>
          <w:iCs/>
        </w:rPr>
        <w:t xml:space="preserve">Age, Gender, Education Background, </w:t>
      </w:r>
      <w:r w:rsidR="00971B9B">
        <w:t xml:space="preserve">and </w:t>
      </w:r>
      <w:r w:rsidR="00CC2ECD" w:rsidRPr="00971B9B">
        <w:rPr>
          <w:b/>
          <w:bCs/>
          <w:i/>
          <w:iCs/>
        </w:rPr>
        <w:t>Final Degrees</w:t>
      </w:r>
      <w:r w:rsidR="00971B9B" w:rsidRPr="00971B9B">
        <w:rPr>
          <w:b/>
          <w:bCs/>
          <w:i/>
          <w:iCs/>
        </w:rPr>
        <w:t xml:space="preserve"> Obtained</w:t>
      </w:r>
      <w:r w:rsidR="00971B9B">
        <w:t>.</w:t>
      </w:r>
    </w:p>
    <w:p w14:paraId="386C46CA" w14:textId="4FF2C2BD" w:rsidR="00F63750" w:rsidRDefault="00F63750" w:rsidP="00B14F10">
      <w:pPr>
        <w:pStyle w:val="a3"/>
        <w:numPr>
          <w:ilvl w:val="2"/>
          <w:numId w:val="10"/>
        </w:numPr>
        <w:spacing w:line="276" w:lineRule="auto"/>
        <w:ind w:left="1276" w:hanging="283"/>
        <w:rPr>
          <w:i/>
          <w:iCs/>
        </w:rPr>
      </w:pPr>
      <w:r w:rsidRPr="002C2491">
        <w:rPr>
          <w:i/>
          <w:iCs/>
        </w:rPr>
        <w:t xml:space="preserve">Age, Gender, Education Background, </w:t>
      </w:r>
      <w:r w:rsidRPr="00F020CE">
        <w:t>and</w:t>
      </w:r>
      <w:r w:rsidRPr="002C2491">
        <w:rPr>
          <w:i/>
          <w:iCs/>
        </w:rPr>
        <w:t xml:space="preserve"> Final Degrees Obtained </w:t>
      </w:r>
      <w:r w:rsidRPr="00F020CE">
        <w:t>should be stored.</w:t>
      </w:r>
    </w:p>
    <w:p w14:paraId="5DC8693C" w14:textId="6F85CA6F" w:rsidR="002853AD" w:rsidRDefault="002853AD" w:rsidP="00B14F10">
      <w:pPr>
        <w:pStyle w:val="a3"/>
        <w:numPr>
          <w:ilvl w:val="2"/>
          <w:numId w:val="10"/>
        </w:numPr>
        <w:spacing w:line="276" w:lineRule="auto"/>
        <w:ind w:left="1276" w:hanging="283"/>
      </w:pPr>
      <w:r>
        <w:rPr>
          <w:i/>
          <w:iCs/>
        </w:rPr>
        <w:t xml:space="preserve">Group size </w:t>
      </w:r>
      <w:r w:rsidRPr="00F020CE">
        <w:t>should be stored</w:t>
      </w:r>
      <w:r w:rsidR="00F020CE">
        <w:t>.</w:t>
      </w:r>
    </w:p>
    <w:p w14:paraId="4E9F12EB" w14:textId="77777777" w:rsidR="00753E9D" w:rsidRPr="00F020CE" w:rsidRDefault="00753E9D" w:rsidP="00753E9D">
      <w:pPr>
        <w:pStyle w:val="a3"/>
        <w:spacing w:line="276" w:lineRule="auto"/>
        <w:ind w:left="1276"/>
      </w:pPr>
    </w:p>
    <w:p w14:paraId="5A9F83A0" w14:textId="03D2247F" w:rsidR="00971B9B" w:rsidRDefault="008B0464" w:rsidP="00E21E79">
      <w:pPr>
        <w:pStyle w:val="a3"/>
        <w:numPr>
          <w:ilvl w:val="1"/>
          <w:numId w:val="1"/>
        </w:numPr>
        <w:spacing w:line="276" w:lineRule="auto"/>
        <w:ind w:left="993" w:hanging="284"/>
      </w:pPr>
      <w:r>
        <w:t xml:space="preserve">They need to answer for </w:t>
      </w:r>
      <w:r w:rsidR="000573D0">
        <w:t>several</w:t>
      </w:r>
      <w:r>
        <w:t xml:space="preserve"> questions to examine </w:t>
      </w:r>
      <w:r w:rsidRPr="00B04D21">
        <w:rPr>
          <w:color w:val="FF0000"/>
        </w:rPr>
        <w:t xml:space="preserve">psychological </w:t>
      </w:r>
      <w:r w:rsidR="000573D0">
        <w:rPr>
          <w:color w:val="FF0000"/>
        </w:rPr>
        <w:t xml:space="preserve">characteristics that may affect </w:t>
      </w:r>
      <w:r w:rsidRPr="00B04D21">
        <w:rPr>
          <w:color w:val="FF0000"/>
        </w:rPr>
        <w:t>group decision making</w:t>
      </w:r>
      <w:r w:rsidR="00B04D21">
        <w:t>. [</w:t>
      </w:r>
      <w:r w:rsidR="00B04D21">
        <w:sym w:font="Wingdings" w:char="F0E0"/>
      </w:r>
      <w:r w:rsidR="00B04D21">
        <w:t xml:space="preserve"> we need to find some critical factors] </w:t>
      </w:r>
    </w:p>
    <w:p w14:paraId="53BC2AF2" w14:textId="77777777" w:rsidR="006526B0" w:rsidRDefault="006526B0" w:rsidP="006526B0">
      <w:pPr>
        <w:pStyle w:val="a3"/>
        <w:spacing w:line="276" w:lineRule="auto"/>
        <w:ind w:left="993"/>
      </w:pPr>
    </w:p>
    <w:p w14:paraId="60E146E8" w14:textId="518F3E83" w:rsidR="003413DE" w:rsidRDefault="00AC7594" w:rsidP="00B25E69">
      <w:pPr>
        <w:pStyle w:val="a3"/>
        <w:numPr>
          <w:ilvl w:val="0"/>
          <w:numId w:val="1"/>
        </w:numPr>
        <w:spacing w:line="276" w:lineRule="auto"/>
      </w:pPr>
      <w:r>
        <w:t>Directions about the experiment are provided to the participants</w:t>
      </w:r>
      <w:r w:rsidR="00B83227">
        <w:t xml:space="preserve"> (See </w:t>
      </w:r>
      <w:r w:rsidR="00B83227" w:rsidRPr="00B83227">
        <w:rPr>
          <w:b/>
          <w:bCs/>
          <w:i/>
          <w:iCs/>
        </w:rPr>
        <w:t>Direction</w:t>
      </w:r>
      <w:r w:rsidR="00B83227">
        <w:t xml:space="preserve"> in the below)</w:t>
      </w:r>
    </w:p>
    <w:p w14:paraId="3D6A15DD" w14:textId="6BA94E34" w:rsidR="003413DE" w:rsidRDefault="003413DE" w:rsidP="003413DE">
      <w:pPr>
        <w:spacing w:line="276" w:lineRule="auto"/>
      </w:pPr>
    </w:p>
    <w:tbl>
      <w:tblPr>
        <w:tblStyle w:val="a7"/>
        <w:tblW w:w="0" w:type="auto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857"/>
        <w:gridCol w:w="935"/>
        <w:gridCol w:w="1036"/>
        <w:gridCol w:w="1036"/>
        <w:gridCol w:w="1135"/>
        <w:gridCol w:w="1036"/>
        <w:gridCol w:w="1036"/>
        <w:gridCol w:w="1099"/>
      </w:tblGrid>
      <w:tr w:rsidR="00702B03" w14:paraId="7DED4E73" w14:textId="77777777" w:rsidTr="00D779F0">
        <w:tc>
          <w:tcPr>
            <w:tcW w:w="851" w:type="dxa"/>
            <w:vMerge w:val="restart"/>
          </w:tcPr>
          <w:p w14:paraId="437E8C34" w14:textId="77777777" w:rsidR="00702B03" w:rsidRPr="003245CD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92" w:type="dxa"/>
            <w:gridSpan w:val="2"/>
          </w:tcPr>
          <w:p w14:paraId="4684726D" w14:textId="4B5CD5B0" w:rsidR="00702B03" w:rsidRPr="003245CD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3245CD">
              <w:rPr>
                <w:sz w:val="20"/>
                <w:szCs w:val="20"/>
              </w:rPr>
              <w:t>Human (Peers)</w:t>
            </w:r>
          </w:p>
        </w:tc>
        <w:tc>
          <w:tcPr>
            <w:tcW w:w="6378" w:type="dxa"/>
            <w:gridSpan w:val="6"/>
          </w:tcPr>
          <w:p w14:paraId="622699F6" w14:textId="77777777" w:rsidR="00702B03" w:rsidRPr="003245CD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3245CD">
              <w:rPr>
                <w:sz w:val="20"/>
                <w:szCs w:val="20"/>
              </w:rPr>
              <w:t>Human + AI</w:t>
            </w:r>
          </w:p>
        </w:tc>
      </w:tr>
      <w:tr w:rsidR="00702B03" w14:paraId="4C420C85" w14:textId="77777777" w:rsidTr="00D779F0">
        <w:tc>
          <w:tcPr>
            <w:tcW w:w="851" w:type="dxa"/>
            <w:vMerge/>
          </w:tcPr>
          <w:p w14:paraId="617BFA52" w14:textId="77777777" w:rsidR="00702B03" w:rsidRPr="003245CD" w:rsidRDefault="00702B03" w:rsidP="00702B03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57" w:type="dxa"/>
            <w:vMerge w:val="restart"/>
          </w:tcPr>
          <w:p w14:paraId="3733EC35" w14:textId="68D57F27" w:rsidR="00702B03" w:rsidRPr="003245CD" w:rsidRDefault="00702B03" w:rsidP="00702B03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3245CD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/O </w:t>
            </w:r>
            <w:r w:rsidRPr="003245CD">
              <w:rPr>
                <w:sz w:val="20"/>
                <w:szCs w:val="20"/>
              </w:rPr>
              <w:t>Anchors</w:t>
            </w:r>
          </w:p>
        </w:tc>
        <w:tc>
          <w:tcPr>
            <w:tcW w:w="935" w:type="dxa"/>
            <w:vMerge w:val="restart"/>
          </w:tcPr>
          <w:p w14:paraId="5DF986B7" w14:textId="77777777" w:rsidR="00702B03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3245CD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3245CD">
              <w:rPr>
                <w:sz w:val="20"/>
                <w:szCs w:val="20"/>
              </w:rPr>
              <w:t>Anchors</w:t>
            </w:r>
          </w:p>
          <w:p w14:paraId="48B21609" w14:textId="61B6C8D1" w:rsidR="00702B03" w:rsidRPr="003245CD" w:rsidRDefault="00702B03" w:rsidP="00D779F0">
            <w:pPr>
              <w:pStyle w:val="a3"/>
              <w:spacing w:line="27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07" w:type="dxa"/>
            <w:gridSpan w:val="3"/>
          </w:tcPr>
          <w:p w14:paraId="73044543" w14:textId="77777777" w:rsidR="00702B03" w:rsidRPr="003245CD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3245CD">
              <w:rPr>
                <w:sz w:val="20"/>
                <w:szCs w:val="20"/>
              </w:rPr>
              <w:t>Fake AI</w:t>
            </w:r>
          </w:p>
        </w:tc>
        <w:tc>
          <w:tcPr>
            <w:tcW w:w="3171" w:type="dxa"/>
            <w:gridSpan w:val="3"/>
          </w:tcPr>
          <w:p w14:paraId="05E20E0F" w14:textId="77777777" w:rsidR="00702B03" w:rsidRPr="003245CD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3245CD">
              <w:rPr>
                <w:sz w:val="20"/>
                <w:szCs w:val="20"/>
              </w:rPr>
              <w:t>Real AI</w:t>
            </w:r>
          </w:p>
        </w:tc>
      </w:tr>
      <w:tr w:rsidR="00702B03" w14:paraId="10A8649B" w14:textId="77777777" w:rsidTr="00D779F0">
        <w:tc>
          <w:tcPr>
            <w:tcW w:w="851" w:type="dxa"/>
            <w:vMerge/>
          </w:tcPr>
          <w:p w14:paraId="47C942FF" w14:textId="77777777" w:rsidR="00702B03" w:rsidRPr="003245CD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57" w:type="dxa"/>
            <w:vMerge/>
          </w:tcPr>
          <w:p w14:paraId="1CE73790" w14:textId="6C3EFEFE" w:rsidR="00702B03" w:rsidRPr="003245CD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Merge/>
          </w:tcPr>
          <w:p w14:paraId="6D4B62B5" w14:textId="77777777" w:rsidR="00702B03" w:rsidRPr="003245CD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36" w:type="dxa"/>
            <w:vMerge w:val="restart"/>
          </w:tcPr>
          <w:p w14:paraId="001699F7" w14:textId="77777777" w:rsidR="00702B03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3245CD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/O </w:t>
            </w:r>
            <w:r w:rsidRPr="003245CD">
              <w:rPr>
                <w:sz w:val="20"/>
                <w:szCs w:val="20"/>
              </w:rPr>
              <w:t>Anchors</w:t>
            </w:r>
          </w:p>
          <w:p w14:paraId="7E1D54E5" w14:textId="50ADAA23" w:rsidR="00702B03" w:rsidRPr="003245CD" w:rsidRDefault="00702B03" w:rsidP="00D779F0">
            <w:pPr>
              <w:pStyle w:val="a3"/>
              <w:spacing w:line="27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171" w:type="dxa"/>
            <w:gridSpan w:val="2"/>
          </w:tcPr>
          <w:p w14:paraId="464ECFED" w14:textId="77777777" w:rsidR="00702B03" w:rsidRPr="003245CD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3245CD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3245CD">
              <w:rPr>
                <w:sz w:val="20"/>
                <w:szCs w:val="20"/>
              </w:rPr>
              <w:t>Anchors</w:t>
            </w:r>
          </w:p>
        </w:tc>
        <w:tc>
          <w:tcPr>
            <w:tcW w:w="1036" w:type="dxa"/>
            <w:vMerge w:val="restart"/>
          </w:tcPr>
          <w:p w14:paraId="588B8C97" w14:textId="77777777" w:rsidR="00702B03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3245CD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/O </w:t>
            </w:r>
            <w:r w:rsidRPr="003245CD">
              <w:rPr>
                <w:sz w:val="20"/>
                <w:szCs w:val="20"/>
              </w:rPr>
              <w:t>Anchors</w:t>
            </w:r>
          </w:p>
          <w:p w14:paraId="7C9D605B" w14:textId="2021D11E" w:rsidR="00702B03" w:rsidRPr="003245CD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135" w:type="dxa"/>
            <w:gridSpan w:val="2"/>
          </w:tcPr>
          <w:p w14:paraId="3C868BA7" w14:textId="77777777" w:rsidR="00702B03" w:rsidRPr="003245CD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3245CD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3245CD">
              <w:rPr>
                <w:sz w:val="20"/>
                <w:szCs w:val="20"/>
              </w:rPr>
              <w:t>Anchors</w:t>
            </w:r>
          </w:p>
        </w:tc>
      </w:tr>
      <w:tr w:rsidR="00702B03" w14:paraId="4F6A9E60" w14:textId="77777777" w:rsidTr="00D779F0">
        <w:tc>
          <w:tcPr>
            <w:tcW w:w="851" w:type="dxa"/>
            <w:vMerge/>
          </w:tcPr>
          <w:p w14:paraId="3F46D8F6" w14:textId="77777777" w:rsidR="00702B03" w:rsidRPr="003245CD" w:rsidRDefault="00702B03" w:rsidP="00AB415C">
            <w:pPr>
              <w:pStyle w:val="a3"/>
              <w:spacing w:line="27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857" w:type="dxa"/>
            <w:vMerge/>
          </w:tcPr>
          <w:p w14:paraId="2728471B" w14:textId="0F1BF9B2" w:rsidR="00702B03" w:rsidRPr="003245CD" w:rsidRDefault="00702B03" w:rsidP="00AB415C">
            <w:pPr>
              <w:pStyle w:val="a3"/>
              <w:spacing w:line="27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935" w:type="dxa"/>
            <w:vMerge/>
          </w:tcPr>
          <w:p w14:paraId="4F3CA482" w14:textId="77777777" w:rsidR="00702B03" w:rsidRPr="003245CD" w:rsidRDefault="00702B03" w:rsidP="00AB415C">
            <w:pPr>
              <w:pStyle w:val="a3"/>
              <w:spacing w:line="27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036" w:type="dxa"/>
            <w:vMerge/>
          </w:tcPr>
          <w:p w14:paraId="647FF6ED" w14:textId="77777777" w:rsidR="00702B03" w:rsidRPr="003245CD" w:rsidRDefault="00702B03" w:rsidP="00AB415C">
            <w:pPr>
              <w:pStyle w:val="a3"/>
              <w:spacing w:line="27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036" w:type="dxa"/>
          </w:tcPr>
          <w:p w14:paraId="16E59DFF" w14:textId="6B1BAE5B" w:rsidR="00702B03" w:rsidRPr="003245CD" w:rsidRDefault="00702B03" w:rsidP="00702B03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W/O Perf Inf</w:t>
            </w:r>
          </w:p>
        </w:tc>
        <w:tc>
          <w:tcPr>
            <w:tcW w:w="1135" w:type="dxa"/>
          </w:tcPr>
          <w:p w14:paraId="01EB0673" w14:textId="77777777" w:rsidR="00702B03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Perf Inf</w:t>
            </w:r>
          </w:p>
          <w:p w14:paraId="30630FD8" w14:textId="0872B794" w:rsidR="00702B03" w:rsidRPr="003245CD" w:rsidRDefault="00702B03" w:rsidP="00D779F0">
            <w:pPr>
              <w:pStyle w:val="a3"/>
              <w:spacing w:line="27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036" w:type="dxa"/>
            <w:vMerge/>
          </w:tcPr>
          <w:p w14:paraId="63638F6F" w14:textId="77777777" w:rsidR="00702B03" w:rsidRPr="003245CD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36" w:type="dxa"/>
          </w:tcPr>
          <w:p w14:paraId="14A0F9E0" w14:textId="0B42A864" w:rsidR="00702B03" w:rsidRPr="003245CD" w:rsidRDefault="00702B03" w:rsidP="00702B03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W/O Perf Inf</w:t>
            </w:r>
          </w:p>
        </w:tc>
        <w:tc>
          <w:tcPr>
            <w:tcW w:w="1099" w:type="dxa"/>
          </w:tcPr>
          <w:p w14:paraId="7E9EBD25" w14:textId="77777777" w:rsidR="00702B03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Perf Inf</w:t>
            </w:r>
          </w:p>
          <w:p w14:paraId="2ACB2C2E" w14:textId="439EDC95" w:rsidR="00702B03" w:rsidRPr="003245CD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02B03" w14:paraId="59A5ACBC" w14:textId="77777777" w:rsidTr="00D779F0">
        <w:tc>
          <w:tcPr>
            <w:tcW w:w="851" w:type="dxa"/>
          </w:tcPr>
          <w:p w14:paraId="01B09291" w14:textId="70F36B45" w:rsidR="00702B03" w:rsidRDefault="00702B03" w:rsidP="00AB415C">
            <w:pPr>
              <w:pStyle w:val="a3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Exp. </w:t>
            </w:r>
            <w:r>
              <w:rPr>
                <w:sz w:val="20"/>
                <w:szCs w:val="20"/>
              </w:rPr>
              <w:t>No.</w:t>
            </w:r>
          </w:p>
        </w:tc>
        <w:tc>
          <w:tcPr>
            <w:tcW w:w="857" w:type="dxa"/>
          </w:tcPr>
          <w:p w14:paraId="26F320A0" w14:textId="1BFE3128" w:rsidR="00702B03" w:rsidRPr="003245CD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[1]</w:t>
            </w:r>
          </w:p>
        </w:tc>
        <w:tc>
          <w:tcPr>
            <w:tcW w:w="935" w:type="dxa"/>
          </w:tcPr>
          <w:p w14:paraId="583752C5" w14:textId="057514F2" w:rsidR="00702B03" w:rsidRPr="003245CD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[2]</w:t>
            </w:r>
          </w:p>
        </w:tc>
        <w:tc>
          <w:tcPr>
            <w:tcW w:w="1036" w:type="dxa"/>
          </w:tcPr>
          <w:p w14:paraId="5D6F35B1" w14:textId="64494E43" w:rsidR="00702B03" w:rsidRPr="003245CD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[3]</w:t>
            </w:r>
          </w:p>
        </w:tc>
        <w:tc>
          <w:tcPr>
            <w:tcW w:w="1036" w:type="dxa"/>
          </w:tcPr>
          <w:p w14:paraId="0E6BB73F" w14:textId="411EA7A4" w:rsidR="00702B03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[4]</w:t>
            </w:r>
          </w:p>
        </w:tc>
        <w:tc>
          <w:tcPr>
            <w:tcW w:w="1135" w:type="dxa"/>
          </w:tcPr>
          <w:p w14:paraId="5561AD99" w14:textId="2C33DA67" w:rsidR="00702B03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[5]</w:t>
            </w:r>
          </w:p>
        </w:tc>
        <w:tc>
          <w:tcPr>
            <w:tcW w:w="1036" w:type="dxa"/>
          </w:tcPr>
          <w:p w14:paraId="1F4DABE3" w14:textId="3414F6BA" w:rsidR="00702B03" w:rsidRPr="003245CD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[6]</w:t>
            </w:r>
          </w:p>
        </w:tc>
        <w:tc>
          <w:tcPr>
            <w:tcW w:w="1036" w:type="dxa"/>
          </w:tcPr>
          <w:p w14:paraId="01C7ED20" w14:textId="0BD5BE0B" w:rsidR="00702B03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[7]</w:t>
            </w:r>
          </w:p>
        </w:tc>
        <w:tc>
          <w:tcPr>
            <w:tcW w:w="1099" w:type="dxa"/>
          </w:tcPr>
          <w:p w14:paraId="6DE086F1" w14:textId="0E817590" w:rsidR="00702B03" w:rsidRDefault="00702B03" w:rsidP="00AB415C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[8]</w:t>
            </w:r>
          </w:p>
        </w:tc>
      </w:tr>
      <w:tr w:rsidR="00702B03" w14:paraId="66100964" w14:textId="77777777" w:rsidTr="00D779F0">
        <w:tc>
          <w:tcPr>
            <w:tcW w:w="851" w:type="dxa"/>
          </w:tcPr>
          <w:p w14:paraId="2E2CF215" w14:textId="589E5C50" w:rsidR="00702B03" w:rsidRPr="00CA618B" w:rsidRDefault="00702B03" w:rsidP="00702B03">
            <w:pPr>
              <w:pStyle w:val="a3"/>
              <w:spacing w:line="276" w:lineRule="auto"/>
              <w:ind w:left="0"/>
              <w:rPr>
                <w:sz w:val="20"/>
                <w:szCs w:val="20"/>
              </w:rPr>
            </w:pPr>
            <w:proofErr w:type="spellStart"/>
            <w:r w:rsidRPr="00CA618B">
              <w:rPr>
                <w:sz w:val="20"/>
                <w:szCs w:val="20"/>
              </w:rPr>
              <w:t>H</w:t>
            </w:r>
            <w:r w:rsidR="00893B61">
              <w:rPr>
                <w:sz w:val="20"/>
                <w:szCs w:val="20"/>
                <w:vertAlign w:val="subscript"/>
              </w:rPr>
              <w:t>i</w:t>
            </w:r>
            <w:r w:rsidRPr="00CA618B">
              <w:rPr>
                <w:sz w:val="20"/>
                <w:szCs w:val="20"/>
                <w:vertAlign w:val="subscript"/>
              </w:rPr>
              <w:t>j</w:t>
            </w:r>
            <w:r>
              <w:rPr>
                <w:sz w:val="20"/>
                <w:szCs w:val="20"/>
                <w:vertAlign w:val="subscript"/>
              </w:rPr>
              <w:t>k</w:t>
            </w:r>
            <w:proofErr w:type="spellEnd"/>
          </w:p>
        </w:tc>
        <w:tc>
          <w:tcPr>
            <w:tcW w:w="857" w:type="dxa"/>
          </w:tcPr>
          <w:p w14:paraId="0D4FECFE" w14:textId="6C1E0497" w:rsidR="00702B03" w:rsidRPr="00CA618B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4E438C30" w14:textId="56A30D90" w:rsidR="00702B03" w:rsidRPr="00CA618B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036" w:type="dxa"/>
          </w:tcPr>
          <w:p w14:paraId="1065E4F5" w14:textId="484C3F21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36" w:type="dxa"/>
          </w:tcPr>
          <w:p w14:paraId="300D447A" w14:textId="301EAB75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135" w:type="dxa"/>
          </w:tcPr>
          <w:p w14:paraId="0808BC03" w14:textId="23A47282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36" w:type="dxa"/>
          </w:tcPr>
          <w:p w14:paraId="522181B3" w14:textId="76C9B83E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36" w:type="dxa"/>
          </w:tcPr>
          <w:p w14:paraId="6A799C39" w14:textId="29AF41DC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99" w:type="dxa"/>
          </w:tcPr>
          <w:p w14:paraId="566B1BA2" w14:textId="051167B9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702B03" w14:paraId="1EDADA95" w14:textId="77777777" w:rsidTr="00D779F0">
        <w:tc>
          <w:tcPr>
            <w:tcW w:w="851" w:type="dxa"/>
          </w:tcPr>
          <w:p w14:paraId="07FD42FA" w14:textId="55E9E626" w:rsidR="00702B03" w:rsidRPr="00CA618B" w:rsidRDefault="00702B03" w:rsidP="00702B03">
            <w:pPr>
              <w:pStyle w:val="a3"/>
              <w:spacing w:line="276" w:lineRule="auto"/>
              <w:ind w:left="0"/>
              <w:rPr>
                <w:sz w:val="20"/>
                <w:szCs w:val="20"/>
              </w:rPr>
            </w:pPr>
            <w:proofErr w:type="spellStart"/>
            <w:r w:rsidRPr="00CA618B">
              <w:rPr>
                <w:sz w:val="20"/>
                <w:szCs w:val="20"/>
              </w:rPr>
              <w:t>AIType</w:t>
            </w:r>
            <w:r w:rsidRPr="00CA618B">
              <w:rPr>
                <w:sz w:val="20"/>
                <w:szCs w:val="20"/>
                <w:vertAlign w:val="subscript"/>
              </w:rPr>
              <w:t>i</w:t>
            </w:r>
            <w:r w:rsidR="00893B61">
              <w:rPr>
                <w:sz w:val="20"/>
                <w:szCs w:val="20"/>
                <w:vertAlign w:val="subscript"/>
              </w:rPr>
              <w:t>j</w:t>
            </w:r>
            <w:r w:rsidRPr="00CA618B">
              <w:rPr>
                <w:sz w:val="20"/>
                <w:szCs w:val="20"/>
                <w:vertAlign w:val="subscript"/>
              </w:rPr>
              <w:t>k</w:t>
            </w:r>
            <w:proofErr w:type="spellEnd"/>
          </w:p>
        </w:tc>
        <w:tc>
          <w:tcPr>
            <w:tcW w:w="857" w:type="dxa"/>
          </w:tcPr>
          <w:p w14:paraId="19FF1B9B" w14:textId="3D84F36A" w:rsidR="00702B03" w:rsidRPr="00CA618B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935" w:type="dxa"/>
          </w:tcPr>
          <w:p w14:paraId="6AD2D848" w14:textId="690DE7D2" w:rsidR="00702B03" w:rsidRPr="00CA618B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36" w:type="dxa"/>
          </w:tcPr>
          <w:p w14:paraId="35C02D3B" w14:textId="131328E9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036" w:type="dxa"/>
          </w:tcPr>
          <w:p w14:paraId="2893F9A4" w14:textId="7641E888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14:paraId="4FDCCDD0" w14:textId="29066E82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036" w:type="dxa"/>
          </w:tcPr>
          <w:p w14:paraId="64D0781B" w14:textId="0094E96F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36" w:type="dxa"/>
          </w:tcPr>
          <w:p w14:paraId="2C9C91F4" w14:textId="73F58DEA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99" w:type="dxa"/>
          </w:tcPr>
          <w:p w14:paraId="0D9817EF" w14:textId="49D96C8A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702B03" w14:paraId="40EEFED5" w14:textId="77777777" w:rsidTr="00D779F0">
        <w:tc>
          <w:tcPr>
            <w:tcW w:w="851" w:type="dxa"/>
          </w:tcPr>
          <w:p w14:paraId="704E1306" w14:textId="2DDE4014" w:rsidR="00702B03" w:rsidRPr="00CA618B" w:rsidRDefault="00702B03" w:rsidP="00702B03">
            <w:pPr>
              <w:pStyle w:val="a3"/>
              <w:spacing w:line="276" w:lineRule="auto"/>
              <w:ind w:left="0"/>
              <w:rPr>
                <w:sz w:val="20"/>
                <w:szCs w:val="20"/>
              </w:rPr>
            </w:pPr>
            <w:proofErr w:type="spellStart"/>
            <w:r w:rsidRPr="00CA618B">
              <w:rPr>
                <w:sz w:val="20"/>
                <w:szCs w:val="20"/>
              </w:rPr>
              <w:t>Anc</w:t>
            </w:r>
            <w:r w:rsidR="00893B61">
              <w:rPr>
                <w:sz w:val="20"/>
                <w:szCs w:val="20"/>
                <w:vertAlign w:val="subscript"/>
              </w:rPr>
              <w:t>i</w:t>
            </w:r>
            <w:r w:rsidRPr="00CA618B">
              <w:rPr>
                <w:sz w:val="20"/>
                <w:szCs w:val="20"/>
                <w:vertAlign w:val="subscript"/>
              </w:rPr>
              <w:t>j</w:t>
            </w:r>
            <w:r w:rsidR="00893B61">
              <w:rPr>
                <w:sz w:val="20"/>
                <w:szCs w:val="20"/>
                <w:vertAlign w:val="subscript"/>
              </w:rPr>
              <w:t>k</w:t>
            </w:r>
            <w:proofErr w:type="spellEnd"/>
          </w:p>
        </w:tc>
        <w:tc>
          <w:tcPr>
            <w:tcW w:w="857" w:type="dxa"/>
          </w:tcPr>
          <w:p w14:paraId="7E3CC450" w14:textId="7F200E78" w:rsidR="00702B03" w:rsidRPr="00CA618B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7C442A11" w14:textId="21C3E851" w:rsidR="00702B03" w:rsidRPr="00CA618B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36" w:type="dxa"/>
          </w:tcPr>
          <w:p w14:paraId="5E0EDBDD" w14:textId="53970980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036" w:type="dxa"/>
          </w:tcPr>
          <w:p w14:paraId="7B1599B4" w14:textId="713FE73F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135" w:type="dxa"/>
          </w:tcPr>
          <w:p w14:paraId="06B6883A" w14:textId="74856987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36" w:type="dxa"/>
          </w:tcPr>
          <w:p w14:paraId="2394DA09" w14:textId="62A47DC1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036" w:type="dxa"/>
          </w:tcPr>
          <w:p w14:paraId="207D5141" w14:textId="6A4AB3D4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99" w:type="dxa"/>
          </w:tcPr>
          <w:p w14:paraId="02A2F71E" w14:textId="47581B7A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702B03" w14:paraId="0163D451" w14:textId="77777777" w:rsidTr="00D779F0">
        <w:tc>
          <w:tcPr>
            <w:tcW w:w="851" w:type="dxa"/>
          </w:tcPr>
          <w:p w14:paraId="708A363A" w14:textId="6B9F8532" w:rsidR="00702B03" w:rsidRPr="00CA618B" w:rsidRDefault="00702B03" w:rsidP="00702B03">
            <w:pPr>
              <w:pStyle w:val="a3"/>
              <w:spacing w:line="276" w:lineRule="auto"/>
              <w:ind w:left="0"/>
              <w:rPr>
                <w:sz w:val="20"/>
                <w:szCs w:val="20"/>
              </w:rPr>
            </w:pPr>
            <w:proofErr w:type="spellStart"/>
            <w:r w:rsidRPr="00CA618B">
              <w:rPr>
                <w:sz w:val="20"/>
                <w:szCs w:val="20"/>
              </w:rPr>
              <w:t>PerInf</w:t>
            </w:r>
            <w:r w:rsidR="00893B61">
              <w:rPr>
                <w:sz w:val="20"/>
                <w:szCs w:val="20"/>
                <w:vertAlign w:val="subscript"/>
              </w:rPr>
              <w:t>i</w:t>
            </w:r>
            <w:r w:rsidRPr="00CA618B">
              <w:rPr>
                <w:sz w:val="20"/>
                <w:szCs w:val="20"/>
                <w:vertAlign w:val="subscript"/>
              </w:rPr>
              <w:t>j</w:t>
            </w:r>
            <w:r w:rsidR="00893B61">
              <w:rPr>
                <w:sz w:val="20"/>
                <w:szCs w:val="20"/>
                <w:vertAlign w:val="subscript"/>
              </w:rPr>
              <w:t>k</w:t>
            </w:r>
            <w:proofErr w:type="spellEnd"/>
          </w:p>
        </w:tc>
        <w:tc>
          <w:tcPr>
            <w:tcW w:w="857" w:type="dxa"/>
          </w:tcPr>
          <w:p w14:paraId="014F3607" w14:textId="5389C048" w:rsidR="00702B03" w:rsidRPr="00CA618B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935" w:type="dxa"/>
          </w:tcPr>
          <w:p w14:paraId="56D84DD5" w14:textId="4356369F" w:rsidR="00702B03" w:rsidRPr="00CA618B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036" w:type="dxa"/>
          </w:tcPr>
          <w:p w14:paraId="432ED36D" w14:textId="4D70B18C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036" w:type="dxa"/>
          </w:tcPr>
          <w:p w14:paraId="7671C2E1" w14:textId="52FECB75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135" w:type="dxa"/>
          </w:tcPr>
          <w:p w14:paraId="054E1A1E" w14:textId="2F5A0696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36" w:type="dxa"/>
          </w:tcPr>
          <w:p w14:paraId="204CA56D" w14:textId="29A91BFA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036" w:type="dxa"/>
          </w:tcPr>
          <w:p w14:paraId="377306BD" w14:textId="5B6368AC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099" w:type="dxa"/>
          </w:tcPr>
          <w:p w14:paraId="52D646B8" w14:textId="17AD25C3" w:rsidR="00702B03" w:rsidRDefault="00702B03" w:rsidP="00D779F0">
            <w:pPr>
              <w:pStyle w:val="a3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</w:tbl>
    <w:p w14:paraId="4EA2DFD1" w14:textId="7879032F" w:rsidR="003413DE" w:rsidRPr="0081343D" w:rsidRDefault="003413DE" w:rsidP="003413DE">
      <w:pPr>
        <w:pStyle w:val="a3"/>
        <w:jc w:val="right"/>
        <w:rPr>
          <w:i/>
          <w:iCs/>
          <w:sz w:val="22"/>
          <w:szCs w:val="22"/>
        </w:rPr>
      </w:pPr>
      <w:r w:rsidRPr="0081343D">
        <w:rPr>
          <w:sz w:val="22"/>
          <w:szCs w:val="22"/>
        </w:rPr>
        <w:t xml:space="preserve">for individual </w:t>
      </w:r>
      <w:proofErr w:type="spellStart"/>
      <w:r w:rsidRPr="0081343D">
        <w:rPr>
          <w:i/>
          <w:iCs/>
          <w:sz w:val="22"/>
          <w:szCs w:val="22"/>
        </w:rPr>
        <w:t>i</w:t>
      </w:r>
      <w:proofErr w:type="spellEnd"/>
      <w:r w:rsidRPr="0081343D">
        <w:rPr>
          <w:sz w:val="22"/>
          <w:szCs w:val="22"/>
        </w:rPr>
        <w:t xml:space="preserve">, team </w:t>
      </w:r>
      <w:r w:rsidR="00702B03">
        <w:rPr>
          <w:i/>
          <w:iCs/>
          <w:sz w:val="22"/>
          <w:szCs w:val="22"/>
        </w:rPr>
        <w:t>j</w:t>
      </w:r>
      <w:r w:rsidRPr="0081343D">
        <w:rPr>
          <w:sz w:val="22"/>
          <w:szCs w:val="22"/>
        </w:rPr>
        <w:t xml:space="preserve">, and decision </w:t>
      </w:r>
      <w:r w:rsidR="00702B03">
        <w:rPr>
          <w:i/>
          <w:iCs/>
          <w:sz w:val="22"/>
          <w:szCs w:val="22"/>
        </w:rPr>
        <w:t>k</w:t>
      </w:r>
      <w:r w:rsidRPr="0081343D">
        <w:rPr>
          <w:i/>
          <w:iCs/>
          <w:sz w:val="22"/>
          <w:szCs w:val="22"/>
        </w:rPr>
        <w:t>,</w:t>
      </w:r>
    </w:p>
    <w:p w14:paraId="59714252" w14:textId="77777777" w:rsidR="003413DE" w:rsidRPr="0081343D" w:rsidRDefault="003413DE" w:rsidP="003413DE">
      <w:pPr>
        <w:pStyle w:val="a3"/>
        <w:jc w:val="right"/>
        <w:rPr>
          <w:sz w:val="22"/>
          <w:szCs w:val="22"/>
        </w:rPr>
      </w:pPr>
      <w:proofErr w:type="spellStart"/>
      <w:r w:rsidRPr="009A729D">
        <w:rPr>
          <w:sz w:val="22"/>
          <w:szCs w:val="22"/>
        </w:rPr>
        <w:t>H</w:t>
      </w:r>
      <w:r w:rsidRPr="009A729D">
        <w:rPr>
          <w:sz w:val="22"/>
          <w:szCs w:val="22"/>
          <w:vertAlign w:val="subscript"/>
        </w:rPr>
        <w:t>ikj</w:t>
      </w:r>
      <w:proofErr w:type="spellEnd"/>
      <w:r w:rsidRPr="009A729D">
        <w:rPr>
          <w:sz w:val="22"/>
          <w:szCs w:val="22"/>
        </w:rPr>
        <w:t xml:space="preserve"> </w:t>
      </w:r>
      <w:proofErr w:type="gramStart"/>
      <w:r w:rsidRPr="0081343D">
        <w:rPr>
          <w:sz w:val="22"/>
          <w:szCs w:val="22"/>
        </w:rPr>
        <w:t>(</w:t>
      </w:r>
      <w:r w:rsidRPr="009A729D">
        <w:rPr>
          <w:sz w:val="22"/>
          <w:szCs w:val="22"/>
        </w:rPr>
        <w:t xml:space="preserve"> 0</w:t>
      </w:r>
      <w:proofErr w:type="gramEnd"/>
      <w:r w:rsidRPr="0081343D">
        <w:rPr>
          <w:sz w:val="22"/>
          <w:szCs w:val="22"/>
        </w:rPr>
        <w:t xml:space="preserve"> = Human only;  1 = Others), </w:t>
      </w:r>
      <w:proofErr w:type="spellStart"/>
      <w:r w:rsidRPr="0081343D">
        <w:rPr>
          <w:sz w:val="22"/>
          <w:szCs w:val="22"/>
        </w:rPr>
        <w:t>AIType</w:t>
      </w:r>
      <w:r w:rsidRPr="009A729D">
        <w:rPr>
          <w:sz w:val="22"/>
          <w:szCs w:val="22"/>
          <w:vertAlign w:val="subscript"/>
        </w:rPr>
        <w:t>ikj</w:t>
      </w:r>
      <w:proofErr w:type="spellEnd"/>
      <w:r w:rsidRPr="0081343D">
        <w:rPr>
          <w:sz w:val="22"/>
          <w:szCs w:val="22"/>
        </w:rPr>
        <w:t xml:space="preserve"> (0 = fake AI; 1 = real AI), </w:t>
      </w:r>
    </w:p>
    <w:p w14:paraId="690A3C1F" w14:textId="77777777" w:rsidR="003413DE" w:rsidRPr="0081343D" w:rsidRDefault="003413DE" w:rsidP="003413DE">
      <w:pPr>
        <w:pStyle w:val="a3"/>
        <w:jc w:val="right"/>
        <w:rPr>
          <w:sz w:val="22"/>
          <w:szCs w:val="22"/>
        </w:rPr>
      </w:pPr>
      <w:proofErr w:type="spellStart"/>
      <w:r w:rsidRPr="0081343D">
        <w:rPr>
          <w:sz w:val="22"/>
          <w:szCs w:val="22"/>
        </w:rPr>
        <w:t>Anc</w:t>
      </w:r>
      <w:r w:rsidRPr="009A729D">
        <w:rPr>
          <w:sz w:val="22"/>
          <w:szCs w:val="22"/>
          <w:vertAlign w:val="subscript"/>
        </w:rPr>
        <w:t>ikj</w:t>
      </w:r>
      <w:proofErr w:type="spellEnd"/>
      <w:r w:rsidRPr="0081343D">
        <w:rPr>
          <w:sz w:val="22"/>
          <w:szCs w:val="22"/>
        </w:rPr>
        <w:t xml:space="preserve"> (0 = without anchors; 1 = with anchors), </w:t>
      </w:r>
    </w:p>
    <w:p w14:paraId="2A3DF554" w14:textId="2BEF1B1A" w:rsidR="00224796" w:rsidRPr="00B25E69" w:rsidRDefault="003413DE" w:rsidP="00B25E69">
      <w:pPr>
        <w:pStyle w:val="a3"/>
        <w:jc w:val="right"/>
        <w:rPr>
          <w:sz w:val="22"/>
          <w:szCs w:val="22"/>
        </w:rPr>
      </w:pPr>
      <w:proofErr w:type="spellStart"/>
      <w:r w:rsidRPr="0081343D">
        <w:rPr>
          <w:sz w:val="22"/>
          <w:szCs w:val="22"/>
        </w:rPr>
        <w:t>PerInf</w:t>
      </w:r>
      <w:r w:rsidRPr="009A729D">
        <w:rPr>
          <w:sz w:val="22"/>
          <w:szCs w:val="22"/>
          <w:vertAlign w:val="subscript"/>
        </w:rPr>
        <w:t>ikj</w:t>
      </w:r>
      <w:proofErr w:type="spellEnd"/>
      <w:r w:rsidRPr="0081343D">
        <w:rPr>
          <w:sz w:val="22"/>
          <w:szCs w:val="22"/>
        </w:rPr>
        <w:t xml:space="preserve"> (0 = without performance information of team members; 1 = with performance information of team members)</w:t>
      </w:r>
      <w:r w:rsidR="006526B0">
        <w:br/>
      </w:r>
    </w:p>
    <w:p w14:paraId="29D94B94" w14:textId="37EB1268" w:rsidR="002F6559" w:rsidRDefault="002F6559" w:rsidP="00E21E79">
      <w:pPr>
        <w:pStyle w:val="a3"/>
        <w:numPr>
          <w:ilvl w:val="0"/>
          <w:numId w:val="1"/>
        </w:numPr>
        <w:spacing w:line="276" w:lineRule="auto"/>
      </w:pPr>
      <w:r>
        <w:t>Students are assigned to at least 4-person team</w:t>
      </w:r>
      <w:r w:rsidR="00613D24">
        <w:t>s.</w:t>
      </w:r>
      <w:r w:rsidR="00DD2F62">
        <w:t xml:space="preserve"> </w:t>
      </w:r>
      <w:r w:rsidR="00DD2F62">
        <w:rPr>
          <w:rFonts w:hint="eastAsia"/>
        </w:rPr>
        <w:t>T</w:t>
      </w:r>
      <w:r w:rsidR="00DD2F62">
        <w:t xml:space="preserve">hey </w:t>
      </w:r>
      <w:r w:rsidR="00C2230A">
        <w:t xml:space="preserve">have the following different experimental conditions, </w:t>
      </w:r>
      <w:r w:rsidR="00203A98">
        <w:t>which should be stored in the database:</w:t>
      </w:r>
    </w:p>
    <w:p w14:paraId="060EDC24" w14:textId="77777777" w:rsidR="00166DA7" w:rsidRPr="00B14F10" w:rsidRDefault="00166DA7" w:rsidP="00166DA7">
      <w:pPr>
        <w:pStyle w:val="a3"/>
        <w:numPr>
          <w:ilvl w:val="2"/>
          <w:numId w:val="6"/>
        </w:numPr>
        <w:spacing w:line="276" w:lineRule="auto"/>
        <w:ind w:left="1276" w:hanging="283"/>
      </w:pPr>
      <w:r w:rsidRPr="00B14F10">
        <w:t>Team membership of individuals</w:t>
      </w:r>
      <w:r>
        <w:t xml:space="preserve"> (</w:t>
      </w:r>
      <w:proofErr w:type="spellStart"/>
      <w:r w:rsidRPr="00B14F10">
        <w:t>Team</w:t>
      </w:r>
      <w:r w:rsidRPr="0025019B">
        <w:rPr>
          <w:vertAlign w:val="subscript"/>
        </w:rPr>
        <w:t>i</w:t>
      </w:r>
      <w:proofErr w:type="spellEnd"/>
      <w:r w:rsidRPr="00B14F10">
        <w:t>) should be stored.</w:t>
      </w:r>
    </w:p>
    <w:p w14:paraId="5D277822" w14:textId="50C09D70" w:rsidR="00166DA7" w:rsidRDefault="00166DA7" w:rsidP="00166DA7">
      <w:pPr>
        <w:pStyle w:val="a3"/>
        <w:numPr>
          <w:ilvl w:val="2"/>
          <w:numId w:val="6"/>
        </w:numPr>
        <w:spacing w:line="276" w:lineRule="auto"/>
        <w:ind w:left="1276" w:hanging="283"/>
      </w:pPr>
      <w:r w:rsidRPr="00B14F10">
        <w:t xml:space="preserve">Real AI </w:t>
      </w:r>
      <w:r>
        <w:t>recommends</w:t>
      </w:r>
      <w:r w:rsidRPr="00B14F10">
        <w:t xml:space="preserve"> the values from pre-designed machine learning coding. </w:t>
      </w:r>
      <w:r>
        <w:t xml:space="preserve">These values should be stored. </w:t>
      </w:r>
    </w:p>
    <w:p w14:paraId="6C70D838" w14:textId="77777777" w:rsidR="00753E9D" w:rsidRDefault="00753E9D" w:rsidP="00753E9D">
      <w:pPr>
        <w:pStyle w:val="a3"/>
        <w:spacing w:line="276" w:lineRule="auto"/>
      </w:pPr>
    </w:p>
    <w:p w14:paraId="6ACC1DF0" w14:textId="708E5EAD" w:rsidR="0063761D" w:rsidRDefault="00976E61" w:rsidP="00B14F10">
      <w:pPr>
        <w:pStyle w:val="a3"/>
        <w:numPr>
          <w:ilvl w:val="2"/>
          <w:numId w:val="11"/>
        </w:numPr>
        <w:spacing w:line="276" w:lineRule="auto"/>
        <w:ind w:left="993" w:hanging="284"/>
      </w:pPr>
      <w:r>
        <w:t>Experimental condition 1 (</w:t>
      </w:r>
      <w:r w:rsidR="007F5CC2">
        <w:rPr>
          <w:b/>
          <w:bCs/>
        </w:rPr>
        <w:t>[1], [2]</w:t>
      </w:r>
      <w:r w:rsidR="00CD476C" w:rsidRPr="00CD476C">
        <w:rPr>
          <w:b/>
          <w:bCs/>
        </w:rPr>
        <w:t xml:space="preserve">, </w:t>
      </w:r>
      <w:proofErr w:type="spellStart"/>
      <w:r w:rsidR="00CD476C" w:rsidRPr="00CD476C">
        <w:rPr>
          <w:b/>
          <w:bCs/>
        </w:rPr>
        <w:t>H</w:t>
      </w:r>
      <w:r w:rsidR="00CD476C" w:rsidRPr="00CD476C">
        <w:rPr>
          <w:b/>
          <w:bCs/>
          <w:vertAlign w:val="subscript"/>
        </w:rPr>
        <w:t>ij</w:t>
      </w:r>
      <w:r w:rsidR="00893B61">
        <w:rPr>
          <w:b/>
          <w:bCs/>
          <w:vertAlign w:val="subscript"/>
        </w:rPr>
        <w:t>k</w:t>
      </w:r>
      <w:proofErr w:type="spellEnd"/>
      <w:r w:rsidR="00CD476C" w:rsidRPr="00CD476C">
        <w:rPr>
          <w:b/>
          <w:bCs/>
        </w:rPr>
        <w:t xml:space="preserve"> = 0</w:t>
      </w:r>
      <w:r w:rsidRPr="00CD476C">
        <w:rPr>
          <w:b/>
          <w:bCs/>
        </w:rPr>
        <w:t xml:space="preserve">): </w:t>
      </w:r>
      <w:r w:rsidR="00CF3692">
        <w:t>Participants can</w:t>
      </w:r>
      <w:r w:rsidR="00720F8D">
        <w:t xml:space="preserve"> (or cannot)</w:t>
      </w:r>
      <w:r w:rsidR="00CF3692">
        <w:t xml:space="preserve"> observe other team members’ decision makings</w:t>
      </w:r>
      <w:r w:rsidR="006D6E3D">
        <w:t>. Once all team members complete their initial decision makings</w:t>
      </w:r>
      <w:r w:rsidR="00720F8D">
        <w:t>, team average values are shown on the screen</w:t>
      </w:r>
      <w:r w:rsidR="0027388E">
        <w:t>.</w:t>
      </w:r>
    </w:p>
    <w:p w14:paraId="33A6A008" w14:textId="73EAE11E" w:rsidR="00976E61" w:rsidRDefault="0063761D" w:rsidP="00CF39AF">
      <w:pPr>
        <w:spacing w:line="276" w:lineRule="auto"/>
        <w:ind w:left="1276" w:hanging="283"/>
      </w:pPr>
      <w:r w:rsidRPr="00CF39AF">
        <w:t xml:space="preserve">1) </w:t>
      </w:r>
      <w:r w:rsidR="00CF39AF" w:rsidRPr="00CF39AF">
        <w:t>[1] vs. [2] Exam</w:t>
      </w:r>
      <w:r w:rsidR="00CF39AF">
        <w:t>ining the effects of multiple anchors and herding behaviors (whether</w:t>
      </w:r>
      <w:r w:rsidR="001C07C5">
        <w:t xml:space="preserve"> participants that suggest later than the other(s) follow others or not)</w:t>
      </w:r>
      <w:r w:rsidR="0027388E">
        <w:t xml:space="preserve"> </w:t>
      </w:r>
    </w:p>
    <w:p w14:paraId="39AE65BE" w14:textId="77777777" w:rsidR="00753E9D" w:rsidRPr="00F86F45" w:rsidRDefault="00753E9D" w:rsidP="00753E9D">
      <w:pPr>
        <w:pStyle w:val="a3"/>
        <w:spacing w:line="276" w:lineRule="auto"/>
        <w:ind w:left="993"/>
      </w:pPr>
    </w:p>
    <w:p w14:paraId="4F3EE905" w14:textId="20D31633" w:rsidR="0027388E" w:rsidRDefault="00B623EB" w:rsidP="00B14F10">
      <w:pPr>
        <w:pStyle w:val="a3"/>
        <w:numPr>
          <w:ilvl w:val="2"/>
          <w:numId w:val="11"/>
        </w:numPr>
        <w:spacing w:line="276" w:lineRule="auto"/>
        <w:ind w:left="993" w:hanging="284"/>
      </w:pPr>
      <w:r>
        <w:t>Experimental condition 2 (</w:t>
      </w:r>
      <w:r w:rsidR="003A1513">
        <w:rPr>
          <w:b/>
          <w:bCs/>
        </w:rPr>
        <w:t>[3], [4</w:t>
      </w:r>
      <w:r w:rsidR="00382167">
        <w:rPr>
          <w:b/>
          <w:bCs/>
        </w:rPr>
        <w:t>]</w:t>
      </w:r>
      <w:r w:rsidRPr="0027388E">
        <w:rPr>
          <w:b/>
          <w:bCs/>
        </w:rPr>
        <w:t xml:space="preserve">, </w:t>
      </w:r>
      <w:proofErr w:type="spellStart"/>
      <w:r w:rsidRPr="0027388E">
        <w:rPr>
          <w:b/>
          <w:bCs/>
        </w:rPr>
        <w:t>H</w:t>
      </w:r>
      <w:r w:rsidRPr="0027388E">
        <w:rPr>
          <w:b/>
          <w:bCs/>
          <w:vertAlign w:val="subscript"/>
        </w:rPr>
        <w:t>i</w:t>
      </w:r>
      <w:r w:rsidR="00893B61">
        <w:rPr>
          <w:b/>
          <w:bCs/>
          <w:vertAlign w:val="subscript"/>
        </w:rPr>
        <w:t>j</w:t>
      </w:r>
      <w:r w:rsidRPr="0027388E">
        <w:rPr>
          <w:b/>
          <w:bCs/>
          <w:vertAlign w:val="subscript"/>
        </w:rPr>
        <w:t>k</w:t>
      </w:r>
      <w:proofErr w:type="spellEnd"/>
      <w:r w:rsidRPr="0027388E">
        <w:rPr>
          <w:b/>
          <w:bCs/>
        </w:rPr>
        <w:t xml:space="preserve"> = </w:t>
      </w:r>
      <w:r w:rsidR="009C1109">
        <w:rPr>
          <w:b/>
          <w:bCs/>
        </w:rPr>
        <w:t>1</w:t>
      </w:r>
      <w:r w:rsidRPr="0027388E">
        <w:rPr>
          <w:b/>
          <w:bCs/>
        </w:rPr>
        <w:t xml:space="preserve">): </w:t>
      </w:r>
      <w:r w:rsidR="0027388E">
        <w:t xml:space="preserve">Participants can (or cannot) observe other team members’ decision makings. Once all team members complete their </w:t>
      </w:r>
      <w:r w:rsidR="0027388E">
        <w:lastRenderedPageBreak/>
        <w:t xml:space="preserve">initial decision makings, </w:t>
      </w:r>
      <w:r w:rsidR="0059391E" w:rsidRPr="009C1109">
        <w:rPr>
          <w:i/>
          <w:iCs/>
        </w:rPr>
        <w:t>fake AI</w:t>
      </w:r>
      <w:r w:rsidR="0059391E">
        <w:t xml:space="preserve"> recommendation</w:t>
      </w:r>
      <w:r w:rsidR="000D5B05">
        <w:t>s</w:t>
      </w:r>
      <w:r w:rsidR="0059391E">
        <w:t xml:space="preserve"> (+/- 1% </w:t>
      </w:r>
      <w:r w:rsidR="00B27A67">
        <w:t>difference from</w:t>
      </w:r>
      <w:r w:rsidR="0059391E">
        <w:t xml:space="preserve"> </w:t>
      </w:r>
      <w:r w:rsidR="0027388E">
        <w:t>team average values</w:t>
      </w:r>
      <w:r w:rsidR="0059391E">
        <w:t>)</w:t>
      </w:r>
      <w:r w:rsidR="0027388E">
        <w:t xml:space="preserve"> are shown on the screen. </w:t>
      </w:r>
    </w:p>
    <w:p w14:paraId="277F9FFD" w14:textId="77777777" w:rsidR="005E06E7" w:rsidRDefault="005E06E7" w:rsidP="005E06E7">
      <w:pPr>
        <w:spacing w:line="276" w:lineRule="auto"/>
        <w:ind w:left="1276" w:hanging="283"/>
      </w:pPr>
      <w:r>
        <w:t>1</w:t>
      </w:r>
      <w:r w:rsidRPr="00CF39AF">
        <w:t>) [</w:t>
      </w:r>
      <w:r>
        <w:t>3</w:t>
      </w:r>
      <w:r w:rsidRPr="00CF39AF">
        <w:t>] vs. [</w:t>
      </w:r>
      <w:r>
        <w:t>4</w:t>
      </w:r>
      <w:r w:rsidRPr="00CF39AF">
        <w:t>] Exam</w:t>
      </w:r>
      <w:r>
        <w:t>ining the effects of multiple anchors and herding behaviors (whether participants that suggest later than the other(s) follow others or not)</w:t>
      </w:r>
    </w:p>
    <w:p w14:paraId="16480122" w14:textId="56273696" w:rsidR="005E06E7" w:rsidRDefault="00B25E69" w:rsidP="005E06E7">
      <w:pPr>
        <w:spacing w:line="276" w:lineRule="auto"/>
        <w:ind w:left="1276" w:hanging="283"/>
      </w:pPr>
      <w:r>
        <w:t>2</w:t>
      </w:r>
      <w:r w:rsidR="005E06E7" w:rsidRPr="00CF39AF">
        <w:t>) [</w:t>
      </w:r>
      <w:r w:rsidR="005E06E7">
        <w:t>1, 2</w:t>
      </w:r>
      <w:r w:rsidR="005E06E7" w:rsidRPr="00CF39AF">
        <w:t>] vs. [</w:t>
      </w:r>
      <w:r w:rsidR="005E06E7">
        <w:t>3, 4</w:t>
      </w:r>
      <w:r w:rsidR="005E06E7" w:rsidRPr="00CF39AF">
        <w:t>] Exam</w:t>
      </w:r>
      <w:r w:rsidR="005E06E7">
        <w:t>ining the effects of AI framing</w:t>
      </w:r>
    </w:p>
    <w:p w14:paraId="020319A4" w14:textId="77777777" w:rsidR="00753E9D" w:rsidRPr="00F86F45" w:rsidRDefault="00753E9D" w:rsidP="00753E9D">
      <w:pPr>
        <w:spacing w:line="276" w:lineRule="auto"/>
      </w:pPr>
    </w:p>
    <w:p w14:paraId="0D2E2E66" w14:textId="791AA594" w:rsidR="00B14F10" w:rsidRDefault="000D5B05" w:rsidP="00B14F10">
      <w:pPr>
        <w:pStyle w:val="a3"/>
        <w:numPr>
          <w:ilvl w:val="2"/>
          <w:numId w:val="11"/>
        </w:numPr>
        <w:spacing w:line="276" w:lineRule="auto"/>
        <w:ind w:left="993" w:hanging="284"/>
      </w:pPr>
      <w:r>
        <w:t>Experimental condition 3 (</w:t>
      </w:r>
      <w:r>
        <w:rPr>
          <w:b/>
          <w:bCs/>
        </w:rPr>
        <w:t>[6], [7]</w:t>
      </w:r>
      <w:r w:rsidRPr="0027388E">
        <w:rPr>
          <w:b/>
          <w:bCs/>
        </w:rPr>
        <w:t xml:space="preserve">, </w:t>
      </w:r>
      <w:proofErr w:type="spellStart"/>
      <w:r w:rsidRPr="0027388E">
        <w:rPr>
          <w:b/>
          <w:bCs/>
        </w:rPr>
        <w:t>H</w:t>
      </w:r>
      <w:r w:rsidRPr="0027388E">
        <w:rPr>
          <w:b/>
          <w:bCs/>
          <w:vertAlign w:val="subscript"/>
        </w:rPr>
        <w:t>ikj</w:t>
      </w:r>
      <w:proofErr w:type="spellEnd"/>
      <w:r w:rsidRPr="0027388E">
        <w:rPr>
          <w:b/>
          <w:bCs/>
        </w:rPr>
        <w:t xml:space="preserve"> = </w:t>
      </w:r>
      <w:r w:rsidR="009C1109">
        <w:rPr>
          <w:b/>
          <w:bCs/>
        </w:rPr>
        <w:t>1</w:t>
      </w:r>
      <w:r w:rsidRPr="0027388E">
        <w:rPr>
          <w:b/>
          <w:bCs/>
        </w:rPr>
        <w:t xml:space="preserve">): </w:t>
      </w:r>
      <w:r>
        <w:t>Participants can (or cannot) observe other team members’ decision makings. Once all team members complete their initial decision makings, real AI recommendations</w:t>
      </w:r>
      <w:r w:rsidR="00B1715C">
        <w:t xml:space="preserve"> </w:t>
      </w:r>
      <w:r>
        <w:t xml:space="preserve">are shown on the screen. </w:t>
      </w:r>
    </w:p>
    <w:p w14:paraId="7D01004F" w14:textId="27D46E20" w:rsidR="00B25E69" w:rsidRDefault="00B25E69" w:rsidP="00B25E69">
      <w:pPr>
        <w:spacing w:line="276" w:lineRule="auto"/>
        <w:ind w:left="1276" w:hanging="283"/>
      </w:pPr>
      <w:r>
        <w:t>1</w:t>
      </w:r>
      <w:r w:rsidRPr="00CF39AF">
        <w:t>) [</w:t>
      </w:r>
      <w:r>
        <w:t>6</w:t>
      </w:r>
      <w:r w:rsidRPr="00CF39AF">
        <w:t>] vs. [</w:t>
      </w:r>
      <w:r>
        <w:t>7</w:t>
      </w:r>
      <w:r w:rsidRPr="00CF39AF">
        <w:t>] Exam</w:t>
      </w:r>
      <w:r>
        <w:t>ining the effects of multiple anchors and herding behaviors (whether participants that suggest later than the other(s) follow others or not)</w:t>
      </w:r>
    </w:p>
    <w:p w14:paraId="2A75D149" w14:textId="73621DD4" w:rsidR="00B25E69" w:rsidRDefault="00B25E69" w:rsidP="00B25E69">
      <w:pPr>
        <w:spacing w:line="276" w:lineRule="auto"/>
        <w:ind w:left="1276" w:hanging="283"/>
      </w:pPr>
      <w:r>
        <w:t>2</w:t>
      </w:r>
      <w:r w:rsidRPr="00CF39AF">
        <w:t>) [</w:t>
      </w:r>
      <w:r>
        <w:t>1, 2</w:t>
      </w:r>
      <w:r w:rsidRPr="00CF39AF">
        <w:t>] vs. [</w:t>
      </w:r>
      <w:r>
        <w:t>3, 4</w:t>
      </w:r>
      <w:r w:rsidRPr="00CF39AF">
        <w:t xml:space="preserve">] </w:t>
      </w:r>
      <w:r w:rsidR="0044668C">
        <w:t xml:space="preserve">vs. [5, 6] </w:t>
      </w:r>
      <w:r w:rsidRPr="00CF39AF">
        <w:t>Exam</w:t>
      </w:r>
      <w:r>
        <w:t>ining the effects of AI framing</w:t>
      </w:r>
      <w:r w:rsidR="0044668C">
        <w:t xml:space="preserve"> and effects of (dis) confirmation (whether AI </w:t>
      </w:r>
      <w:r w:rsidR="00EF69F9">
        <w:t xml:space="preserve">not </w:t>
      </w:r>
      <w:r w:rsidR="0044668C">
        <w:t>support</w:t>
      </w:r>
      <w:r w:rsidR="00EF69F9">
        <w:t>ing</w:t>
      </w:r>
      <w:r w:rsidR="0044668C">
        <w:t xml:space="preserve"> </w:t>
      </w:r>
      <w:r w:rsidR="000B7840">
        <w:t xml:space="preserve">initial </w:t>
      </w:r>
      <w:r w:rsidR="0044668C">
        <w:t>group</w:t>
      </w:r>
      <w:r w:rsidR="00EF69F9">
        <w:t xml:space="preserve"> decision making</w:t>
      </w:r>
      <w:r w:rsidR="000B7840">
        <w:t>s</w:t>
      </w:r>
      <w:r w:rsidR="00EF69F9">
        <w:t xml:space="preserve"> differentiate</w:t>
      </w:r>
      <w:r w:rsidR="000B7840">
        <w:t xml:space="preserve"> final decision makings)</w:t>
      </w:r>
      <w:r w:rsidR="00BD76A4">
        <w:t xml:space="preserve"> from </w:t>
      </w:r>
      <w:r w:rsidR="00FE6771">
        <w:t>real and fake AIs.</w:t>
      </w:r>
    </w:p>
    <w:p w14:paraId="55E8F8D2" w14:textId="77777777" w:rsidR="00753E9D" w:rsidRPr="00F86F45" w:rsidRDefault="00753E9D" w:rsidP="00753E9D">
      <w:pPr>
        <w:spacing w:line="276" w:lineRule="auto"/>
      </w:pPr>
    </w:p>
    <w:p w14:paraId="0D2D4D30" w14:textId="0F7239D1" w:rsidR="00203A98" w:rsidRDefault="00096CE7" w:rsidP="00B14F10">
      <w:pPr>
        <w:pStyle w:val="a3"/>
        <w:numPr>
          <w:ilvl w:val="2"/>
          <w:numId w:val="11"/>
        </w:numPr>
        <w:spacing w:line="276" w:lineRule="auto"/>
        <w:ind w:left="993" w:hanging="284"/>
      </w:pPr>
      <w:r>
        <w:t xml:space="preserve">Experimental condition </w:t>
      </w:r>
      <w:r w:rsidR="00B1715C">
        <w:t>4</w:t>
      </w:r>
      <w:r>
        <w:t xml:space="preserve"> (</w:t>
      </w:r>
      <w:r>
        <w:rPr>
          <w:b/>
          <w:bCs/>
        </w:rPr>
        <w:t>[</w:t>
      </w:r>
      <w:r w:rsidR="00B1715C">
        <w:rPr>
          <w:b/>
          <w:bCs/>
        </w:rPr>
        <w:t>5</w:t>
      </w:r>
      <w:r>
        <w:rPr>
          <w:b/>
          <w:bCs/>
        </w:rPr>
        <w:t>], [</w:t>
      </w:r>
      <w:r w:rsidR="00B1715C">
        <w:rPr>
          <w:b/>
          <w:bCs/>
        </w:rPr>
        <w:t>8</w:t>
      </w:r>
      <w:r>
        <w:rPr>
          <w:b/>
          <w:bCs/>
        </w:rPr>
        <w:t>]</w:t>
      </w:r>
      <w:r w:rsidRPr="0027388E">
        <w:rPr>
          <w:b/>
          <w:bCs/>
        </w:rPr>
        <w:t xml:space="preserve">, </w:t>
      </w:r>
      <w:proofErr w:type="spellStart"/>
      <w:r w:rsidRPr="0027388E">
        <w:rPr>
          <w:b/>
          <w:bCs/>
        </w:rPr>
        <w:t>H</w:t>
      </w:r>
      <w:r w:rsidRPr="0027388E">
        <w:rPr>
          <w:b/>
          <w:bCs/>
          <w:vertAlign w:val="subscript"/>
        </w:rPr>
        <w:t>ikj</w:t>
      </w:r>
      <w:proofErr w:type="spellEnd"/>
      <w:r w:rsidRPr="0027388E">
        <w:rPr>
          <w:b/>
          <w:bCs/>
        </w:rPr>
        <w:t xml:space="preserve"> = </w:t>
      </w:r>
      <w:r w:rsidR="009C1109">
        <w:rPr>
          <w:b/>
          <w:bCs/>
        </w:rPr>
        <w:t>1</w:t>
      </w:r>
      <w:r w:rsidRPr="0027388E">
        <w:rPr>
          <w:b/>
          <w:bCs/>
        </w:rPr>
        <w:t xml:space="preserve">): </w:t>
      </w:r>
      <w:r>
        <w:t>Participants can observe other team members’ decision makings</w:t>
      </w:r>
      <w:r w:rsidR="00D3260A">
        <w:t xml:space="preserve"> along with their </w:t>
      </w:r>
      <w:r w:rsidR="00CB34CD">
        <w:t xml:space="preserve">prior </w:t>
      </w:r>
      <w:r w:rsidR="00D3260A">
        <w:t>decision performance</w:t>
      </w:r>
      <w:r>
        <w:t xml:space="preserve">. Once all team members complete their initial decision makings, real AI recommendations are shown on the screen. </w:t>
      </w:r>
    </w:p>
    <w:p w14:paraId="1493CB3D" w14:textId="0F0F8E85" w:rsidR="00FE6771" w:rsidRDefault="005806DD" w:rsidP="00FE6771">
      <w:pPr>
        <w:spacing w:line="276" w:lineRule="auto"/>
        <w:ind w:left="1276" w:hanging="283"/>
      </w:pPr>
      <w:r>
        <w:t>1</w:t>
      </w:r>
      <w:r w:rsidRPr="00CF39AF">
        <w:t>) [</w:t>
      </w:r>
      <w:r w:rsidR="009C0E4B">
        <w:t>5</w:t>
      </w:r>
      <w:r w:rsidRPr="00CF39AF">
        <w:t>] vs. [</w:t>
      </w:r>
      <w:r w:rsidR="009C0E4B">
        <w:t>8</w:t>
      </w:r>
      <w:r w:rsidRPr="00CF39AF">
        <w:t xml:space="preserve">] </w:t>
      </w:r>
      <w:r w:rsidR="00FE6771" w:rsidRPr="00CF39AF">
        <w:t>Exam</w:t>
      </w:r>
      <w:r w:rsidR="00FE6771">
        <w:t>ining the effects of (dis) confirmation (whether AI not supporting initial group decision makings differentiate final decision makings) from real and fake AIs.</w:t>
      </w:r>
    </w:p>
    <w:p w14:paraId="298F0719" w14:textId="31512D01" w:rsidR="005806DD" w:rsidRDefault="005806DD" w:rsidP="005806DD">
      <w:pPr>
        <w:spacing w:line="276" w:lineRule="auto"/>
        <w:ind w:left="1276" w:hanging="283"/>
      </w:pPr>
      <w:r>
        <w:t>2</w:t>
      </w:r>
      <w:r w:rsidRPr="00CF39AF">
        <w:t>) [</w:t>
      </w:r>
      <w:r w:rsidR="00831554">
        <w:t>4</w:t>
      </w:r>
      <w:r w:rsidRPr="00CF39AF">
        <w:t>] vs. [</w:t>
      </w:r>
      <w:r w:rsidR="00831554">
        <w:t>5</w:t>
      </w:r>
      <w:r w:rsidRPr="00CF39AF">
        <w:t>]</w:t>
      </w:r>
      <w:r w:rsidR="00831554">
        <w:t xml:space="preserve"> and [7] vs.</w:t>
      </w:r>
      <w:r>
        <w:t xml:space="preserve"> [</w:t>
      </w:r>
      <w:r w:rsidR="00831554">
        <w:t>8</w:t>
      </w:r>
      <w:r>
        <w:t xml:space="preserve">] </w:t>
      </w:r>
      <w:r w:rsidRPr="00CF39AF">
        <w:t>Exam</w:t>
      </w:r>
      <w:r>
        <w:t xml:space="preserve">ining the effects of </w:t>
      </w:r>
      <w:r w:rsidR="00831554">
        <w:t>decision makers’ performance information</w:t>
      </w:r>
    </w:p>
    <w:p w14:paraId="540DB06A" w14:textId="77777777" w:rsidR="00F63541" w:rsidRPr="009A729D" w:rsidRDefault="00F63541" w:rsidP="00F63541">
      <w:pPr>
        <w:pStyle w:val="a3"/>
        <w:jc w:val="right"/>
      </w:pPr>
    </w:p>
    <w:p w14:paraId="3695B838" w14:textId="1276B1A4" w:rsidR="00224796" w:rsidRDefault="005303A0" w:rsidP="00E21E79">
      <w:pPr>
        <w:pStyle w:val="a3"/>
        <w:numPr>
          <w:ilvl w:val="0"/>
          <w:numId w:val="1"/>
        </w:numPr>
        <w:spacing w:line="276" w:lineRule="auto"/>
      </w:pPr>
      <w:r>
        <w:t>10 bitcoins (</w:t>
      </w:r>
      <w:r w:rsidR="00A4618F">
        <w:t xml:space="preserve">or </w:t>
      </w:r>
      <w:proofErr w:type="spellStart"/>
      <w:r>
        <w:t>etheriums</w:t>
      </w:r>
      <w:proofErr w:type="spellEnd"/>
      <w:r>
        <w:t xml:space="preserve">) are </w:t>
      </w:r>
      <w:r w:rsidR="00842DA2">
        <w:t xml:space="preserve">allocated to </w:t>
      </w:r>
      <w:r w:rsidR="004C6D77">
        <w:t>each</w:t>
      </w:r>
      <w:r w:rsidR="00B80DA2">
        <w:t xml:space="preserve"> team</w:t>
      </w:r>
      <w:r w:rsidR="00F26266">
        <w:t xml:space="preserve"> at the beginning of the session</w:t>
      </w:r>
      <w:r w:rsidR="004C6D77">
        <w:t>.</w:t>
      </w:r>
    </w:p>
    <w:p w14:paraId="4EB00DA3" w14:textId="40163C8B" w:rsidR="00D34419" w:rsidRDefault="00D34419" w:rsidP="00B62E30">
      <w:pPr>
        <w:pStyle w:val="a3"/>
        <w:numPr>
          <w:ilvl w:val="2"/>
          <w:numId w:val="1"/>
        </w:numPr>
        <w:spacing w:line="276" w:lineRule="auto"/>
        <w:ind w:left="993" w:hanging="284"/>
      </w:pPr>
      <w:r>
        <w:t>The time at the beginning of the session should be stored (</w:t>
      </w:r>
      <w:proofErr w:type="spellStart"/>
      <w:r w:rsidRPr="00B100F8">
        <w:rPr>
          <w:i/>
          <w:iCs/>
        </w:rPr>
        <w:t>T_Start</w:t>
      </w:r>
      <w:proofErr w:type="spellEnd"/>
      <w:r>
        <w:t>)</w:t>
      </w:r>
      <w:r w:rsidR="00B100F8">
        <w:t>.</w:t>
      </w:r>
      <w:r w:rsidR="006526B0">
        <w:br/>
      </w:r>
    </w:p>
    <w:p w14:paraId="08D82A8C" w14:textId="66477C61" w:rsidR="008F44A5" w:rsidRDefault="007D02B4" w:rsidP="00E21E79">
      <w:pPr>
        <w:pStyle w:val="a3"/>
        <w:numPr>
          <w:ilvl w:val="0"/>
          <w:numId w:val="1"/>
        </w:numPr>
        <w:spacing w:line="276" w:lineRule="auto"/>
      </w:pPr>
      <w:r>
        <w:t xml:space="preserve">Each participant in a team </w:t>
      </w:r>
      <w:r w:rsidR="002E5D15">
        <w:t>suggests</w:t>
      </w:r>
      <w:r>
        <w:t xml:space="preserve"> his/her</w:t>
      </w:r>
      <w:r w:rsidR="002E5D15">
        <w:t xml:space="preserve"> </w:t>
      </w:r>
      <w:r w:rsidR="00A4618F">
        <w:t xml:space="preserve">expected </w:t>
      </w:r>
      <w:r w:rsidR="002E5D15">
        <w:t>price</w:t>
      </w:r>
      <w:r w:rsidR="00A4618F">
        <w:t xml:space="preserve"> after</w:t>
      </w:r>
      <w:r w:rsidR="002E5D15">
        <w:t xml:space="preserve"> </w:t>
      </w:r>
      <w:r w:rsidR="0057133E">
        <w:t xml:space="preserve">and press the SEND button </w:t>
      </w:r>
      <w:r w:rsidR="00744016">
        <w:t xml:space="preserve">within </w:t>
      </w:r>
      <w:r w:rsidR="00C4113C">
        <w:t xml:space="preserve">3 </w:t>
      </w:r>
      <w:r w:rsidR="00914A0E">
        <w:t>minutes.</w:t>
      </w:r>
      <w:r>
        <w:t xml:space="preserve"> </w:t>
      </w:r>
    </w:p>
    <w:p w14:paraId="6E7B0D63" w14:textId="60C0D02E" w:rsidR="00854F13" w:rsidRDefault="00B020D8" w:rsidP="00E21E79">
      <w:pPr>
        <w:pStyle w:val="a3"/>
        <w:numPr>
          <w:ilvl w:val="1"/>
          <w:numId w:val="1"/>
        </w:numPr>
        <w:spacing w:line="276" w:lineRule="auto"/>
        <w:ind w:left="993" w:hanging="284"/>
      </w:pPr>
      <w:r>
        <w:t xml:space="preserve">The </w:t>
      </w:r>
      <w:r w:rsidR="00246FEC" w:rsidRPr="002F0388">
        <w:rPr>
          <w:i/>
          <w:iCs/>
        </w:rPr>
        <w:t>T</w:t>
      </w:r>
      <w:r w:rsidRPr="002F0388">
        <w:rPr>
          <w:i/>
          <w:iCs/>
        </w:rPr>
        <w:t>ime</w:t>
      </w:r>
      <w:r w:rsidRPr="00D76405">
        <w:t xml:space="preserve"> </w:t>
      </w:r>
      <w:r w:rsidR="005D4387">
        <w:t xml:space="preserve">(sec) </w:t>
      </w:r>
      <w:r w:rsidR="00986747">
        <w:t>to spend making</w:t>
      </w:r>
      <w:r w:rsidR="00085CC7" w:rsidRPr="00D76405">
        <w:t xml:space="preserve"> each </w:t>
      </w:r>
      <w:r w:rsidR="007201DB">
        <w:t>initial decision</w:t>
      </w:r>
      <w:r w:rsidR="00085CC7" w:rsidRPr="00D76405">
        <w:t xml:space="preserve"> </w:t>
      </w:r>
      <w:r w:rsidR="00E35ECB">
        <w:rPr>
          <w:i/>
          <w:iCs/>
        </w:rPr>
        <w:t>j</w:t>
      </w:r>
      <w:r w:rsidR="00D76405">
        <w:t xml:space="preserve"> (</w:t>
      </w:r>
      <w:r w:rsidR="00E35ECB" w:rsidRPr="00E63652">
        <w:rPr>
          <w:i/>
          <w:iCs/>
        </w:rPr>
        <w:t>T_</w:t>
      </w:r>
      <w:r w:rsidR="00D76405" w:rsidRPr="00E63652">
        <w:rPr>
          <w:i/>
          <w:iCs/>
        </w:rPr>
        <w:t xml:space="preserve"> </w:t>
      </w:r>
      <w:proofErr w:type="spellStart"/>
      <w:r w:rsidR="007201DB">
        <w:rPr>
          <w:i/>
          <w:iCs/>
        </w:rPr>
        <w:t>I</w:t>
      </w:r>
      <w:r w:rsidR="00E35ECB" w:rsidRPr="00E63652">
        <w:rPr>
          <w:i/>
          <w:iCs/>
        </w:rPr>
        <w:t>D</w:t>
      </w:r>
      <w:r w:rsidR="00AE61D7" w:rsidRPr="00564B12">
        <w:rPr>
          <w:i/>
          <w:iCs/>
          <w:vertAlign w:val="subscript"/>
        </w:rPr>
        <w:t>ijk</w:t>
      </w:r>
      <w:proofErr w:type="spellEnd"/>
      <w:r w:rsidR="00E63652">
        <w:t>,</w:t>
      </w:r>
      <w:r w:rsidR="00E35ECB">
        <w:t xml:space="preserve"> for instance T_</w:t>
      </w:r>
      <w:r w:rsidR="00293726">
        <w:t>I</w:t>
      </w:r>
      <w:r w:rsidR="00E35ECB">
        <w:t>D</w:t>
      </w:r>
      <w:proofErr w:type="gramStart"/>
      <w:r w:rsidR="00303518">
        <w:rPr>
          <w:i/>
          <w:iCs/>
          <w:vertAlign w:val="subscript"/>
        </w:rPr>
        <w:t>1..</w:t>
      </w:r>
      <w:proofErr w:type="gramEnd"/>
      <w:r w:rsidR="00E35ECB">
        <w:t xml:space="preserve">) </w:t>
      </w:r>
      <w:r w:rsidR="00246FEC">
        <w:t xml:space="preserve">and the </w:t>
      </w:r>
      <w:r w:rsidR="00246FEC" w:rsidRPr="00B100F8">
        <w:t>Price</w:t>
      </w:r>
      <w:r w:rsidR="00246FEC">
        <w:t xml:space="preserve"> that</w:t>
      </w:r>
      <w:r>
        <w:t xml:space="preserve"> the participant</w:t>
      </w:r>
      <w:r w:rsidR="003220EB">
        <w:t>s</w:t>
      </w:r>
      <w:r>
        <w:t xml:space="preserve"> </w:t>
      </w:r>
      <w:r w:rsidR="00B3620B">
        <w:t xml:space="preserve">initially </w:t>
      </w:r>
      <w:r w:rsidR="00DD6883">
        <w:t>suggest</w:t>
      </w:r>
      <w:r>
        <w:t xml:space="preserve"> </w:t>
      </w:r>
      <w:r w:rsidR="00B3620B">
        <w:t>should be</w:t>
      </w:r>
      <w:r w:rsidR="0057133E">
        <w:t xml:space="preserve"> stored</w:t>
      </w:r>
      <w:r w:rsidR="00E63652">
        <w:t xml:space="preserve"> (</w:t>
      </w:r>
      <w:proofErr w:type="spellStart"/>
      <w:r w:rsidR="00E63652" w:rsidRPr="00E63652">
        <w:rPr>
          <w:i/>
          <w:iCs/>
        </w:rPr>
        <w:t>SP_</w:t>
      </w:r>
      <w:r w:rsidR="007201DB">
        <w:rPr>
          <w:i/>
          <w:iCs/>
        </w:rPr>
        <w:t>I</w:t>
      </w:r>
      <w:r w:rsidR="00E63652" w:rsidRPr="00E63652">
        <w:rPr>
          <w:i/>
          <w:iCs/>
        </w:rPr>
        <w:t>D</w:t>
      </w:r>
      <w:r w:rsidR="00AE61D7" w:rsidRPr="00564B12">
        <w:rPr>
          <w:i/>
          <w:iCs/>
          <w:vertAlign w:val="subscript"/>
        </w:rPr>
        <w:t>ijk</w:t>
      </w:r>
      <w:proofErr w:type="spellEnd"/>
      <w:r w:rsidR="00E63652">
        <w:t>, for instance SP_</w:t>
      </w:r>
      <w:r w:rsidR="00AE61D7">
        <w:t>I</w:t>
      </w:r>
      <w:r w:rsidR="00E63652">
        <w:t>D</w:t>
      </w:r>
      <w:r w:rsidR="00E63652" w:rsidRPr="0016115C">
        <w:rPr>
          <w:vertAlign w:val="subscript"/>
        </w:rPr>
        <w:t>1</w:t>
      </w:r>
      <w:r w:rsidR="00AE61D7">
        <w:rPr>
          <w:vertAlign w:val="subscript"/>
        </w:rPr>
        <w:t>..</w:t>
      </w:r>
      <w:r w:rsidR="00E63652">
        <w:t>)</w:t>
      </w:r>
      <w:r w:rsidR="00914A0E">
        <w:t>.</w:t>
      </w:r>
    </w:p>
    <w:p w14:paraId="17468A36" w14:textId="656D2A89" w:rsidR="00AA2E41" w:rsidRPr="00721B19" w:rsidRDefault="00854F13" w:rsidP="00721B19">
      <w:pPr>
        <w:pStyle w:val="a3"/>
        <w:numPr>
          <w:ilvl w:val="1"/>
          <w:numId w:val="1"/>
        </w:numPr>
        <w:spacing w:line="276" w:lineRule="auto"/>
        <w:ind w:left="993" w:hanging="284"/>
        <w:rPr>
          <w:i/>
          <w:iCs/>
          <w:color w:val="FF0000"/>
        </w:rPr>
      </w:pPr>
      <w:r w:rsidRPr="001A5CA6">
        <w:rPr>
          <w:i/>
          <w:iCs/>
          <w:color w:val="FF0000"/>
        </w:rPr>
        <w:t>What if</w:t>
      </w:r>
      <w:r w:rsidR="001A5CA6" w:rsidRPr="001A5CA6">
        <w:rPr>
          <w:i/>
          <w:iCs/>
          <w:color w:val="FF0000"/>
        </w:rPr>
        <w:t xml:space="preserve"> individuals miss their chance? Penalty</w:t>
      </w:r>
      <w:r w:rsidR="00F2587E">
        <w:rPr>
          <w:i/>
          <w:iCs/>
          <w:color w:val="FF0000"/>
        </w:rPr>
        <w:t xml:space="preserve"> at the individual</w:t>
      </w:r>
      <w:r w:rsidR="003E3DF1">
        <w:rPr>
          <w:i/>
          <w:iCs/>
          <w:color w:val="FF0000"/>
        </w:rPr>
        <w:t xml:space="preserve"> and the team level!</w:t>
      </w:r>
    </w:p>
    <w:p w14:paraId="0830EC59" w14:textId="618DEB49" w:rsidR="00AA2E41" w:rsidRDefault="00721B19" w:rsidP="00B62E30">
      <w:pPr>
        <w:pStyle w:val="a3"/>
        <w:numPr>
          <w:ilvl w:val="2"/>
          <w:numId w:val="3"/>
        </w:numPr>
        <w:spacing w:line="276" w:lineRule="auto"/>
        <w:ind w:left="1276" w:hanging="283"/>
      </w:pPr>
      <w:r>
        <w:t xml:space="preserve">Individuals </w:t>
      </w:r>
      <w:r w:rsidR="006168FC">
        <w:t xml:space="preserve">will get </w:t>
      </w:r>
      <w:r w:rsidR="00303518">
        <w:t>a penalty</w:t>
      </w:r>
      <w:r w:rsidR="006168FC">
        <w:t xml:space="preserve"> per </w:t>
      </w:r>
      <w:r w:rsidR="00203B53">
        <w:t xml:space="preserve">a </w:t>
      </w:r>
      <w:r w:rsidR="006168FC">
        <w:t>missing</w:t>
      </w:r>
      <w:r w:rsidR="00203B53">
        <w:t xml:space="preserve"> decision when their teams are a winner and receive a bonus</w:t>
      </w:r>
      <w:r w:rsidR="00D931C7">
        <w:t xml:space="preserve"> (their contribution will not be counted)</w:t>
      </w:r>
    </w:p>
    <w:p w14:paraId="13769EBD" w14:textId="15E1DFD5" w:rsidR="00B02893" w:rsidRPr="00AA2E41" w:rsidRDefault="00AC3434" w:rsidP="00B62E30">
      <w:pPr>
        <w:pStyle w:val="a3"/>
        <w:numPr>
          <w:ilvl w:val="2"/>
          <w:numId w:val="3"/>
        </w:numPr>
        <w:spacing w:line="276" w:lineRule="auto"/>
        <w:ind w:left="1276" w:hanging="283"/>
      </w:pPr>
      <w:r>
        <w:t xml:space="preserve">If all participants within a team fails to predict and suggest initial prices, </w:t>
      </w:r>
      <w:r w:rsidR="00F76290">
        <w:t xml:space="preserve">the team’s coin will </w:t>
      </w:r>
      <w:r w:rsidR="00EA347B">
        <w:t xml:space="preserve">not </w:t>
      </w:r>
      <w:r w:rsidR="00F76290">
        <w:t>be sold</w:t>
      </w:r>
      <w:r w:rsidR="00E07CA0">
        <w:t xml:space="preserve"> (</w:t>
      </w:r>
      <w:proofErr w:type="spellStart"/>
      <w:r w:rsidR="00E07CA0">
        <w:rPr>
          <w:i/>
          <w:iCs/>
        </w:rPr>
        <w:t>Acq_Dj</w:t>
      </w:r>
      <w:proofErr w:type="spellEnd"/>
      <w:r w:rsidR="00E07CA0">
        <w:rPr>
          <w:i/>
          <w:iCs/>
        </w:rPr>
        <w:t xml:space="preserve"> = 0).</w:t>
      </w:r>
    </w:p>
    <w:p w14:paraId="4AE8F492" w14:textId="0414254C" w:rsidR="002E5D15" w:rsidRPr="001A5CA6" w:rsidRDefault="002E5D15" w:rsidP="00AA2E41">
      <w:pPr>
        <w:pStyle w:val="a3"/>
        <w:spacing w:line="276" w:lineRule="auto"/>
        <w:ind w:left="993"/>
        <w:rPr>
          <w:i/>
          <w:iCs/>
          <w:color w:val="FF0000"/>
        </w:rPr>
      </w:pPr>
    </w:p>
    <w:p w14:paraId="4D628E5B" w14:textId="3332C2B6" w:rsidR="00E21E79" w:rsidRDefault="004572E6" w:rsidP="00E21E79">
      <w:pPr>
        <w:pStyle w:val="a3"/>
        <w:numPr>
          <w:ilvl w:val="0"/>
          <w:numId w:val="1"/>
        </w:numPr>
        <w:spacing w:line="276" w:lineRule="auto"/>
      </w:pPr>
      <w:r>
        <w:t>Focal</w:t>
      </w:r>
      <w:r w:rsidR="00570E17">
        <w:t xml:space="preserve"> participant</w:t>
      </w:r>
      <w:r>
        <w:t>s</w:t>
      </w:r>
      <w:r w:rsidR="00D931C7">
        <w:t xml:space="preserve"> can</w:t>
      </w:r>
      <w:r w:rsidR="00570E17">
        <w:t xml:space="preserve"> </w:t>
      </w:r>
      <w:r w:rsidR="00CD739C">
        <w:t>identify</w:t>
      </w:r>
      <w:r w:rsidR="00570E17">
        <w:t xml:space="preserve"> ...</w:t>
      </w:r>
      <w:r w:rsidR="00E21E79">
        <w:t xml:space="preserve"> </w:t>
      </w:r>
    </w:p>
    <w:p w14:paraId="13581390" w14:textId="2F519FB6" w:rsidR="00DC3717" w:rsidRDefault="00DC3717" w:rsidP="0081197A">
      <w:pPr>
        <w:pStyle w:val="a3"/>
        <w:numPr>
          <w:ilvl w:val="1"/>
          <w:numId w:val="1"/>
        </w:numPr>
        <w:spacing w:line="276" w:lineRule="auto"/>
        <w:ind w:left="993" w:hanging="284"/>
      </w:pPr>
      <w:r>
        <w:lastRenderedPageBreak/>
        <w:t xml:space="preserve">Other team members’ </w:t>
      </w:r>
      <w:r w:rsidR="00FD0493">
        <w:rPr>
          <w:b/>
          <w:bCs/>
        </w:rPr>
        <w:t xml:space="preserve">(individual) </w:t>
      </w:r>
      <w:r>
        <w:t xml:space="preserve">value </w:t>
      </w:r>
      <w:r w:rsidR="00EE385F">
        <w:t>whenever</w:t>
      </w:r>
      <w:r w:rsidR="004572E6">
        <w:t xml:space="preserve"> other team members </w:t>
      </w:r>
      <w:r w:rsidR="00D22786">
        <w:t xml:space="preserve">suggest </w:t>
      </w:r>
      <w:r w:rsidR="00D22786" w:rsidRPr="00D22786">
        <w:rPr>
          <w:b/>
          <w:bCs/>
        </w:rPr>
        <w:t xml:space="preserve">their </w:t>
      </w:r>
      <w:r w:rsidR="00637FE2">
        <w:rPr>
          <w:b/>
          <w:bCs/>
        </w:rPr>
        <w:t>v</w:t>
      </w:r>
      <w:r w:rsidR="00D22786" w:rsidRPr="00D22786">
        <w:rPr>
          <w:b/>
          <w:bCs/>
        </w:rPr>
        <w:t>alues</w:t>
      </w:r>
      <w:r w:rsidR="00D22786">
        <w:t xml:space="preserve"> to the system</w:t>
      </w:r>
      <w:r w:rsidR="004572E6">
        <w:t xml:space="preserve"> </w:t>
      </w:r>
    </w:p>
    <w:p w14:paraId="35B21D5C" w14:textId="325A8320" w:rsidR="00B23876" w:rsidRDefault="00D931C7" w:rsidP="0081197A">
      <w:pPr>
        <w:pStyle w:val="a3"/>
        <w:numPr>
          <w:ilvl w:val="1"/>
          <w:numId w:val="1"/>
        </w:numPr>
        <w:spacing w:line="276" w:lineRule="auto"/>
        <w:ind w:left="993" w:hanging="284"/>
      </w:pPr>
      <w:r>
        <w:t xml:space="preserve">(For Experimental Condition 1 Only) </w:t>
      </w:r>
      <w:r w:rsidR="00B23876">
        <w:t xml:space="preserve">Average recommended price of team should be calculated and presented, as soon as </w:t>
      </w:r>
      <w:r w:rsidR="001F30E6">
        <w:t xml:space="preserve">the </w:t>
      </w:r>
      <w:r w:rsidR="00B23876">
        <w:t>last answer</w:t>
      </w:r>
      <w:r w:rsidR="006B797D">
        <w:t xml:space="preserve"> within a team</w:t>
      </w:r>
      <w:r w:rsidR="00B23876">
        <w:t xml:space="preserve"> per decision </w:t>
      </w:r>
      <w:r w:rsidR="001F30E6">
        <w:t>is</w:t>
      </w:r>
      <w:r w:rsidR="00B35FC9">
        <w:t xml:space="preserve"> suggested </w:t>
      </w:r>
      <w:r w:rsidR="00B23876">
        <w:t>(</w:t>
      </w:r>
      <w:proofErr w:type="spellStart"/>
      <w:r w:rsidR="00B23876" w:rsidRPr="0000762C">
        <w:rPr>
          <w:i/>
          <w:iCs/>
        </w:rPr>
        <w:t>SP_T</w:t>
      </w:r>
      <w:r w:rsidR="007B1E7E">
        <w:rPr>
          <w:i/>
          <w:iCs/>
        </w:rPr>
        <w:t>I</w:t>
      </w:r>
      <w:r w:rsidR="00B23876" w:rsidRPr="0000762C">
        <w:rPr>
          <w:i/>
          <w:iCs/>
        </w:rPr>
        <w:t>D</w:t>
      </w:r>
      <w:r w:rsidR="00F14691">
        <w:rPr>
          <w:i/>
          <w:iCs/>
          <w:vertAlign w:val="subscript"/>
        </w:rPr>
        <w:t>jk</w:t>
      </w:r>
      <w:proofErr w:type="spellEnd"/>
      <w:r w:rsidR="00B23876" w:rsidRPr="000476ED">
        <w:rPr>
          <w:vertAlign w:val="subscript"/>
        </w:rPr>
        <w:t xml:space="preserve"> </w:t>
      </w:r>
      <w:r w:rsidR="00B23876">
        <w:t>for instance SP_T</w:t>
      </w:r>
      <w:r w:rsidR="007B1E7E">
        <w:t>I</w:t>
      </w:r>
      <w:r w:rsidR="00B23876">
        <w:t>D</w:t>
      </w:r>
      <w:r w:rsidR="00AE61D7">
        <w:rPr>
          <w:vertAlign w:val="subscript"/>
        </w:rPr>
        <w:t>1</w:t>
      </w:r>
      <w:r w:rsidR="00F14691">
        <w:rPr>
          <w:vertAlign w:val="subscript"/>
        </w:rPr>
        <w:t>.</w:t>
      </w:r>
      <w:r w:rsidR="00B23876">
        <w:t>)</w:t>
      </w:r>
      <w:r w:rsidR="002A43EA">
        <w:t>.</w:t>
      </w:r>
    </w:p>
    <w:p w14:paraId="575BC592" w14:textId="430BAF8D" w:rsidR="002A43EA" w:rsidRDefault="002A43EA" w:rsidP="0081197A">
      <w:pPr>
        <w:pStyle w:val="a3"/>
        <w:numPr>
          <w:ilvl w:val="1"/>
          <w:numId w:val="1"/>
        </w:numPr>
        <w:spacing w:line="276" w:lineRule="auto"/>
        <w:ind w:left="993" w:hanging="284"/>
      </w:pPr>
      <w:r>
        <w:t>(For Experimental Conditions 2 ~ 4) AI recommendation should be presented, as soon as the last answer within a team per decision is suggested (</w:t>
      </w:r>
      <w:proofErr w:type="spellStart"/>
      <w:r w:rsidRPr="0000762C">
        <w:rPr>
          <w:i/>
          <w:iCs/>
        </w:rPr>
        <w:t>SP_T</w:t>
      </w:r>
      <w:r>
        <w:rPr>
          <w:i/>
          <w:iCs/>
        </w:rPr>
        <w:t>I</w:t>
      </w:r>
      <w:r w:rsidRPr="0000762C">
        <w:rPr>
          <w:i/>
          <w:iCs/>
        </w:rPr>
        <w:t>D</w:t>
      </w:r>
      <w:r>
        <w:rPr>
          <w:i/>
          <w:iCs/>
          <w:vertAlign w:val="subscript"/>
        </w:rPr>
        <w:t>jk</w:t>
      </w:r>
      <w:proofErr w:type="spellEnd"/>
      <w:r w:rsidRPr="000476ED">
        <w:rPr>
          <w:vertAlign w:val="subscript"/>
        </w:rPr>
        <w:t xml:space="preserve"> </w:t>
      </w:r>
      <w:r>
        <w:t>for instance SP_TID</w:t>
      </w:r>
      <w:r>
        <w:rPr>
          <w:vertAlign w:val="subscript"/>
        </w:rPr>
        <w:t>1.</w:t>
      </w:r>
      <w:r>
        <w:t xml:space="preserve">). </w:t>
      </w:r>
    </w:p>
    <w:p w14:paraId="0945171E" w14:textId="77777777" w:rsidR="002F0388" w:rsidRDefault="002F0388" w:rsidP="002F0388">
      <w:pPr>
        <w:pStyle w:val="a3"/>
        <w:spacing w:line="276" w:lineRule="auto"/>
        <w:ind w:left="1276"/>
      </w:pPr>
    </w:p>
    <w:p w14:paraId="09BC113C" w14:textId="55173157" w:rsidR="0041681D" w:rsidRDefault="0041681D" w:rsidP="0041681D">
      <w:pPr>
        <w:pStyle w:val="a3"/>
        <w:numPr>
          <w:ilvl w:val="0"/>
          <w:numId w:val="1"/>
        </w:numPr>
        <w:spacing w:line="276" w:lineRule="auto"/>
      </w:pPr>
      <w:bookmarkStart w:id="0" w:name="OLE_LINK1"/>
      <w:r>
        <w:t>Focal participants will have a chance to change their initial suggestion</w:t>
      </w:r>
      <w:r w:rsidR="00BA0428">
        <w:t xml:space="preserve"> </w:t>
      </w:r>
      <w:r w:rsidR="00BA0428" w:rsidRPr="00BA0428">
        <w:rPr>
          <w:b/>
          <w:bCs/>
        </w:rPr>
        <w:t xml:space="preserve">within </w:t>
      </w:r>
      <w:r w:rsidR="00D466EC">
        <w:rPr>
          <w:b/>
          <w:bCs/>
        </w:rPr>
        <w:t>30 seconds</w:t>
      </w:r>
      <w:r w:rsidR="001E6728">
        <w:t>.</w:t>
      </w:r>
    </w:p>
    <w:bookmarkEnd w:id="0"/>
    <w:p w14:paraId="33155991" w14:textId="0EF6E687" w:rsidR="00B23876" w:rsidRDefault="00A00FD1" w:rsidP="0081197A">
      <w:pPr>
        <w:pStyle w:val="a3"/>
        <w:numPr>
          <w:ilvl w:val="1"/>
          <w:numId w:val="1"/>
        </w:numPr>
        <w:spacing w:line="276" w:lineRule="auto"/>
        <w:ind w:left="993" w:hanging="284"/>
      </w:pPr>
      <w:r>
        <w:t xml:space="preserve">The YES/NO button should be </w:t>
      </w:r>
      <w:r w:rsidRPr="00385039">
        <w:rPr>
          <w:b/>
          <w:bCs/>
        </w:rPr>
        <w:t>activated</w:t>
      </w:r>
      <w:r>
        <w:t xml:space="preserve"> once</w:t>
      </w:r>
      <w:r w:rsidR="0031709D">
        <w:t xml:space="preserve"> the last answers within a team are suggested</w:t>
      </w:r>
      <w:r w:rsidR="00385039">
        <w:t>,</w:t>
      </w:r>
      <w:r w:rsidR="0031709D">
        <w:t xml:space="preserve"> and team average</w:t>
      </w:r>
      <w:r w:rsidR="00385039">
        <w:t xml:space="preserve"> (AI suggested) values are </w:t>
      </w:r>
      <w:r w:rsidR="00C437AA">
        <w:t xml:space="preserve">presented. </w:t>
      </w:r>
      <w:r w:rsidR="00C2015B">
        <w:t>(The team members that select NO should wait till other team members complete their</w:t>
      </w:r>
      <w:r w:rsidR="00742172">
        <w:t xml:space="preserve"> pricing)</w:t>
      </w:r>
    </w:p>
    <w:p w14:paraId="0F8C2D9F" w14:textId="152C35B2" w:rsidR="00C437AA" w:rsidRDefault="00C437AA" w:rsidP="00B62E30">
      <w:pPr>
        <w:pStyle w:val="a3"/>
        <w:numPr>
          <w:ilvl w:val="2"/>
          <w:numId w:val="4"/>
        </w:numPr>
        <w:spacing w:line="276" w:lineRule="auto"/>
        <w:ind w:left="1276" w:hanging="283"/>
      </w:pPr>
      <w:r>
        <w:t>Yes</w:t>
      </w:r>
      <w:r w:rsidR="00162C70">
        <w:t xml:space="preserve"> (</w:t>
      </w:r>
      <w:proofErr w:type="spellStart"/>
      <w:r w:rsidR="0065392A" w:rsidRPr="0065392A">
        <w:rPr>
          <w:i/>
          <w:iCs/>
        </w:rPr>
        <w:t>Swit_D</w:t>
      </w:r>
      <w:r w:rsidR="00564B12" w:rsidRPr="00564B12">
        <w:rPr>
          <w:i/>
          <w:iCs/>
          <w:vertAlign w:val="subscript"/>
        </w:rPr>
        <w:t>ijk</w:t>
      </w:r>
      <w:proofErr w:type="spellEnd"/>
      <w:r w:rsidR="0065392A">
        <w:t xml:space="preserve"> </w:t>
      </w:r>
      <w:r w:rsidR="00162C70">
        <w:t xml:space="preserve">= 1) </w:t>
      </w:r>
      <w:r>
        <w:t>/</w:t>
      </w:r>
      <w:r w:rsidR="00162C70">
        <w:t xml:space="preserve"> </w:t>
      </w:r>
      <w:r>
        <w:t>NO</w:t>
      </w:r>
      <w:r w:rsidR="00162C70">
        <w:t xml:space="preserve"> </w:t>
      </w:r>
      <w:proofErr w:type="gramStart"/>
      <w:r w:rsidR="00162C70">
        <w:t>( =</w:t>
      </w:r>
      <w:proofErr w:type="gramEnd"/>
      <w:r w:rsidR="00162C70">
        <w:t xml:space="preserve"> 0) should be stored. </w:t>
      </w:r>
      <w:r>
        <w:t xml:space="preserve"> </w:t>
      </w:r>
    </w:p>
    <w:p w14:paraId="398E133A" w14:textId="6BEF7F75" w:rsidR="0065392A" w:rsidRDefault="002F0388" w:rsidP="00B62E30">
      <w:pPr>
        <w:pStyle w:val="a3"/>
        <w:numPr>
          <w:ilvl w:val="2"/>
          <w:numId w:val="4"/>
        </w:numPr>
        <w:spacing w:line="276" w:lineRule="auto"/>
        <w:ind w:left="1276" w:hanging="283"/>
      </w:pPr>
      <w:r>
        <w:t xml:space="preserve">The </w:t>
      </w:r>
      <w:r w:rsidR="000C1F26">
        <w:t>T</w:t>
      </w:r>
      <w:r>
        <w:t xml:space="preserve">ime </w:t>
      </w:r>
      <w:r w:rsidR="000C1F26">
        <w:t xml:space="preserve">(sec) </w:t>
      </w:r>
      <w:r w:rsidR="002867D5">
        <w:t xml:space="preserve">that students spend </w:t>
      </w:r>
      <w:r w:rsidR="00E95A72">
        <w:t xml:space="preserve">for </w:t>
      </w:r>
      <w:r w:rsidR="002867D5">
        <w:t xml:space="preserve">deciding and </w:t>
      </w:r>
      <w:r w:rsidR="00E95A72">
        <w:t>pressing</w:t>
      </w:r>
      <w:r w:rsidR="00BD032D">
        <w:t xml:space="preserve"> the YES/NO button after starting </w:t>
      </w:r>
      <w:r w:rsidR="000C1F26">
        <w:t>this competition should be stored (</w:t>
      </w:r>
      <w:proofErr w:type="spellStart"/>
      <w:r w:rsidR="000C1F26" w:rsidRPr="000D536B">
        <w:rPr>
          <w:i/>
          <w:iCs/>
        </w:rPr>
        <w:t>T_</w:t>
      </w:r>
      <w:r w:rsidR="00BC7B1D" w:rsidRPr="000D536B">
        <w:rPr>
          <w:i/>
          <w:iCs/>
        </w:rPr>
        <w:t>SD</w:t>
      </w:r>
      <w:r w:rsidR="008742CB" w:rsidRPr="00564B12">
        <w:rPr>
          <w:i/>
          <w:iCs/>
          <w:vertAlign w:val="subscript"/>
        </w:rPr>
        <w:t>ijk</w:t>
      </w:r>
      <w:proofErr w:type="spellEnd"/>
      <w:r w:rsidR="000D536B">
        <w:t>).</w:t>
      </w:r>
    </w:p>
    <w:p w14:paraId="5FBFB004" w14:textId="3F464F5C" w:rsidR="000D536B" w:rsidRDefault="002763FE" w:rsidP="00B62E30">
      <w:pPr>
        <w:pStyle w:val="a3"/>
        <w:numPr>
          <w:ilvl w:val="2"/>
          <w:numId w:val="4"/>
        </w:numPr>
        <w:spacing w:line="276" w:lineRule="auto"/>
        <w:ind w:left="1276" w:hanging="283"/>
      </w:pPr>
      <w:r>
        <w:t>Only if the participants who have pressed YES button</w:t>
      </w:r>
      <w:r w:rsidR="00E84175">
        <w:t xml:space="preserve">, </w:t>
      </w:r>
      <w:r w:rsidR="0020257B">
        <w:t xml:space="preserve">a </w:t>
      </w:r>
      <w:r w:rsidR="00320EFF">
        <w:t xml:space="preserve">final price text bar is activated. </w:t>
      </w:r>
    </w:p>
    <w:p w14:paraId="5C21EE87" w14:textId="1378CD2E" w:rsidR="004F72F0" w:rsidRDefault="004F72F0" w:rsidP="004F72F0">
      <w:pPr>
        <w:pStyle w:val="a3"/>
        <w:numPr>
          <w:ilvl w:val="1"/>
          <w:numId w:val="1"/>
        </w:numPr>
        <w:spacing w:line="276" w:lineRule="auto"/>
        <w:ind w:left="993" w:hanging="284"/>
      </w:pPr>
      <w:r>
        <w:t>Individuals</w:t>
      </w:r>
      <w:r w:rsidR="003B49EA">
        <w:t xml:space="preserve"> suggest a second price, and then </w:t>
      </w:r>
      <w:r w:rsidR="00293726">
        <w:t xml:space="preserve">press SUBMIT button </w:t>
      </w:r>
    </w:p>
    <w:p w14:paraId="064D686C" w14:textId="2A3C8F9C" w:rsidR="00293726" w:rsidRDefault="00293726" w:rsidP="00B62E30">
      <w:pPr>
        <w:pStyle w:val="a3"/>
        <w:numPr>
          <w:ilvl w:val="0"/>
          <w:numId w:val="5"/>
        </w:numPr>
        <w:spacing w:line="276" w:lineRule="auto"/>
        <w:ind w:left="1276" w:hanging="283"/>
      </w:pPr>
      <w:r>
        <w:t xml:space="preserve">The </w:t>
      </w:r>
      <w:r w:rsidRPr="002F0388">
        <w:rPr>
          <w:i/>
          <w:iCs/>
        </w:rPr>
        <w:t>Time</w:t>
      </w:r>
      <w:r w:rsidRPr="00D76405">
        <w:t xml:space="preserve"> </w:t>
      </w:r>
      <w:r>
        <w:t>(sec) elapsed for completing</w:t>
      </w:r>
      <w:r w:rsidRPr="00D76405">
        <w:t xml:space="preserve"> </w:t>
      </w:r>
      <w:r w:rsidR="00157168">
        <w:t>final</w:t>
      </w:r>
      <w:r>
        <w:t xml:space="preserve"> decision</w:t>
      </w:r>
      <w:r w:rsidRPr="00D76405">
        <w:t xml:space="preserve"> </w:t>
      </w:r>
      <w:r>
        <w:rPr>
          <w:i/>
          <w:iCs/>
        </w:rPr>
        <w:t>j</w:t>
      </w:r>
      <w:r>
        <w:t xml:space="preserve"> (</w:t>
      </w:r>
      <w:r w:rsidRPr="00E63652">
        <w:rPr>
          <w:i/>
          <w:iCs/>
        </w:rPr>
        <w:t xml:space="preserve">T_ </w:t>
      </w:r>
      <w:proofErr w:type="spellStart"/>
      <w:r w:rsidR="00157168">
        <w:rPr>
          <w:i/>
          <w:iCs/>
        </w:rPr>
        <w:t>F</w:t>
      </w:r>
      <w:r w:rsidRPr="00E63652">
        <w:rPr>
          <w:i/>
          <w:iCs/>
        </w:rPr>
        <w:t>D</w:t>
      </w:r>
      <w:r w:rsidR="008742CB" w:rsidRPr="00564B12">
        <w:rPr>
          <w:i/>
          <w:iCs/>
          <w:vertAlign w:val="subscript"/>
        </w:rPr>
        <w:t>ijk</w:t>
      </w:r>
      <w:proofErr w:type="spellEnd"/>
      <w:r>
        <w:t>, for instance T_</w:t>
      </w:r>
      <w:r w:rsidR="00157168">
        <w:t>F</w:t>
      </w:r>
      <w:r>
        <w:t>D</w:t>
      </w:r>
      <w:proofErr w:type="gramStart"/>
      <w:r w:rsidRPr="00157168">
        <w:rPr>
          <w:vertAlign w:val="subscript"/>
        </w:rPr>
        <w:t>1</w:t>
      </w:r>
      <w:r w:rsidR="00157168">
        <w:rPr>
          <w:vertAlign w:val="subscript"/>
        </w:rPr>
        <w:t>..</w:t>
      </w:r>
      <w:proofErr w:type="gramEnd"/>
      <w:r>
        <w:t xml:space="preserve">) and the </w:t>
      </w:r>
      <w:r w:rsidRPr="00B100F8">
        <w:t>Price</w:t>
      </w:r>
      <w:r>
        <w:t xml:space="preserve"> that the participants initially suggest should be stored (</w:t>
      </w:r>
      <w:proofErr w:type="spellStart"/>
      <w:r w:rsidRPr="00E63652">
        <w:rPr>
          <w:i/>
          <w:iCs/>
        </w:rPr>
        <w:t>SP_</w:t>
      </w:r>
      <w:r w:rsidR="00157168">
        <w:rPr>
          <w:i/>
          <w:iCs/>
        </w:rPr>
        <w:t>F</w:t>
      </w:r>
      <w:r w:rsidRPr="00E63652">
        <w:rPr>
          <w:i/>
          <w:iCs/>
        </w:rPr>
        <w:t>D</w:t>
      </w:r>
      <w:r w:rsidR="00157168" w:rsidRPr="00564B12">
        <w:rPr>
          <w:i/>
          <w:iCs/>
          <w:vertAlign w:val="subscript"/>
        </w:rPr>
        <w:t>ijk</w:t>
      </w:r>
      <w:proofErr w:type="spellEnd"/>
      <w:r>
        <w:t>, for instance SP_</w:t>
      </w:r>
      <w:r w:rsidR="00157168">
        <w:t>F</w:t>
      </w:r>
      <w:r>
        <w:t>D</w:t>
      </w:r>
      <w:r w:rsidR="00157168">
        <w:rPr>
          <w:i/>
          <w:iCs/>
          <w:vertAlign w:val="subscript"/>
        </w:rPr>
        <w:t>1..</w:t>
      </w:r>
      <w:r>
        <w:t>).</w:t>
      </w:r>
    </w:p>
    <w:p w14:paraId="304948EF" w14:textId="7B304330" w:rsidR="00E257D2" w:rsidRDefault="00E257D2" w:rsidP="00B62E30">
      <w:pPr>
        <w:pStyle w:val="a3"/>
        <w:numPr>
          <w:ilvl w:val="0"/>
          <w:numId w:val="5"/>
        </w:numPr>
        <w:spacing w:line="276" w:lineRule="auto"/>
        <w:ind w:left="1276" w:hanging="283"/>
      </w:pPr>
      <w:r>
        <w:t>For individuals that select No</w:t>
      </w:r>
      <w:r w:rsidR="00DA2974">
        <w:t xml:space="preserve"> in 7-i (</w:t>
      </w:r>
      <w:proofErr w:type="spellStart"/>
      <w:r w:rsidR="00DA2974" w:rsidRPr="0065392A">
        <w:rPr>
          <w:i/>
          <w:iCs/>
        </w:rPr>
        <w:t>Swit_D</w:t>
      </w:r>
      <w:r w:rsidR="00DA2974" w:rsidRPr="00564B12">
        <w:rPr>
          <w:i/>
          <w:iCs/>
          <w:vertAlign w:val="subscript"/>
        </w:rPr>
        <w:t>ijk</w:t>
      </w:r>
      <w:proofErr w:type="spellEnd"/>
      <w:r w:rsidR="00DA2974">
        <w:t xml:space="preserve"> = 0), </w:t>
      </w:r>
      <w:proofErr w:type="spellStart"/>
      <w:r w:rsidR="00AE61D7" w:rsidRPr="00E63652">
        <w:rPr>
          <w:i/>
          <w:iCs/>
        </w:rPr>
        <w:t>SP_</w:t>
      </w:r>
      <w:r w:rsidR="00AE61D7">
        <w:rPr>
          <w:i/>
          <w:iCs/>
        </w:rPr>
        <w:t>I</w:t>
      </w:r>
      <w:r w:rsidR="00AE61D7" w:rsidRPr="00E63652">
        <w:rPr>
          <w:i/>
          <w:iCs/>
        </w:rPr>
        <w:t>D</w:t>
      </w:r>
      <w:r w:rsidR="00AE61D7" w:rsidRPr="00564B12">
        <w:rPr>
          <w:i/>
          <w:iCs/>
          <w:vertAlign w:val="subscript"/>
        </w:rPr>
        <w:t>ijk</w:t>
      </w:r>
      <w:proofErr w:type="spellEnd"/>
      <w:r w:rsidR="00AE61D7">
        <w:t xml:space="preserve"> = </w:t>
      </w:r>
      <w:proofErr w:type="spellStart"/>
      <w:r w:rsidR="00F14691" w:rsidRPr="00E63652">
        <w:rPr>
          <w:i/>
          <w:iCs/>
        </w:rPr>
        <w:t>SP_</w:t>
      </w:r>
      <w:r w:rsidR="00F14691">
        <w:rPr>
          <w:i/>
          <w:iCs/>
        </w:rPr>
        <w:t>F</w:t>
      </w:r>
      <w:r w:rsidR="00F14691" w:rsidRPr="00E63652">
        <w:rPr>
          <w:i/>
          <w:iCs/>
        </w:rPr>
        <w:t>D</w:t>
      </w:r>
      <w:r w:rsidR="00F14691" w:rsidRPr="00564B12">
        <w:rPr>
          <w:i/>
          <w:iCs/>
          <w:vertAlign w:val="subscript"/>
        </w:rPr>
        <w:t>ijk</w:t>
      </w:r>
      <w:proofErr w:type="spellEnd"/>
    </w:p>
    <w:p w14:paraId="320E0CF0" w14:textId="1B121C2A" w:rsidR="00A32514" w:rsidRDefault="00A32514" w:rsidP="00DA10CF">
      <w:pPr>
        <w:pStyle w:val="a3"/>
        <w:numPr>
          <w:ilvl w:val="0"/>
          <w:numId w:val="5"/>
        </w:numPr>
        <w:spacing w:line="276" w:lineRule="auto"/>
        <w:ind w:left="1276" w:hanging="283"/>
      </w:pPr>
      <w:r>
        <w:t>In case</w:t>
      </w:r>
      <w:r w:rsidR="00F25608">
        <w:t xml:space="preserve"> that individuals miss their chance to revise their initial </w:t>
      </w:r>
      <w:r w:rsidR="00462C63">
        <w:t>prices, the initial one</w:t>
      </w:r>
      <w:r w:rsidR="0051232A">
        <w:t xml:space="preserve"> will be used to calculate the team final prices</w:t>
      </w:r>
      <w:r w:rsidR="00DA10CF">
        <w:t xml:space="preserve"> (</w:t>
      </w:r>
      <w:proofErr w:type="spellStart"/>
      <w:r w:rsidR="00DA10CF" w:rsidRPr="00E63652">
        <w:rPr>
          <w:i/>
          <w:iCs/>
        </w:rPr>
        <w:t>SP_</w:t>
      </w:r>
      <w:r w:rsidR="00DA10CF">
        <w:rPr>
          <w:i/>
          <w:iCs/>
        </w:rPr>
        <w:t>I</w:t>
      </w:r>
      <w:r w:rsidR="00DA10CF" w:rsidRPr="00E63652">
        <w:rPr>
          <w:i/>
          <w:iCs/>
        </w:rPr>
        <w:t>D</w:t>
      </w:r>
      <w:r w:rsidR="00DA10CF" w:rsidRPr="00564B12">
        <w:rPr>
          <w:i/>
          <w:iCs/>
          <w:vertAlign w:val="subscript"/>
        </w:rPr>
        <w:t>ijk</w:t>
      </w:r>
      <w:proofErr w:type="spellEnd"/>
      <w:r w:rsidR="00DA10CF">
        <w:t xml:space="preserve"> = </w:t>
      </w:r>
      <w:proofErr w:type="spellStart"/>
      <w:r w:rsidR="00DA10CF" w:rsidRPr="00E63652">
        <w:rPr>
          <w:i/>
          <w:iCs/>
        </w:rPr>
        <w:t>SP_</w:t>
      </w:r>
      <w:r w:rsidR="00DA10CF">
        <w:rPr>
          <w:i/>
          <w:iCs/>
        </w:rPr>
        <w:t>F</w:t>
      </w:r>
      <w:r w:rsidR="00DA10CF" w:rsidRPr="00E63652">
        <w:rPr>
          <w:i/>
          <w:iCs/>
        </w:rPr>
        <w:t>D</w:t>
      </w:r>
      <w:r w:rsidR="00DA10CF" w:rsidRPr="00564B12">
        <w:rPr>
          <w:i/>
          <w:iCs/>
          <w:vertAlign w:val="subscript"/>
        </w:rPr>
        <w:t>ijk</w:t>
      </w:r>
      <w:proofErr w:type="spellEnd"/>
      <w:r w:rsidR="00DA10CF">
        <w:t>)</w:t>
      </w:r>
    </w:p>
    <w:p w14:paraId="663F1B10" w14:textId="77777777" w:rsidR="002E5D15" w:rsidRDefault="002E5D15" w:rsidP="00E21E79">
      <w:pPr>
        <w:spacing w:line="276" w:lineRule="auto"/>
      </w:pPr>
    </w:p>
    <w:p w14:paraId="12D814F5" w14:textId="0AA5DCF5" w:rsidR="0051232A" w:rsidRDefault="00EB30C8" w:rsidP="00C71886">
      <w:pPr>
        <w:pStyle w:val="a3"/>
        <w:numPr>
          <w:ilvl w:val="0"/>
          <w:numId w:val="1"/>
        </w:numPr>
        <w:spacing w:line="276" w:lineRule="auto"/>
        <w:ind w:left="709" w:hanging="425"/>
      </w:pPr>
      <w:r>
        <w:t>Once all team member</w:t>
      </w:r>
      <w:r w:rsidR="00742172">
        <w:t>s</w:t>
      </w:r>
      <w:r>
        <w:t xml:space="preserve"> finalize </w:t>
      </w:r>
      <w:r w:rsidR="00742172">
        <w:t>their pricing, final average recommended price of team should be calculated and presented</w:t>
      </w:r>
      <w:r w:rsidR="007B1E7E">
        <w:t xml:space="preserve"> </w:t>
      </w:r>
    </w:p>
    <w:p w14:paraId="5C47E0E5" w14:textId="24C3B676" w:rsidR="008D0F7F" w:rsidRDefault="008D0F7F" w:rsidP="006C572B">
      <w:pPr>
        <w:pStyle w:val="a3"/>
        <w:numPr>
          <w:ilvl w:val="1"/>
          <w:numId w:val="9"/>
        </w:numPr>
        <w:spacing w:line="276" w:lineRule="auto"/>
        <w:ind w:left="851" w:hanging="142"/>
      </w:pPr>
      <w:r>
        <w:t xml:space="preserve">The </w:t>
      </w:r>
      <w:r w:rsidRPr="00B100F8">
        <w:t>Price</w:t>
      </w:r>
      <w:r>
        <w:t xml:space="preserve"> that the teams finally suggest should be stored (</w:t>
      </w:r>
      <w:proofErr w:type="spellStart"/>
      <w:r w:rsidRPr="0000762C">
        <w:rPr>
          <w:i/>
          <w:iCs/>
        </w:rPr>
        <w:t>SP_T</w:t>
      </w:r>
      <w:r>
        <w:rPr>
          <w:i/>
          <w:iCs/>
        </w:rPr>
        <w:t>F</w:t>
      </w:r>
      <w:r w:rsidRPr="0000762C">
        <w:rPr>
          <w:i/>
          <w:iCs/>
        </w:rPr>
        <w:t>D</w:t>
      </w:r>
      <w:r w:rsidRPr="00DA10CF">
        <w:rPr>
          <w:i/>
          <w:iCs/>
          <w:vertAlign w:val="subscript"/>
        </w:rPr>
        <w:t>j</w:t>
      </w:r>
      <w:proofErr w:type="spellEnd"/>
      <w:r w:rsidRPr="00DA10CF">
        <w:rPr>
          <w:vertAlign w:val="subscript"/>
        </w:rPr>
        <w:t xml:space="preserve"> </w:t>
      </w:r>
      <w:r>
        <w:t>for instance SP_TFD</w:t>
      </w:r>
      <w:r w:rsidRPr="00DA10CF">
        <w:rPr>
          <w:vertAlign w:val="subscript"/>
        </w:rPr>
        <w:t>1</w:t>
      </w:r>
      <w:r>
        <w:t>)</w:t>
      </w:r>
    </w:p>
    <w:p w14:paraId="4913DD0F" w14:textId="31C0654A" w:rsidR="001D23BA" w:rsidRPr="006C572B" w:rsidRDefault="00B62E30" w:rsidP="006C572B">
      <w:pPr>
        <w:pStyle w:val="a3"/>
        <w:numPr>
          <w:ilvl w:val="1"/>
          <w:numId w:val="9"/>
        </w:numPr>
        <w:spacing w:line="276" w:lineRule="auto"/>
        <w:ind w:left="851" w:hanging="142"/>
      </w:pPr>
      <w:r>
        <w:t>If the final TEAM price</w:t>
      </w:r>
      <w:r w:rsidR="003A1234">
        <w:t xml:space="preserve"> (</w:t>
      </w:r>
      <w:proofErr w:type="spellStart"/>
      <w:r w:rsidR="003A1234" w:rsidRPr="0000762C">
        <w:rPr>
          <w:i/>
          <w:iCs/>
        </w:rPr>
        <w:t>SP_T</w:t>
      </w:r>
      <w:r w:rsidR="003A1234">
        <w:rPr>
          <w:i/>
          <w:iCs/>
        </w:rPr>
        <w:t>F</w:t>
      </w:r>
      <w:r w:rsidR="003A1234" w:rsidRPr="0000762C">
        <w:rPr>
          <w:i/>
          <w:iCs/>
        </w:rPr>
        <w:t>Dj</w:t>
      </w:r>
      <w:proofErr w:type="spellEnd"/>
      <w:r w:rsidR="003A1234">
        <w:t>)</w:t>
      </w:r>
      <w:r>
        <w:t xml:space="preserve"> is </w:t>
      </w:r>
      <w:r w:rsidR="00590A07">
        <w:t xml:space="preserve">within a range of +/- </w:t>
      </w:r>
      <w:r w:rsidR="0084611F">
        <w:t>5</w:t>
      </w:r>
      <w:r w:rsidR="00590A07">
        <w:t xml:space="preserve">% of </w:t>
      </w:r>
      <w:r w:rsidR="00F81B9C">
        <w:t>the real price, the coin will be sold at the price</w:t>
      </w:r>
      <w:r w:rsidR="00865101">
        <w:t xml:space="preserve"> (</w:t>
      </w:r>
      <w:proofErr w:type="spellStart"/>
      <w:r w:rsidR="00865101" w:rsidRPr="0000762C">
        <w:rPr>
          <w:i/>
          <w:iCs/>
        </w:rPr>
        <w:t>SP_T</w:t>
      </w:r>
      <w:r w:rsidR="00865101">
        <w:rPr>
          <w:i/>
          <w:iCs/>
        </w:rPr>
        <w:t>F</w:t>
      </w:r>
      <w:r w:rsidR="00865101" w:rsidRPr="0000762C">
        <w:rPr>
          <w:i/>
          <w:iCs/>
        </w:rPr>
        <w:t>Dj</w:t>
      </w:r>
      <w:proofErr w:type="spellEnd"/>
      <w:r w:rsidR="00865101">
        <w:rPr>
          <w:i/>
          <w:iCs/>
        </w:rPr>
        <w:t xml:space="preserve"> = </w:t>
      </w:r>
      <w:proofErr w:type="spellStart"/>
      <w:r w:rsidR="00947F04">
        <w:rPr>
          <w:i/>
          <w:iCs/>
        </w:rPr>
        <w:t>Acq_Dj</w:t>
      </w:r>
      <w:proofErr w:type="spellEnd"/>
      <w:r w:rsidR="00865101">
        <w:rPr>
          <w:i/>
          <w:iCs/>
        </w:rPr>
        <w:t>)</w:t>
      </w:r>
      <w:r w:rsidR="00C71886">
        <w:rPr>
          <w:i/>
          <w:iCs/>
        </w:rPr>
        <w:t xml:space="preserve">. </w:t>
      </w:r>
      <w:r w:rsidR="00C71886" w:rsidRPr="00C71886">
        <w:t>However,</w:t>
      </w:r>
      <w:r w:rsidR="003A1234">
        <w:t xml:space="preserve"> if the TEAM price is outside the range,</w:t>
      </w:r>
      <w:r w:rsidR="00AF2B1E">
        <w:t xml:space="preserve"> the coin will be unsold (</w:t>
      </w:r>
      <w:proofErr w:type="spellStart"/>
      <w:r w:rsidR="00AF2B1E">
        <w:rPr>
          <w:i/>
          <w:iCs/>
        </w:rPr>
        <w:t>Acq_Dj</w:t>
      </w:r>
      <w:proofErr w:type="spellEnd"/>
      <w:r w:rsidR="00AF2B1E">
        <w:rPr>
          <w:i/>
          <w:iCs/>
        </w:rPr>
        <w:t xml:space="preserve"> = 0)</w:t>
      </w:r>
      <w:r w:rsidR="006C572B">
        <w:rPr>
          <w:i/>
          <w:iCs/>
        </w:rPr>
        <w:t>.</w:t>
      </w:r>
    </w:p>
    <w:p w14:paraId="6741AF41" w14:textId="7675A338" w:rsidR="006C572B" w:rsidRDefault="00050DA2" w:rsidP="00E40B50">
      <w:pPr>
        <w:pStyle w:val="a3"/>
        <w:numPr>
          <w:ilvl w:val="3"/>
          <w:numId w:val="9"/>
        </w:numPr>
        <w:spacing w:line="276" w:lineRule="auto"/>
        <w:ind w:left="1276" w:hanging="283"/>
      </w:pPr>
      <w:proofErr w:type="spellStart"/>
      <w:r w:rsidRPr="0000762C">
        <w:rPr>
          <w:i/>
          <w:iCs/>
        </w:rPr>
        <w:t>SP_T</w:t>
      </w:r>
      <w:r>
        <w:rPr>
          <w:i/>
          <w:iCs/>
        </w:rPr>
        <w:t>F</w:t>
      </w:r>
      <w:r w:rsidRPr="0000762C">
        <w:rPr>
          <w:i/>
          <w:iCs/>
        </w:rPr>
        <w:t>Dj</w:t>
      </w:r>
      <w:proofErr w:type="spellEnd"/>
      <w:r>
        <w:t xml:space="preserve"> and </w:t>
      </w:r>
      <w:proofErr w:type="spellStart"/>
      <w:r>
        <w:rPr>
          <w:i/>
          <w:iCs/>
        </w:rPr>
        <w:t>Acq_</w:t>
      </w:r>
      <w:proofErr w:type="gramStart"/>
      <w:r>
        <w:rPr>
          <w:i/>
          <w:iCs/>
        </w:rPr>
        <w:t>Dj</w:t>
      </w:r>
      <w:proofErr w:type="spellEnd"/>
      <w:r>
        <w:t xml:space="preserve">  </w:t>
      </w:r>
      <w:r w:rsidR="006C572B">
        <w:t>should</w:t>
      </w:r>
      <w:proofErr w:type="gramEnd"/>
      <w:r w:rsidR="006C572B">
        <w:t xml:space="preserve"> be stored.</w:t>
      </w:r>
    </w:p>
    <w:p w14:paraId="6900D21A" w14:textId="0BFB4797" w:rsidR="00E40B68" w:rsidRDefault="00BD1155" w:rsidP="006C572B">
      <w:pPr>
        <w:pStyle w:val="a3"/>
        <w:numPr>
          <w:ilvl w:val="1"/>
          <w:numId w:val="9"/>
        </w:numPr>
        <w:spacing w:line="276" w:lineRule="auto"/>
        <w:ind w:left="851" w:hanging="142"/>
      </w:pPr>
      <w:r>
        <w:rPr>
          <w:i/>
          <w:iCs/>
        </w:rPr>
        <w:t xml:space="preserve">Sum of </w:t>
      </w:r>
      <w:proofErr w:type="spellStart"/>
      <w:r>
        <w:rPr>
          <w:i/>
          <w:iCs/>
        </w:rPr>
        <w:t>Acq_Dj</w:t>
      </w:r>
      <w:proofErr w:type="spellEnd"/>
      <w:r>
        <w:rPr>
          <w:i/>
          <w:iCs/>
        </w:rPr>
        <w:t xml:space="preserve"> </w:t>
      </w:r>
      <w:r w:rsidRPr="00BD1155">
        <w:t>should be presented</w:t>
      </w:r>
      <w:r>
        <w:t xml:space="preserve"> in The Amount of </w:t>
      </w:r>
      <w:r w:rsidR="00A132A3">
        <w:t>Cash</w:t>
      </w:r>
      <w:r>
        <w:t xml:space="preserve"> You Have </w:t>
      </w:r>
    </w:p>
    <w:p w14:paraId="61DD5A2A" w14:textId="24D34C98" w:rsidR="00BD1155" w:rsidRPr="00BD1155" w:rsidRDefault="00BD1155" w:rsidP="006C572B">
      <w:pPr>
        <w:pStyle w:val="a3"/>
        <w:numPr>
          <w:ilvl w:val="1"/>
          <w:numId w:val="9"/>
        </w:numPr>
        <w:spacing w:line="276" w:lineRule="auto"/>
        <w:ind w:left="851" w:hanging="142"/>
      </w:pPr>
      <w:r w:rsidRPr="00BD1155">
        <w:t>The nu</w:t>
      </w:r>
      <w:r>
        <w:t xml:space="preserve">mber of bitcoins </w:t>
      </w:r>
      <w:r w:rsidR="00CB743F">
        <w:t xml:space="preserve">sold </w:t>
      </w:r>
      <w:r>
        <w:t>will be automatically deducted</w:t>
      </w:r>
      <w:r w:rsidR="008D0CEA">
        <w:t xml:space="preserve"> from </w:t>
      </w:r>
      <w:r w:rsidR="008552BB">
        <w:t xml:space="preserve">the number of coins. </w:t>
      </w:r>
    </w:p>
    <w:p w14:paraId="3C0B2EB6" w14:textId="18A3B199" w:rsidR="002E5D15" w:rsidRDefault="002E5D15" w:rsidP="004F0C41">
      <w:pPr>
        <w:spacing w:line="276" w:lineRule="auto"/>
        <w:jc w:val="center"/>
      </w:pPr>
    </w:p>
    <w:p w14:paraId="18F251C0" w14:textId="43A03730" w:rsidR="001054B0" w:rsidRDefault="001054B0" w:rsidP="001054B0">
      <w:pPr>
        <w:pStyle w:val="a3"/>
        <w:numPr>
          <w:ilvl w:val="0"/>
          <w:numId w:val="1"/>
        </w:numPr>
        <w:spacing w:line="276" w:lineRule="auto"/>
        <w:ind w:left="709" w:hanging="425"/>
      </w:pPr>
      <w:r>
        <w:lastRenderedPageBreak/>
        <w:t>Once all team members completed the experimental session</w:t>
      </w:r>
      <w:r w:rsidR="00C51BD2">
        <w:t>, part</w:t>
      </w:r>
      <w:r w:rsidR="000023D2">
        <w:t xml:space="preserve">icipants need to answer for several questions that measure </w:t>
      </w:r>
      <w:r w:rsidR="00672FCD">
        <w:t>attitudes toward themselves, their decision, AI recommendations, and group de</w:t>
      </w:r>
      <w:r w:rsidR="004C0955">
        <w:t>cision makings.</w:t>
      </w:r>
    </w:p>
    <w:p w14:paraId="78E23403" w14:textId="77777777" w:rsidR="001054B0" w:rsidRDefault="001054B0" w:rsidP="004F0C41">
      <w:pPr>
        <w:spacing w:line="276" w:lineRule="auto"/>
        <w:jc w:val="center"/>
      </w:pPr>
    </w:p>
    <w:p w14:paraId="5FAB29FF" w14:textId="327A8D67" w:rsidR="00086E97" w:rsidRDefault="00EA0143" w:rsidP="004F0C41">
      <w:pPr>
        <w:spacing w:line="276" w:lineRule="auto"/>
        <w:jc w:val="center"/>
      </w:pPr>
      <w:r w:rsidRPr="00EA0143">
        <w:rPr>
          <w:noProof/>
        </w:rPr>
        <w:drawing>
          <wp:inline distT="0" distB="0" distL="0" distR="0" wp14:anchorId="228F6796" wp14:editId="648C09C5">
            <wp:extent cx="5943600" cy="3045460"/>
            <wp:effectExtent l="0" t="0" r="0" b="2540"/>
            <wp:docPr id="73" name="Picture 72">
              <a:extLst xmlns:a="http://schemas.openxmlformats.org/drawingml/2006/main">
                <a:ext uri="{FF2B5EF4-FFF2-40B4-BE49-F238E27FC236}">
                  <a16:creationId xmlns:a16="http://schemas.microsoft.com/office/drawing/2014/main" id="{CC7EA0E3-9079-213B-F6C7-2E7183E3CC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2">
                      <a:extLst>
                        <a:ext uri="{FF2B5EF4-FFF2-40B4-BE49-F238E27FC236}">
                          <a16:creationId xmlns:a16="http://schemas.microsoft.com/office/drawing/2014/main" id="{CC7EA0E3-9079-213B-F6C7-2E7183E3CC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20A0" w14:textId="25C28DA7" w:rsidR="002E5D15" w:rsidRDefault="00C1565D" w:rsidP="00E21E79">
      <w:pPr>
        <w:spacing w:line="276" w:lineRule="auto"/>
      </w:pPr>
      <w:r w:rsidRPr="00C1565D">
        <w:rPr>
          <w:noProof/>
        </w:rPr>
        <w:lastRenderedPageBreak/>
        <w:drawing>
          <wp:inline distT="0" distB="0" distL="0" distR="0" wp14:anchorId="33C0FD7C" wp14:editId="35895B97">
            <wp:extent cx="5731510" cy="6249035"/>
            <wp:effectExtent l="0" t="0" r="0" b="0"/>
            <wp:docPr id="40" name="Picture 39">
              <a:extLst xmlns:a="http://schemas.openxmlformats.org/drawingml/2006/main">
                <a:ext uri="{FF2B5EF4-FFF2-40B4-BE49-F238E27FC236}">
                  <a16:creationId xmlns:a16="http://schemas.microsoft.com/office/drawing/2014/main" id="{528C3B51-B0FA-1893-A0A6-41590F470C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>
                      <a:extLst>
                        <a:ext uri="{FF2B5EF4-FFF2-40B4-BE49-F238E27FC236}">
                          <a16:creationId xmlns:a16="http://schemas.microsoft.com/office/drawing/2014/main" id="{528C3B51-B0FA-1893-A0A6-41590F470C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BF94" w14:textId="77777777" w:rsidR="002E5D15" w:rsidRDefault="002E5D15" w:rsidP="00E21E79">
      <w:pPr>
        <w:spacing w:line="276" w:lineRule="auto"/>
      </w:pPr>
    </w:p>
    <w:p w14:paraId="04BA28DD" w14:textId="76D36A32" w:rsidR="00320EFF" w:rsidRDefault="00320EFF" w:rsidP="00E21E79">
      <w:pPr>
        <w:spacing w:line="276" w:lineRule="auto"/>
      </w:pPr>
    </w:p>
    <w:p w14:paraId="791C44BD" w14:textId="77777777" w:rsidR="00320EFF" w:rsidRDefault="00320EFF" w:rsidP="00E21E79">
      <w:pPr>
        <w:spacing w:line="276" w:lineRule="auto"/>
      </w:pPr>
    </w:p>
    <w:p w14:paraId="68CD95ED" w14:textId="77777777" w:rsidR="00F16D4F" w:rsidRDefault="00F16D4F">
      <w:pPr>
        <w:rPr>
          <w:b/>
          <w:bCs/>
        </w:rPr>
      </w:pPr>
      <w:r>
        <w:rPr>
          <w:b/>
          <w:bCs/>
        </w:rPr>
        <w:br w:type="page"/>
      </w:r>
    </w:p>
    <w:p w14:paraId="0AED4047" w14:textId="387482E0" w:rsidR="002E5D15" w:rsidRPr="00B502BA" w:rsidRDefault="002E5D15" w:rsidP="001E2F9C">
      <w:pPr>
        <w:spacing w:line="360" w:lineRule="auto"/>
        <w:rPr>
          <w:b/>
          <w:bCs/>
        </w:rPr>
      </w:pPr>
      <w:r w:rsidRPr="00B502BA">
        <w:rPr>
          <w:b/>
          <w:bCs/>
        </w:rPr>
        <w:lastRenderedPageBreak/>
        <w:t>Direction</w:t>
      </w:r>
    </w:p>
    <w:p w14:paraId="46836CFA" w14:textId="1320BD17" w:rsidR="001E2F9C" w:rsidRDefault="00E432AB" w:rsidP="001E2F9C">
      <w:pPr>
        <w:spacing w:line="360" w:lineRule="auto"/>
      </w:pPr>
      <w:r>
        <w:t>I</w:t>
      </w:r>
      <w:r w:rsidR="00B1715E">
        <w:t xml:space="preserve">ndividuals </w:t>
      </w:r>
      <w:r w:rsidR="00B502BA">
        <w:t xml:space="preserve">in a team </w:t>
      </w:r>
      <w:r>
        <w:t>participate in a game</w:t>
      </w:r>
      <w:r w:rsidR="003C2A4A">
        <w:t xml:space="preserve"> in which they need to </w:t>
      </w:r>
      <w:r w:rsidR="00E52E63">
        <w:t xml:space="preserve">sell </w:t>
      </w:r>
      <w:r w:rsidR="00CD24E9">
        <w:t xml:space="preserve">10 </w:t>
      </w:r>
      <w:r w:rsidR="003C2A4A">
        <w:t>bitcoin</w:t>
      </w:r>
      <w:r w:rsidR="00CD24E9">
        <w:t>s</w:t>
      </w:r>
      <w:r w:rsidR="009020D9">
        <w:t xml:space="preserve"> given to each team</w:t>
      </w:r>
      <w:r w:rsidR="00E52E63">
        <w:t xml:space="preserve"> </w:t>
      </w:r>
      <w:r w:rsidR="009020D9">
        <w:t>at</w:t>
      </w:r>
      <w:r w:rsidR="00E52E63">
        <w:t xml:space="preserve"> a</w:t>
      </w:r>
      <w:r w:rsidR="000B7D31">
        <w:t xml:space="preserve"> </w:t>
      </w:r>
      <w:r w:rsidR="00D20AE5">
        <w:t>price</w:t>
      </w:r>
      <w:r w:rsidR="000B7D31">
        <w:t xml:space="preserve"> agreed by team members (team average)</w:t>
      </w:r>
      <w:r w:rsidR="003C2A4A">
        <w:t xml:space="preserve">. </w:t>
      </w:r>
      <w:r w:rsidR="005E4ECC">
        <w:t xml:space="preserve">They can sell </w:t>
      </w:r>
      <w:r w:rsidR="008506EA">
        <w:t xml:space="preserve">only </w:t>
      </w:r>
      <w:bookmarkStart w:id="1" w:name="_GoBack"/>
      <w:r w:rsidR="009020D9">
        <w:t>one</w:t>
      </w:r>
      <w:bookmarkEnd w:id="1"/>
      <w:r w:rsidR="008506EA">
        <w:t xml:space="preserve"> </w:t>
      </w:r>
      <w:r w:rsidR="005E4ECC">
        <w:t>coin</w:t>
      </w:r>
      <w:r w:rsidR="008506EA">
        <w:t xml:space="preserve"> at a time.</w:t>
      </w:r>
      <w:r w:rsidR="00CD24E9">
        <w:t xml:space="preserve"> Accordingly, they </w:t>
      </w:r>
      <w:r w:rsidR="00560CC0">
        <w:t xml:space="preserve">have 10 chances to sell their coins. </w:t>
      </w:r>
      <w:r w:rsidR="005E4ECC">
        <w:t xml:space="preserve"> </w:t>
      </w:r>
      <w:r w:rsidR="003C2A4A">
        <w:t xml:space="preserve">In the game, individuals can suggest </w:t>
      </w:r>
      <w:r w:rsidR="000B7D31">
        <w:t>expected and desired</w:t>
      </w:r>
      <w:r w:rsidR="005E4ECC">
        <w:t xml:space="preserve"> prices </w:t>
      </w:r>
      <w:r w:rsidR="004D7EC2">
        <w:t>two times</w:t>
      </w:r>
      <w:r w:rsidR="00A0170B">
        <w:t>: before and after recognizing their team</w:t>
      </w:r>
      <w:r w:rsidR="002C339B">
        <w:t>s’ average price or AI suggest</w:t>
      </w:r>
      <w:r w:rsidR="0031454A">
        <w:t>ed</w:t>
      </w:r>
      <w:r w:rsidR="002C339B">
        <w:t xml:space="preserve"> price.</w:t>
      </w:r>
    </w:p>
    <w:p w14:paraId="656CCBE6" w14:textId="1BD18D0A" w:rsidR="00823A2A" w:rsidRDefault="001E2F9C" w:rsidP="001E2F9C">
      <w:pPr>
        <w:spacing w:line="360" w:lineRule="auto"/>
      </w:pPr>
      <w:r>
        <w:tab/>
        <w:t xml:space="preserve">Individuals </w:t>
      </w:r>
      <w:r w:rsidR="00DA5669">
        <w:t xml:space="preserve">need to suggest their </w:t>
      </w:r>
      <w:r w:rsidR="006161B5">
        <w:t xml:space="preserve">own </w:t>
      </w:r>
      <w:r w:rsidR="00DA5669">
        <w:t>expected price</w:t>
      </w:r>
      <w:r w:rsidR="0076773A">
        <w:t xml:space="preserve"> based on their</w:t>
      </w:r>
      <w:r w:rsidR="006161B5">
        <w:t xml:space="preserve"> understanding of the market</w:t>
      </w:r>
      <w:r w:rsidR="00D110CD">
        <w:t xml:space="preserve"> within </w:t>
      </w:r>
      <w:r w:rsidR="000B7D31">
        <w:t>30 seconds</w:t>
      </w:r>
      <w:r w:rsidR="00D110CD">
        <w:t xml:space="preserve">. Once all team members complete to suggest their prices, individuals can see </w:t>
      </w:r>
      <w:r w:rsidR="0031454A">
        <w:t xml:space="preserve">team average prices and/or AI suggested prices. Then, </w:t>
      </w:r>
      <w:r w:rsidR="001F3599">
        <w:t xml:space="preserve">within a minute, </w:t>
      </w:r>
      <w:r w:rsidR="0031454A">
        <w:t xml:space="preserve">they have a chance to revise their initial </w:t>
      </w:r>
      <w:r w:rsidR="00895D7E">
        <w:t xml:space="preserve">expected prices by clicking YES </w:t>
      </w:r>
      <w:r w:rsidR="0030416B">
        <w:t xml:space="preserve">for the question “will you change your initial estimate?” </w:t>
      </w:r>
      <w:r w:rsidR="00895D7E">
        <w:t>on the screen</w:t>
      </w:r>
      <w:r w:rsidR="000A072A">
        <w:t xml:space="preserve"> and</w:t>
      </w:r>
      <w:r w:rsidR="0030416B">
        <w:t xml:space="preserve"> then </w:t>
      </w:r>
      <w:r w:rsidR="004B23BE">
        <w:t xml:space="preserve">they can </w:t>
      </w:r>
      <w:r w:rsidR="00D2744A">
        <w:t xml:space="preserve">suggest final expected prices. If individuals click NO on the screen, </w:t>
      </w:r>
      <w:r w:rsidR="004808AF">
        <w:t>their initial expected price</w:t>
      </w:r>
      <w:r w:rsidR="00194E84">
        <w:t xml:space="preserve"> will used for the calculation of team</w:t>
      </w:r>
      <w:r w:rsidR="00823A2A">
        <w:t xml:space="preserve"> average price. </w:t>
      </w:r>
    </w:p>
    <w:p w14:paraId="62A13F52" w14:textId="2A8B04EA" w:rsidR="000C52DD" w:rsidRDefault="00D2744A" w:rsidP="000C52DD">
      <w:pPr>
        <w:spacing w:line="360" w:lineRule="auto"/>
        <w:ind w:firstLine="720"/>
      </w:pPr>
      <w:r>
        <w:t xml:space="preserve">When all team members complete to suggest their </w:t>
      </w:r>
      <w:r w:rsidR="00AC5975">
        <w:t xml:space="preserve">final </w:t>
      </w:r>
      <w:r w:rsidR="00823A2A">
        <w:t>expected prices, team average value will be calculated. If the team value</w:t>
      </w:r>
      <w:r w:rsidR="00E5255B">
        <w:t xml:space="preserve"> is in the range of </w:t>
      </w:r>
      <w:r w:rsidR="002E571F">
        <w:t xml:space="preserve">+/- </w:t>
      </w:r>
      <w:r w:rsidR="002E571F">
        <w:rPr>
          <w:rFonts w:hint="eastAsia"/>
        </w:rPr>
        <w:t>5</w:t>
      </w:r>
      <w:r w:rsidR="002E571F">
        <w:t xml:space="preserve">% of the price at </w:t>
      </w:r>
      <w:r w:rsidR="009E1A8F">
        <w:t xml:space="preserve">the time when team average values are calculated, the coin will be sold </w:t>
      </w:r>
      <w:r w:rsidR="00832A64">
        <w:t>with</w:t>
      </w:r>
      <w:r w:rsidR="009E1A8F">
        <w:t xml:space="preserve"> the </w:t>
      </w:r>
      <w:r w:rsidR="000C52DD">
        <w:t xml:space="preserve">suggested </w:t>
      </w:r>
      <w:r w:rsidR="009E1A8F">
        <w:t>price</w:t>
      </w:r>
      <w:r w:rsidR="000C52DD">
        <w:t xml:space="preserve">. </w:t>
      </w:r>
      <w:r w:rsidR="00160E3A">
        <w:t>If the price is outside the range, the coin will not be sold</w:t>
      </w:r>
      <w:r w:rsidR="00404759">
        <w:t xml:space="preserve"> and</w:t>
      </w:r>
      <w:r w:rsidR="00751170">
        <w:t xml:space="preserve"> </w:t>
      </w:r>
      <w:r w:rsidR="00404759">
        <w:t>t</w:t>
      </w:r>
      <w:r w:rsidR="00751170">
        <w:t>eams’ ca</w:t>
      </w:r>
      <w:r w:rsidR="00404759">
        <w:t>s</w:t>
      </w:r>
      <w:r w:rsidR="00751170">
        <w:t xml:space="preserve">h settlement will fail. </w:t>
      </w:r>
      <w:r w:rsidR="000C52DD">
        <w:t xml:space="preserve">Over the 10 chances, </w:t>
      </w:r>
      <w:r w:rsidR="00751170">
        <w:t xml:space="preserve">the amount of cash </w:t>
      </w:r>
      <w:r w:rsidR="004A6019">
        <w:t>only for the successful deals will be</w:t>
      </w:r>
      <w:r w:rsidR="00751170">
        <w:t xml:space="preserve"> accumulate</w:t>
      </w:r>
      <w:r w:rsidR="004A6019">
        <w:t>d. Team performance will be counted based on the amount of cash</w:t>
      </w:r>
      <w:r w:rsidR="00126F69">
        <w:t xml:space="preserve"> that the team obtained. </w:t>
      </w:r>
      <w:r w:rsidR="00553106">
        <w:t xml:space="preserve">Based on the performance, team members can share their profits </w:t>
      </w:r>
      <w:r w:rsidR="000C4B8A">
        <w:t>(accumulated cash they gain from selling the coins</w:t>
      </w:r>
      <w:r w:rsidR="003F5A05">
        <w:t>,</w:t>
      </w:r>
      <w:r w:rsidR="000C4B8A">
        <w:t xml:space="preserve"> d</w:t>
      </w:r>
      <w:r w:rsidR="003F5A05">
        <w:t>i</w:t>
      </w:r>
      <w:r w:rsidR="000C4B8A">
        <w:t>vided by</w:t>
      </w:r>
      <w:r w:rsidR="003F5A05">
        <w:t xml:space="preserve"> 1,000 and by the number of contributions</w:t>
      </w:r>
      <w:r w:rsidR="006F4E50">
        <w:t xml:space="preserve"> (when participants miss their chance to suggest, the contributions will not be counted).</w:t>
      </w:r>
    </w:p>
    <w:p w14:paraId="51A6912D" w14:textId="77777777" w:rsidR="005E4911" w:rsidRDefault="005E4911" w:rsidP="005E4911">
      <w:pPr>
        <w:spacing w:line="360" w:lineRule="auto"/>
      </w:pPr>
    </w:p>
    <w:p w14:paraId="7D894AB9" w14:textId="0CDDD609" w:rsidR="0099744B" w:rsidRDefault="005E4911" w:rsidP="00FE6771">
      <w:pPr>
        <w:spacing w:line="360" w:lineRule="auto"/>
      </w:pPr>
      <w:r>
        <w:t>********************** End of Document **************************</w:t>
      </w:r>
    </w:p>
    <w:p w14:paraId="288868EC" w14:textId="77777777" w:rsidR="0099744B" w:rsidRDefault="0099744B" w:rsidP="00E21E79">
      <w:pPr>
        <w:spacing w:line="276" w:lineRule="auto"/>
      </w:pPr>
    </w:p>
    <w:p w14:paraId="030A22CE" w14:textId="49AEDF31" w:rsidR="00A32514" w:rsidRDefault="00A32514" w:rsidP="00086E97"/>
    <w:sectPr w:rsidR="00A32514" w:rsidSect="007F05E4">
      <w:footerReference w:type="even" r:id="rId10"/>
      <w:foot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6CAD3" w14:textId="77777777" w:rsidR="009F565F" w:rsidRDefault="009F565F" w:rsidP="007A0D70">
      <w:r>
        <w:separator/>
      </w:r>
    </w:p>
  </w:endnote>
  <w:endnote w:type="continuationSeparator" w:id="0">
    <w:p w14:paraId="3173D6D9" w14:textId="77777777" w:rsidR="009F565F" w:rsidRDefault="009F565F" w:rsidP="007A0D70">
      <w:r>
        <w:continuationSeparator/>
      </w:r>
    </w:p>
  </w:endnote>
  <w:endnote w:type="continuationNotice" w:id="1">
    <w:p w14:paraId="39A9429B" w14:textId="77777777" w:rsidR="009F565F" w:rsidRDefault="009F5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003194404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A16DB9B" w14:textId="78B56401" w:rsidR="00653B84" w:rsidRDefault="00653B84">
        <w:pPr>
          <w:pStyle w:val="a5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FB6FEF"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44598A2E" w14:textId="77777777" w:rsidR="007A0D70" w:rsidRDefault="007A0D7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340594498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27974D1D" w14:textId="2C0015FC" w:rsidR="00653B84" w:rsidRDefault="00653B84">
        <w:pPr>
          <w:pStyle w:val="a5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B25AD6">
          <w:rPr>
            <w:rStyle w:val="a6"/>
            <w:noProof/>
          </w:rPr>
          <w:t>9</w:t>
        </w:r>
        <w:r>
          <w:rPr>
            <w:rStyle w:val="a6"/>
          </w:rPr>
          <w:fldChar w:fldCharType="end"/>
        </w:r>
      </w:p>
    </w:sdtContent>
  </w:sdt>
  <w:p w14:paraId="7A86FCA5" w14:textId="77777777" w:rsidR="007A0D70" w:rsidRDefault="007A0D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C987C" w14:textId="77777777" w:rsidR="009F565F" w:rsidRDefault="009F565F" w:rsidP="007A0D70">
      <w:r>
        <w:separator/>
      </w:r>
    </w:p>
  </w:footnote>
  <w:footnote w:type="continuationSeparator" w:id="0">
    <w:p w14:paraId="72F1A8CA" w14:textId="77777777" w:rsidR="009F565F" w:rsidRDefault="009F565F" w:rsidP="007A0D70">
      <w:r>
        <w:continuationSeparator/>
      </w:r>
    </w:p>
  </w:footnote>
  <w:footnote w:type="continuationNotice" w:id="1">
    <w:p w14:paraId="660F4E8C" w14:textId="77777777" w:rsidR="009F565F" w:rsidRDefault="009F56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FB7"/>
    <w:multiLevelType w:val="hybridMultilevel"/>
    <w:tmpl w:val="BDDAF81A"/>
    <w:lvl w:ilvl="0" w:tplc="DD6E6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30E1"/>
    <w:multiLevelType w:val="hybridMultilevel"/>
    <w:tmpl w:val="3A88D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414F8"/>
    <w:multiLevelType w:val="hybridMultilevel"/>
    <w:tmpl w:val="C8BA32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D7AE1"/>
    <w:multiLevelType w:val="hybridMultilevel"/>
    <w:tmpl w:val="8B329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B61B1"/>
    <w:multiLevelType w:val="hybridMultilevel"/>
    <w:tmpl w:val="E264C1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46595"/>
    <w:multiLevelType w:val="hybridMultilevel"/>
    <w:tmpl w:val="84A89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47D84"/>
    <w:multiLevelType w:val="hybridMultilevel"/>
    <w:tmpl w:val="8BE2E6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B4D52"/>
    <w:multiLevelType w:val="hybridMultilevel"/>
    <w:tmpl w:val="DDEE9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36E896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C6FBA"/>
    <w:multiLevelType w:val="hybridMultilevel"/>
    <w:tmpl w:val="6A92E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93695"/>
    <w:multiLevelType w:val="hybridMultilevel"/>
    <w:tmpl w:val="0408EB2E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504BCF"/>
    <w:multiLevelType w:val="hybridMultilevel"/>
    <w:tmpl w:val="7D4A1FA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DA"/>
    <w:rsid w:val="000023D2"/>
    <w:rsid w:val="0000762C"/>
    <w:rsid w:val="00015D23"/>
    <w:rsid w:val="000251DE"/>
    <w:rsid w:val="00026258"/>
    <w:rsid w:val="00034997"/>
    <w:rsid w:val="000476ED"/>
    <w:rsid w:val="00050DA2"/>
    <w:rsid w:val="000573D0"/>
    <w:rsid w:val="00057A73"/>
    <w:rsid w:val="00085CC7"/>
    <w:rsid w:val="00086E97"/>
    <w:rsid w:val="000919A7"/>
    <w:rsid w:val="00096CE7"/>
    <w:rsid w:val="000A072A"/>
    <w:rsid w:val="000B0E2F"/>
    <w:rsid w:val="000B2A35"/>
    <w:rsid w:val="000B7840"/>
    <w:rsid w:val="000B7D31"/>
    <w:rsid w:val="000C03B9"/>
    <w:rsid w:val="000C1F26"/>
    <w:rsid w:val="000C4B8A"/>
    <w:rsid w:val="000C52DD"/>
    <w:rsid w:val="000D37C5"/>
    <w:rsid w:val="000D536B"/>
    <w:rsid w:val="000D5B05"/>
    <w:rsid w:val="000F41E4"/>
    <w:rsid w:val="000F47AD"/>
    <w:rsid w:val="001054B0"/>
    <w:rsid w:val="00126F69"/>
    <w:rsid w:val="0013156B"/>
    <w:rsid w:val="00133C04"/>
    <w:rsid w:val="001343DA"/>
    <w:rsid w:val="00147108"/>
    <w:rsid w:val="001478B2"/>
    <w:rsid w:val="00151DDA"/>
    <w:rsid w:val="00157168"/>
    <w:rsid w:val="00160E3A"/>
    <w:rsid w:val="0016115C"/>
    <w:rsid w:val="00162C70"/>
    <w:rsid w:val="001665FD"/>
    <w:rsid w:val="00166DA7"/>
    <w:rsid w:val="001740F8"/>
    <w:rsid w:val="00183159"/>
    <w:rsid w:val="00192D8C"/>
    <w:rsid w:val="00194E84"/>
    <w:rsid w:val="00195A14"/>
    <w:rsid w:val="001A2B90"/>
    <w:rsid w:val="001A3F39"/>
    <w:rsid w:val="001A5CA6"/>
    <w:rsid w:val="001B51C2"/>
    <w:rsid w:val="001B5DAF"/>
    <w:rsid w:val="001C07C5"/>
    <w:rsid w:val="001C7405"/>
    <w:rsid w:val="001D23BA"/>
    <w:rsid w:val="001E2F9C"/>
    <w:rsid w:val="001E6728"/>
    <w:rsid w:val="001F0D69"/>
    <w:rsid w:val="001F30E6"/>
    <w:rsid w:val="001F3599"/>
    <w:rsid w:val="0020257B"/>
    <w:rsid w:val="00203A98"/>
    <w:rsid w:val="00203B53"/>
    <w:rsid w:val="00204F9A"/>
    <w:rsid w:val="00221D3F"/>
    <w:rsid w:val="00223E71"/>
    <w:rsid w:val="00224796"/>
    <w:rsid w:val="002272E7"/>
    <w:rsid w:val="00227E6F"/>
    <w:rsid w:val="00246FEC"/>
    <w:rsid w:val="0025019B"/>
    <w:rsid w:val="002503A7"/>
    <w:rsid w:val="00254A1C"/>
    <w:rsid w:val="00255D8B"/>
    <w:rsid w:val="0027388E"/>
    <w:rsid w:val="002744FD"/>
    <w:rsid w:val="002763FE"/>
    <w:rsid w:val="00277C2D"/>
    <w:rsid w:val="00280928"/>
    <w:rsid w:val="00285090"/>
    <w:rsid w:val="002853AD"/>
    <w:rsid w:val="002867D5"/>
    <w:rsid w:val="00287BD6"/>
    <w:rsid w:val="00293726"/>
    <w:rsid w:val="002A12DA"/>
    <w:rsid w:val="002A3533"/>
    <w:rsid w:val="002A43EA"/>
    <w:rsid w:val="002B70B2"/>
    <w:rsid w:val="002C2491"/>
    <w:rsid w:val="002C339B"/>
    <w:rsid w:val="002D0194"/>
    <w:rsid w:val="002D36EC"/>
    <w:rsid w:val="002E0A87"/>
    <w:rsid w:val="002E21E8"/>
    <w:rsid w:val="002E571F"/>
    <w:rsid w:val="002E5D15"/>
    <w:rsid w:val="002E7F6E"/>
    <w:rsid w:val="002F0388"/>
    <w:rsid w:val="002F6559"/>
    <w:rsid w:val="002F7486"/>
    <w:rsid w:val="00303518"/>
    <w:rsid w:val="0030416B"/>
    <w:rsid w:val="0031454A"/>
    <w:rsid w:val="0031709D"/>
    <w:rsid w:val="00320EFF"/>
    <w:rsid w:val="003220EB"/>
    <w:rsid w:val="00322AA7"/>
    <w:rsid w:val="003245CD"/>
    <w:rsid w:val="003413DE"/>
    <w:rsid w:val="00382167"/>
    <w:rsid w:val="00385039"/>
    <w:rsid w:val="00391B26"/>
    <w:rsid w:val="003957FF"/>
    <w:rsid w:val="003A0082"/>
    <w:rsid w:val="003A07CA"/>
    <w:rsid w:val="003A1234"/>
    <w:rsid w:val="003A1513"/>
    <w:rsid w:val="003B49EA"/>
    <w:rsid w:val="003B4C9F"/>
    <w:rsid w:val="003B5CA9"/>
    <w:rsid w:val="003C2A4A"/>
    <w:rsid w:val="003C35FC"/>
    <w:rsid w:val="003C63C6"/>
    <w:rsid w:val="003E3DF1"/>
    <w:rsid w:val="003F5A05"/>
    <w:rsid w:val="00400489"/>
    <w:rsid w:val="00404759"/>
    <w:rsid w:val="00414664"/>
    <w:rsid w:val="0041681D"/>
    <w:rsid w:val="00423CE1"/>
    <w:rsid w:val="00427420"/>
    <w:rsid w:val="00445D30"/>
    <w:rsid w:val="00446635"/>
    <w:rsid w:val="0044668C"/>
    <w:rsid w:val="004572E6"/>
    <w:rsid w:val="00457B7C"/>
    <w:rsid w:val="00461D8B"/>
    <w:rsid w:val="00462C63"/>
    <w:rsid w:val="004709AE"/>
    <w:rsid w:val="00474883"/>
    <w:rsid w:val="0047677D"/>
    <w:rsid w:val="00477026"/>
    <w:rsid w:val="004808AF"/>
    <w:rsid w:val="00482596"/>
    <w:rsid w:val="00483315"/>
    <w:rsid w:val="004906EC"/>
    <w:rsid w:val="0049238A"/>
    <w:rsid w:val="00496C6A"/>
    <w:rsid w:val="004A6019"/>
    <w:rsid w:val="004A7DF1"/>
    <w:rsid w:val="004B23BE"/>
    <w:rsid w:val="004C0955"/>
    <w:rsid w:val="004C69DA"/>
    <w:rsid w:val="004C6D77"/>
    <w:rsid w:val="004D1C45"/>
    <w:rsid w:val="004D4782"/>
    <w:rsid w:val="004D7EC2"/>
    <w:rsid w:val="004E1DC6"/>
    <w:rsid w:val="004F0C41"/>
    <w:rsid w:val="004F6506"/>
    <w:rsid w:val="004F72F0"/>
    <w:rsid w:val="0051232A"/>
    <w:rsid w:val="00523B8E"/>
    <w:rsid w:val="005303A0"/>
    <w:rsid w:val="0053399A"/>
    <w:rsid w:val="00533F08"/>
    <w:rsid w:val="00540924"/>
    <w:rsid w:val="00547062"/>
    <w:rsid w:val="00553106"/>
    <w:rsid w:val="00553A16"/>
    <w:rsid w:val="005579BB"/>
    <w:rsid w:val="00560CC0"/>
    <w:rsid w:val="00561A90"/>
    <w:rsid w:val="00564B12"/>
    <w:rsid w:val="00570E17"/>
    <w:rsid w:val="0057133E"/>
    <w:rsid w:val="0057277E"/>
    <w:rsid w:val="005806DD"/>
    <w:rsid w:val="00581000"/>
    <w:rsid w:val="0058208E"/>
    <w:rsid w:val="00590A07"/>
    <w:rsid w:val="0059391E"/>
    <w:rsid w:val="005A15E0"/>
    <w:rsid w:val="005B73A6"/>
    <w:rsid w:val="005D1C31"/>
    <w:rsid w:val="005D37F7"/>
    <w:rsid w:val="005D4387"/>
    <w:rsid w:val="005E06E7"/>
    <w:rsid w:val="005E4911"/>
    <w:rsid w:val="005E4ECC"/>
    <w:rsid w:val="005E71A8"/>
    <w:rsid w:val="005F727B"/>
    <w:rsid w:val="00613D24"/>
    <w:rsid w:val="006161B5"/>
    <w:rsid w:val="006168FC"/>
    <w:rsid w:val="006277EE"/>
    <w:rsid w:val="00631423"/>
    <w:rsid w:val="0063761D"/>
    <w:rsid w:val="00637FE2"/>
    <w:rsid w:val="006526B0"/>
    <w:rsid w:val="0065392A"/>
    <w:rsid w:val="0065394B"/>
    <w:rsid w:val="00653B84"/>
    <w:rsid w:val="00654B96"/>
    <w:rsid w:val="00654E3A"/>
    <w:rsid w:val="00666AFA"/>
    <w:rsid w:val="006678B2"/>
    <w:rsid w:val="00672FCD"/>
    <w:rsid w:val="006834C3"/>
    <w:rsid w:val="006A507C"/>
    <w:rsid w:val="006B797D"/>
    <w:rsid w:val="006C572B"/>
    <w:rsid w:val="006C69B6"/>
    <w:rsid w:val="006D0BA5"/>
    <w:rsid w:val="006D5220"/>
    <w:rsid w:val="006D6E3D"/>
    <w:rsid w:val="006E488C"/>
    <w:rsid w:val="006F1623"/>
    <w:rsid w:val="006F4E50"/>
    <w:rsid w:val="00702B03"/>
    <w:rsid w:val="0071128E"/>
    <w:rsid w:val="00713A71"/>
    <w:rsid w:val="007201DB"/>
    <w:rsid w:val="00720F8D"/>
    <w:rsid w:val="00721B19"/>
    <w:rsid w:val="007316AE"/>
    <w:rsid w:val="00734466"/>
    <w:rsid w:val="00742172"/>
    <w:rsid w:val="00744016"/>
    <w:rsid w:val="00750F6F"/>
    <w:rsid w:val="00751170"/>
    <w:rsid w:val="00753E9D"/>
    <w:rsid w:val="007613A9"/>
    <w:rsid w:val="00761A06"/>
    <w:rsid w:val="007663FC"/>
    <w:rsid w:val="0076773A"/>
    <w:rsid w:val="00767766"/>
    <w:rsid w:val="0078008C"/>
    <w:rsid w:val="00783A98"/>
    <w:rsid w:val="007A0D70"/>
    <w:rsid w:val="007A4E8A"/>
    <w:rsid w:val="007B1E7E"/>
    <w:rsid w:val="007B6CEA"/>
    <w:rsid w:val="007D02B4"/>
    <w:rsid w:val="007D44E8"/>
    <w:rsid w:val="007D53EB"/>
    <w:rsid w:val="007E2A42"/>
    <w:rsid w:val="007F05E4"/>
    <w:rsid w:val="007F138D"/>
    <w:rsid w:val="007F202C"/>
    <w:rsid w:val="007F5CC2"/>
    <w:rsid w:val="00800888"/>
    <w:rsid w:val="00804694"/>
    <w:rsid w:val="00810551"/>
    <w:rsid w:val="00811876"/>
    <w:rsid w:val="0081197A"/>
    <w:rsid w:val="0081343D"/>
    <w:rsid w:val="00823A2A"/>
    <w:rsid w:val="00830468"/>
    <w:rsid w:val="00831554"/>
    <w:rsid w:val="00832A64"/>
    <w:rsid w:val="008428F6"/>
    <w:rsid w:val="00842DA2"/>
    <w:rsid w:val="0084399A"/>
    <w:rsid w:val="00844A1F"/>
    <w:rsid w:val="00845ECA"/>
    <w:rsid w:val="0084611F"/>
    <w:rsid w:val="008506EA"/>
    <w:rsid w:val="0085477F"/>
    <w:rsid w:val="00854F13"/>
    <w:rsid w:val="008552BB"/>
    <w:rsid w:val="00857E8D"/>
    <w:rsid w:val="00865101"/>
    <w:rsid w:val="00872340"/>
    <w:rsid w:val="008742CB"/>
    <w:rsid w:val="00883A2E"/>
    <w:rsid w:val="00893B61"/>
    <w:rsid w:val="00895D7E"/>
    <w:rsid w:val="008A13A9"/>
    <w:rsid w:val="008A15D3"/>
    <w:rsid w:val="008A63C6"/>
    <w:rsid w:val="008B0464"/>
    <w:rsid w:val="008B246B"/>
    <w:rsid w:val="008C11B7"/>
    <w:rsid w:val="008D0C77"/>
    <w:rsid w:val="008D0CEA"/>
    <w:rsid w:val="008D0F7F"/>
    <w:rsid w:val="008D2DEA"/>
    <w:rsid w:val="008D6174"/>
    <w:rsid w:val="008F17B8"/>
    <w:rsid w:val="008F3BA1"/>
    <w:rsid w:val="008F44A5"/>
    <w:rsid w:val="00901010"/>
    <w:rsid w:val="009020D9"/>
    <w:rsid w:val="00905053"/>
    <w:rsid w:val="009068A7"/>
    <w:rsid w:val="009134F6"/>
    <w:rsid w:val="00914A0E"/>
    <w:rsid w:val="00917EAD"/>
    <w:rsid w:val="009250A9"/>
    <w:rsid w:val="00926697"/>
    <w:rsid w:val="00935F8C"/>
    <w:rsid w:val="0094015D"/>
    <w:rsid w:val="0094136D"/>
    <w:rsid w:val="0094326E"/>
    <w:rsid w:val="00943B56"/>
    <w:rsid w:val="009451EA"/>
    <w:rsid w:val="009452E5"/>
    <w:rsid w:val="00947F04"/>
    <w:rsid w:val="00950142"/>
    <w:rsid w:val="00957FD2"/>
    <w:rsid w:val="00971B9B"/>
    <w:rsid w:val="00976E61"/>
    <w:rsid w:val="00986747"/>
    <w:rsid w:val="00990C3B"/>
    <w:rsid w:val="0099744B"/>
    <w:rsid w:val="009A726A"/>
    <w:rsid w:val="009A729D"/>
    <w:rsid w:val="009B04F1"/>
    <w:rsid w:val="009B4B75"/>
    <w:rsid w:val="009C0E4B"/>
    <w:rsid w:val="009C1109"/>
    <w:rsid w:val="009C7FAD"/>
    <w:rsid w:val="009D0C1F"/>
    <w:rsid w:val="009E1A8F"/>
    <w:rsid w:val="009E2D68"/>
    <w:rsid w:val="009F565F"/>
    <w:rsid w:val="00A00FD1"/>
    <w:rsid w:val="00A0170B"/>
    <w:rsid w:val="00A132A3"/>
    <w:rsid w:val="00A25E3B"/>
    <w:rsid w:val="00A31C07"/>
    <w:rsid w:val="00A32514"/>
    <w:rsid w:val="00A35443"/>
    <w:rsid w:val="00A45E77"/>
    <w:rsid w:val="00A4618F"/>
    <w:rsid w:val="00A750E0"/>
    <w:rsid w:val="00A84CAF"/>
    <w:rsid w:val="00A904D9"/>
    <w:rsid w:val="00AA1948"/>
    <w:rsid w:val="00AA2E41"/>
    <w:rsid w:val="00AA6005"/>
    <w:rsid w:val="00AB3D95"/>
    <w:rsid w:val="00AC02DE"/>
    <w:rsid w:val="00AC3434"/>
    <w:rsid w:val="00AC5975"/>
    <w:rsid w:val="00AC7594"/>
    <w:rsid w:val="00AD77B9"/>
    <w:rsid w:val="00AE61D7"/>
    <w:rsid w:val="00AE7B79"/>
    <w:rsid w:val="00AF096A"/>
    <w:rsid w:val="00AF29DE"/>
    <w:rsid w:val="00AF2B1E"/>
    <w:rsid w:val="00B020D8"/>
    <w:rsid w:val="00B02893"/>
    <w:rsid w:val="00B04D21"/>
    <w:rsid w:val="00B071B7"/>
    <w:rsid w:val="00B100F8"/>
    <w:rsid w:val="00B14F10"/>
    <w:rsid w:val="00B161A9"/>
    <w:rsid w:val="00B1715C"/>
    <w:rsid w:val="00B1715E"/>
    <w:rsid w:val="00B23876"/>
    <w:rsid w:val="00B25AD6"/>
    <w:rsid w:val="00B25E69"/>
    <w:rsid w:val="00B26A67"/>
    <w:rsid w:val="00B27A67"/>
    <w:rsid w:val="00B3386D"/>
    <w:rsid w:val="00B35FC9"/>
    <w:rsid w:val="00B3620B"/>
    <w:rsid w:val="00B47CCB"/>
    <w:rsid w:val="00B502BA"/>
    <w:rsid w:val="00B524FC"/>
    <w:rsid w:val="00B623EB"/>
    <w:rsid w:val="00B62E30"/>
    <w:rsid w:val="00B72572"/>
    <w:rsid w:val="00B80DA2"/>
    <w:rsid w:val="00B83227"/>
    <w:rsid w:val="00B840E2"/>
    <w:rsid w:val="00B876C8"/>
    <w:rsid w:val="00BA0428"/>
    <w:rsid w:val="00BA0D79"/>
    <w:rsid w:val="00BB13EA"/>
    <w:rsid w:val="00BC2889"/>
    <w:rsid w:val="00BC29E1"/>
    <w:rsid w:val="00BC3509"/>
    <w:rsid w:val="00BC73E4"/>
    <w:rsid w:val="00BC7B1D"/>
    <w:rsid w:val="00BD032D"/>
    <w:rsid w:val="00BD1155"/>
    <w:rsid w:val="00BD640B"/>
    <w:rsid w:val="00BD685C"/>
    <w:rsid w:val="00BD76A4"/>
    <w:rsid w:val="00BE0F7E"/>
    <w:rsid w:val="00C01ADE"/>
    <w:rsid w:val="00C04263"/>
    <w:rsid w:val="00C1565D"/>
    <w:rsid w:val="00C2015B"/>
    <w:rsid w:val="00C2230A"/>
    <w:rsid w:val="00C4113C"/>
    <w:rsid w:val="00C423E5"/>
    <w:rsid w:val="00C437AA"/>
    <w:rsid w:val="00C50E74"/>
    <w:rsid w:val="00C51BD2"/>
    <w:rsid w:val="00C61391"/>
    <w:rsid w:val="00C62E17"/>
    <w:rsid w:val="00C702A8"/>
    <w:rsid w:val="00C71886"/>
    <w:rsid w:val="00C751DC"/>
    <w:rsid w:val="00C80AA2"/>
    <w:rsid w:val="00C84497"/>
    <w:rsid w:val="00C94C25"/>
    <w:rsid w:val="00C94DA6"/>
    <w:rsid w:val="00CA0616"/>
    <w:rsid w:val="00CA450E"/>
    <w:rsid w:val="00CA618B"/>
    <w:rsid w:val="00CB338E"/>
    <w:rsid w:val="00CB34CD"/>
    <w:rsid w:val="00CB743F"/>
    <w:rsid w:val="00CC2ECD"/>
    <w:rsid w:val="00CC3724"/>
    <w:rsid w:val="00CC62DF"/>
    <w:rsid w:val="00CD23E4"/>
    <w:rsid w:val="00CD24E9"/>
    <w:rsid w:val="00CD476C"/>
    <w:rsid w:val="00CD739C"/>
    <w:rsid w:val="00CE173B"/>
    <w:rsid w:val="00CE3EF1"/>
    <w:rsid w:val="00CE4C2B"/>
    <w:rsid w:val="00CE7C75"/>
    <w:rsid w:val="00CF2979"/>
    <w:rsid w:val="00CF3692"/>
    <w:rsid w:val="00CF39AF"/>
    <w:rsid w:val="00D01CB4"/>
    <w:rsid w:val="00D0367A"/>
    <w:rsid w:val="00D06538"/>
    <w:rsid w:val="00D110CD"/>
    <w:rsid w:val="00D20AE5"/>
    <w:rsid w:val="00D20EB2"/>
    <w:rsid w:val="00D22786"/>
    <w:rsid w:val="00D2744A"/>
    <w:rsid w:val="00D3260A"/>
    <w:rsid w:val="00D34419"/>
    <w:rsid w:val="00D411DF"/>
    <w:rsid w:val="00D4249E"/>
    <w:rsid w:val="00D466EC"/>
    <w:rsid w:val="00D50F23"/>
    <w:rsid w:val="00D543E8"/>
    <w:rsid w:val="00D62996"/>
    <w:rsid w:val="00D72C08"/>
    <w:rsid w:val="00D731F2"/>
    <w:rsid w:val="00D76405"/>
    <w:rsid w:val="00D76BB3"/>
    <w:rsid w:val="00D779F0"/>
    <w:rsid w:val="00D804DC"/>
    <w:rsid w:val="00D931C7"/>
    <w:rsid w:val="00DA10CF"/>
    <w:rsid w:val="00DA2974"/>
    <w:rsid w:val="00DA5130"/>
    <w:rsid w:val="00DA5669"/>
    <w:rsid w:val="00DA6178"/>
    <w:rsid w:val="00DC146D"/>
    <w:rsid w:val="00DC3717"/>
    <w:rsid w:val="00DD2F62"/>
    <w:rsid w:val="00DD6883"/>
    <w:rsid w:val="00DE2EB1"/>
    <w:rsid w:val="00E02419"/>
    <w:rsid w:val="00E030F9"/>
    <w:rsid w:val="00E03D3D"/>
    <w:rsid w:val="00E06718"/>
    <w:rsid w:val="00E07CA0"/>
    <w:rsid w:val="00E12E3F"/>
    <w:rsid w:val="00E164DF"/>
    <w:rsid w:val="00E21E79"/>
    <w:rsid w:val="00E2573C"/>
    <w:rsid w:val="00E257D2"/>
    <w:rsid w:val="00E35ECB"/>
    <w:rsid w:val="00E40B50"/>
    <w:rsid w:val="00E40B68"/>
    <w:rsid w:val="00E432AB"/>
    <w:rsid w:val="00E466A3"/>
    <w:rsid w:val="00E51833"/>
    <w:rsid w:val="00E5255B"/>
    <w:rsid w:val="00E52E63"/>
    <w:rsid w:val="00E63652"/>
    <w:rsid w:val="00E63D67"/>
    <w:rsid w:val="00E814DB"/>
    <w:rsid w:val="00E84175"/>
    <w:rsid w:val="00E95A72"/>
    <w:rsid w:val="00EA0143"/>
    <w:rsid w:val="00EA347B"/>
    <w:rsid w:val="00EB30C8"/>
    <w:rsid w:val="00EC0D22"/>
    <w:rsid w:val="00ED33A2"/>
    <w:rsid w:val="00EE1836"/>
    <w:rsid w:val="00EE385F"/>
    <w:rsid w:val="00EF27E4"/>
    <w:rsid w:val="00EF69F9"/>
    <w:rsid w:val="00F0175B"/>
    <w:rsid w:val="00F020CE"/>
    <w:rsid w:val="00F04D39"/>
    <w:rsid w:val="00F14691"/>
    <w:rsid w:val="00F1521F"/>
    <w:rsid w:val="00F154E3"/>
    <w:rsid w:val="00F16D4F"/>
    <w:rsid w:val="00F25608"/>
    <w:rsid w:val="00F2587E"/>
    <w:rsid w:val="00F26266"/>
    <w:rsid w:val="00F27B04"/>
    <w:rsid w:val="00F36666"/>
    <w:rsid w:val="00F5515C"/>
    <w:rsid w:val="00F63541"/>
    <w:rsid w:val="00F63750"/>
    <w:rsid w:val="00F66E59"/>
    <w:rsid w:val="00F70493"/>
    <w:rsid w:val="00F76290"/>
    <w:rsid w:val="00F813FD"/>
    <w:rsid w:val="00F81B9C"/>
    <w:rsid w:val="00F83482"/>
    <w:rsid w:val="00F86F45"/>
    <w:rsid w:val="00F94058"/>
    <w:rsid w:val="00FA3C54"/>
    <w:rsid w:val="00FB6FEF"/>
    <w:rsid w:val="00FD0493"/>
    <w:rsid w:val="00FE0F06"/>
    <w:rsid w:val="00FE4BF0"/>
    <w:rsid w:val="00FE6771"/>
    <w:rsid w:val="00F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EA695"/>
  <w15:chartTrackingRefBased/>
  <w15:docId w15:val="{3C452851-86F3-4443-8D2A-E76B68B9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C2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A0D70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7A0D70"/>
    <w:rPr>
      <w:lang w:val="en-US"/>
    </w:rPr>
  </w:style>
  <w:style w:type="paragraph" w:styleId="a5">
    <w:name w:val="footer"/>
    <w:basedOn w:val="a"/>
    <w:link w:val="Char0"/>
    <w:uiPriority w:val="99"/>
    <w:unhideWhenUsed/>
    <w:rsid w:val="007A0D70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uiPriority w:val="99"/>
    <w:rsid w:val="007A0D70"/>
    <w:rPr>
      <w:lang w:val="en-US"/>
    </w:rPr>
  </w:style>
  <w:style w:type="character" w:styleId="a6">
    <w:name w:val="page number"/>
    <w:basedOn w:val="a0"/>
    <w:uiPriority w:val="99"/>
    <w:semiHidden/>
    <w:unhideWhenUsed/>
    <w:rsid w:val="007A0D70"/>
  </w:style>
  <w:style w:type="table" w:styleId="a7">
    <w:name w:val="Table Grid"/>
    <w:basedOn w:val="a1"/>
    <w:uiPriority w:val="39"/>
    <w:rsid w:val="00203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702B0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02B03"/>
    <w:rPr>
      <w:rFonts w:asciiTheme="majorHAnsi" w:eastAsiaTheme="majorEastAsia" w:hAnsiTheme="majorHAnsi" w:cstheme="majorBidi"/>
      <w:sz w:val="18"/>
      <w:szCs w:val="18"/>
      <w:lang w:val="en-US"/>
    </w:rPr>
  </w:style>
  <w:style w:type="character" w:styleId="a9">
    <w:name w:val="annotation reference"/>
    <w:basedOn w:val="a0"/>
    <w:uiPriority w:val="99"/>
    <w:semiHidden/>
    <w:unhideWhenUsed/>
    <w:rsid w:val="00893B61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893B61"/>
  </w:style>
  <w:style w:type="character" w:customStyle="1" w:styleId="Char2">
    <w:name w:val="메모 텍스트 Char"/>
    <w:basedOn w:val="a0"/>
    <w:link w:val="aa"/>
    <w:uiPriority w:val="99"/>
    <w:semiHidden/>
    <w:rsid w:val="00893B61"/>
    <w:rPr>
      <w:lang w:val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893B61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893B61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AC6515-BF11-48CC-80FD-55798E564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K.</dc:creator>
  <cp:keywords/>
  <dc:description/>
  <cp:lastModifiedBy> </cp:lastModifiedBy>
  <cp:revision>5</cp:revision>
  <cp:lastPrinted>2022-09-08T04:39:00Z</cp:lastPrinted>
  <dcterms:created xsi:type="dcterms:W3CDTF">2022-09-11T15:27:00Z</dcterms:created>
  <dcterms:modified xsi:type="dcterms:W3CDTF">2022-09-25T10:51:00Z</dcterms:modified>
</cp:coreProperties>
</file>