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b w:val="1"/>
          <w:rtl w:val="0"/>
        </w:rPr>
        <w:t xml:space="preserve">Rasa</w:t>
      </w:r>
      <w:r w:rsidDel="00000000" w:rsidR="00000000" w:rsidRPr="00000000">
        <w:rPr>
          <w:rtl w:val="0"/>
        </w:rPr>
        <w:t xml:space="preserve"> - All that is needed to know about Rasa is here : </w:t>
      </w:r>
      <w:hyperlink r:id="rId6">
        <w:r w:rsidDel="00000000" w:rsidR="00000000" w:rsidRPr="00000000">
          <w:rPr>
            <w:color w:val="1155cc"/>
            <w:u w:val="single"/>
            <w:rtl w:val="0"/>
          </w:rPr>
          <w:t xml:space="preserve">https://rasa.com/docs/rasa/</w:t>
        </w:r>
      </w:hyperlink>
      <w:r w:rsidDel="00000000" w:rsidR="00000000" w:rsidRPr="00000000">
        <w:rPr>
          <w:rtl w:val="0"/>
        </w:rPr>
        <w:t xml:space="preserve"> ,</w:t>
      </w:r>
    </w:p>
    <w:p w:rsidR="00000000" w:rsidDel="00000000" w:rsidP="00000000" w:rsidRDefault="00000000" w:rsidRPr="00000000" w14:paraId="00000004">
      <w:pPr>
        <w:ind w:left="720" w:firstLine="0"/>
        <w:rPr/>
      </w:pPr>
      <w:hyperlink r:id="rId7">
        <w:r w:rsidDel="00000000" w:rsidR="00000000" w:rsidRPr="00000000">
          <w:rPr>
            <w:color w:val="1155cc"/>
            <w:u w:val="single"/>
            <w:rtl w:val="0"/>
          </w:rPr>
          <w:t xml:space="preserve">https://github.com/RasaHQ</w:t>
        </w:r>
      </w:hyperlink>
      <w:r w:rsidDel="00000000" w:rsidR="00000000" w:rsidRPr="00000000">
        <w:rPr>
          <w:rtl w:val="0"/>
        </w:rPr>
        <w:t xml:space="preserve"> (especially pinned repos, training data can be found here)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pPr>
      <w:r w:rsidDel="00000000" w:rsidR="00000000" w:rsidRPr="00000000">
        <w:rPr>
          <w:b w:val="1"/>
          <w:rtl w:val="0"/>
        </w:rPr>
        <w:t xml:space="preserve">Slack App, Integration with slack, running the chatbot - </w:t>
      </w:r>
      <w:r w:rsidDel="00000000" w:rsidR="00000000" w:rsidRPr="00000000">
        <w:rPr>
          <w:rtl w:val="0"/>
        </w:rPr>
        <w:t xml:space="preserve">This video explains it all : </w:t>
      </w:r>
      <w:hyperlink r:id="rId8">
        <w:r w:rsidDel="00000000" w:rsidR="00000000" w:rsidRPr="00000000">
          <w:rPr>
            <w:color w:val="1155cc"/>
            <w:u w:val="single"/>
            <w:rtl w:val="0"/>
          </w:rPr>
          <w:t xml:space="preserve">https://youtu.be/YsOcE8pCXsk</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Only different thing that I do is use this command for running - </w:t>
      </w:r>
      <w:r w:rsidDel="00000000" w:rsidR="00000000" w:rsidRPr="00000000">
        <w:rPr>
          <w:rFonts w:ascii="Courier New" w:cs="Courier New" w:eastAsia="Courier New" w:hAnsi="Courier New"/>
          <w:color w:val="6a9955"/>
          <w:sz w:val="21"/>
          <w:szCs w:val="21"/>
          <w:rtl w:val="0"/>
        </w:rPr>
        <w:t xml:space="preserve">rasa run </w:t>
      </w:r>
      <w:r w:rsidDel="00000000" w:rsidR="00000000" w:rsidRPr="00000000">
        <w:rPr>
          <w:rFonts w:ascii="Courier New" w:cs="Courier New" w:eastAsia="Courier New" w:hAnsi="Courier New"/>
          <w:b w:val="1"/>
          <w:color w:val="6a9955"/>
          <w:sz w:val="21"/>
          <w:szCs w:val="21"/>
          <w:rtl w:val="0"/>
        </w:rPr>
        <w:t xml:space="preserve">--port 5002</w:t>
      </w:r>
      <w:r w:rsidDel="00000000" w:rsidR="00000000" w:rsidRPr="00000000">
        <w:rPr>
          <w:rFonts w:ascii="Courier New" w:cs="Courier New" w:eastAsia="Courier New" w:hAnsi="Courier New"/>
          <w:color w:val="6a9955"/>
          <w:sz w:val="21"/>
          <w:szCs w:val="21"/>
          <w:rtl w:val="0"/>
        </w:rPr>
        <w:t xml:space="preserve"> -m models --enable-api --cors "*" --debug</w:t>
      </w:r>
    </w:p>
    <w:p w:rsidR="00000000" w:rsidDel="00000000" w:rsidP="00000000" w:rsidRDefault="00000000" w:rsidRPr="00000000" w14:paraId="0000000C">
      <w:pPr>
        <w:ind w:left="720" w:firstLine="0"/>
        <w:rPr/>
      </w:pPr>
      <w:r w:rsidDel="00000000" w:rsidR="00000000" w:rsidRPr="00000000">
        <w:rPr>
          <w:rtl w:val="0"/>
        </w:rPr>
        <w:t xml:space="preserve">(i have stored this command in endpoint.yml file for reference), so that I can decide which port to run on, and then enter that port in ngrok command prompt accordingly - ‘ngrok http 5002’</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The actions file is always needed to be run side by side. On a different command prompt, enter the command - ‘rasa run actions’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While integration with slack, we have to remember the sequence - first </w:t>
      </w:r>
      <w:r w:rsidDel="00000000" w:rsidR="00000000" w:rsidRPr="00000000">
        <w:rPr>
          <w:rFonts w:ascii="Courier New" w:cs="Courier New" w:eastAsia="Courier New" w:hAnsi="Courier New"/>
          <w:color w:val="6a9955"/>
          <w:sz w:val="21"/>
          <w:szCs w:val="21"/>
          <w:rtl w:val="0"/>
        </w:rPr>
        <w:t xml:space="preserve">rasa run </w:t>
      </w:r>
      <w:r w:rsidDel="00000000" w:rsidR="00000000" w:rsidRPr="00000000">
        <w:rPr>
          <w:rFonts w:ascii="Courier New" w:cs="Courier New" w:eastAsia="Courier New" w:hAnsi="Courier New"/>
          <w:color w:val="6a9955"/>
          <w:sz w:val="21"/>
          <w:szCs w:val="21"/>
          <w:rtl w:val="0"/>
        </w:rPr>
        <w:t xml:space="preserve">--port 5002</w:t>
      </w:r>
      <w:r w:rsidDel="00000000" w:rsidR="00000000" w:rsidRPr="00000000">
        <w:rPr>
          <w:rFonts w:ascii="Courier New" w:cs="Courier New" w:eastAsia="Courier New" w:hAnsi="Courier New"/>
          <w:color w:val="6a9955"/>
          <w:sz w:val="21"/>
          <w:szCs w:val="21"/>
          <w:rtl w:val="0"/>
        </w:rPr>
        <w:t xml:space="preserve"> -m models --enable-api --cors "*" --debug </w:t>
      </w:r>
      <w:r w:rsidDel="00000000" w:rsidR="00000000" w:rsidRPr="00000000">
        <w:rPr>
          <w:rtl w:val="0"/>
        </w:rPr>
        <w:t xml:space="preserve">in the command prompt, then ‘ngrok http &lt;portno.&gt;’ , then insert the ngrok url we get in the events part of the slack. The oauth token needs to be entered in the credentials file only initially, as it doesn’t change unless we make changes in the tokens and scopes used. The ‘rasa run actions’ command can be run anytime as it is independent of all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b w:val="1"/>
          <w:rtl w:val="0"/>
        </w:rPr>
        <w:t xml:space="preserve">Installing Rasa environment, Initializing a new project - </w:t>
      </w:r>
      <w:r w:rsidDel="00000000" w:rsidR="00000000" w:rsidRPr="00000000">
        <w:rPr>
          <w:rtl w:val="0"/>
        </w:rPr>
        <w:t xml:space="preserve">This video explains it all about installing rasa, and initializing a new project : </w:t>
      </w:r>
      <w:hyperlink r:id="rId9">
        <w:r w:rsidDel="00000000" w:rsidR="00000000" w:rsidRPr="00000000">
          <w:rPr>
            <w:color w:val="1155cc"/>
            <w:u w:val="single"/>
            <w:rtl w:val="0"/>
          </w:rPr>
          <w:t xml:space="preserve">https://youtu.be/4ewIABo0OkU</w:t>
        </w:r>
      </w:hyperlink>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We have to make sure anaconda is added to the path; and the tensorflow version that we install works with the Rasa version.</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Other Rasa Commands -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Running chatbot in shell itself - ‘rasa shell’</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Training the model - ‘rasa train’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Miscellaneous - </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Rasa gives a timeout error if the processing for a user input(action functions) does not finish within 10 seconds. This thread is useful - </w:t>
      </w:r>
      <w:hyperlink r:id="rId10">
        <w:r w:rsidDel="00000000" w:rsidR="00000000" w:rsidRPr="00000000">
          <w:rPr>
            <w:color w:val="1155cc"/>
            <w:u w:val="single"/>
            <w:rtl w:val="0"/>
          </w:rPr>
          <w:t xml:space="preserve">https://github.com/RasaHQ/rasa/issues/4606</w:t>
        </w:r>
      </w:hyperlink>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As we might require more than 10 secs to complete the process(in action_message or action_push) and to avoid the timeout error; we can to go the rasa docs installed and increase the time in the line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shd w:fill="1e1e1e" w:val="clear"/>
        <w:spacing w:line="325.71428571428567" w:lineRule="auto"/>
        <w:ind w:left="720" w:firstLine="0"/>
        <w:rPr/>
      </w:pPr>
      <w:r w:rsidDel="00000000" w:rsidR="00000000" w:rsidRPr="00000000">
        <w:rPr>
          <w:rFonts w:ascii="Courier New" w:cs="Courier New" w:eastAsia="Courier New" w:hAnsi="Courier New"/>
          <w:color w:val="d4d4d4"/>
          <w:sz w:val="21"/>
          <w:szCs w:val="21"/>
          <w:rtl w:val="0"/>
        </w:rPr>
        <w:t xml:space="preserve">DEFAULT_STREAM_READING_TIMEOUT_IN_SECONDS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Which is found in the console.py file in the path : ‘\Anaconda3\envs\&lt;rasa_env_name&gt;\Lib\site-packages\rasa\core\channels’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For integrating rasa with different messaging channels like slack, facebook, your own website : </w:t>
      </w:r>
      <w:hyperlink r:id="rId11">
        <w:r w:rsidDel="00000000" w:rsidR="00000000" w:rsidRPr="00000000">
          <w:rPr>
            <w:color w:val="1155cc"/>
            <w:u w:val="single"/>
            <w:rtl w:val="0"/>
          </w:rPr>
          <w:t xml:space="preserve">https://rasa.com/docs/rasa/user-guide/messaging-and-voice-channels/</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sa.com/docs/rasa/user-guide/messaging-and-voice-channels/" TargetMode="External"/><Relationship Id="rId10" Type="http://schemas.openxmlformats.org/officeDocument/2006/relationships/hyperlink" Target="https://github.com/RasaHQ/rasa/issues/4606" TargetMode="External"/><Relationship Id="rId9" Type="http://schemas.openxmlformats.org/officeDocument/2006/relationships/hyperlink" Target="https://youtu.be/4ewIABo0OkU" TargetMode="External"/><Relationship Id="rId5" Type="http://schemas.openxmlformats.org/officeDocument/2006/relationships/styles" Target="styles.xml"/><Relationship Id="rId6" Type="http://schemas.openxmlformats.org/officeDocument/2006/relationships/hyperlink" Target="https://rasa.com/docs/rasa/" TargetMode="External"/><Relationship Id="rId7" Type="http://schemas.openxmlformats.org/officeDocument/2006/relationships/hyperlink" Target="https://github.com/RasaHQ" TargetMode="External"/><Relationship Id="rId8" Type="http://schemas.openxmlformats.org/officeDocument/2006/relationships/hyperlink" Target="https://youtu.be/YsOcE8pCX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