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487" w:lineRule="exact"/>
        <w:jc w:val="center"/>
        <w:rPr>
          <w:rFonts w:hint="default"/>
          <w:b/>
          <w:bCs/>
          <w:lang w:val="en-IN"/>
        </w:rPr>
      </w:pPr>
      <w:r>
        <w:rPr>
          <w:rFonts w:hint="default"/>
          <w:b/>
          <w:bCs/>
          <w:color w:val="000000" w:themeColor="text1"/>
          <w:u w:val="single"/>
          <w:lang w:val="en-IN"/>
          <w14:textFill>
            <w14:solidFill>
              <w14:schemeClr w14:val="tx1"/>
            </w14:solidFill>
          </w14:textFill>
        </w:rPr>
        <w:t>KOREAN DRAMA</w:t>
      </w:r>
    </w:p>
    <w:p>
      <w:pPr>
        <w:pStyle w:val="2"/>
        <w:spacing w:line="487" w:lineRule="exact"/>
        <w:jc w:val="both"/>
        <w:rPr>
          <w:rFonts w:hint="default"/>
          <w:lang w:val="en-IN"/>
        </w:rPr>
      </w:pPr>
      <w:r>
        <w:t>INTRODUCTION</w:t>
      </w:r>
      <w:r>
        <w:rPr>
          <w:rFonts w:hint="default"/>
          <w:lang w:val="en-IN"/>
        </w:rPr>
        <w:t>:</w:t>
      </w:r>
    </w:p>
    <w:p>
      <w:pPr>
        <w:spacing w:before="210"/>
        <w:ind w:left="119" w:right="0" w:firstLine="0"/>
        <w:jc w:val="both"/>
        <w:rPr>
          <w:rFonts w:ascii="Calibri"/>
          <w:sz w:val="36"/>
        </w:rPr>
      </w:pPr>
      <w:r>
        <w:rPr>
          <w:rFonts w:ascii="Calibri"/>
          <w:sz w:val="36"/>
          <w:u w:val="thick"/>
        </w:rPr>
        <w:t>OVERVIEW:</w:t>
      </w:r>
      <w:bookmarkStart w:id="0" w:name="_GoBack"/>
      <w:bookmarkEnd w:id="0"/>
    </w:p>
    <w:p>
      <w:pPr>
        <w:spacing w:before="168" w:line="259" w:lineRule="auto"/>
        <w:ind w:left="119" w:right="233" w:firstLine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32"/>
        </w:rPr>
        <w:t>The popularity of Korean dramas (K</w:t>
      </w:r>
      <w:r>
        <w:rPr>
          <w:rFonts w:hint="default" w:ascii="Calibri" w:hAnsi="Calibri"/>
          <w:sz w:val="32"/>
          <w:lang w:val="en-IN"/>
        </w:rPr>
        <w:t>orean d</w:t>
      </w:r>
      <w:r>
        <w:rPr>
          <w:rFonts w:ascii="Calibri" w:hAnsi="Calibri"/>
          <w:sz w:val="32"/>
        </w:rPr>
        <w:t>ramas) has soared globally, and in</w:t>
      </w:r>
      <w:r>
        <w:rPr>
          <w:rFonts w:ascii="Calibri" w:hAnsi="Calibri"/>
          <w:spacing w:val="-70"/>
          <w:sz w:val="32"/>
        </w:rPr>
        <w:t xml:space="preserve"> </w:t>
      </w:r>
      <w:r>
        <w:rPr>
          <w:rFonts w:ascii="Calibri" w:hAnsi="Calibri"/>
          <w:sz w:val="32"/>
        </w:rPr>
        <w:t>2023, the market is ﬂooded with numerous productions. Here we have</w:t>
      </w:r>
      <w:r>
        <w:rPr>
          <w:rFonts w:ascii="Calibri" w:hAnsi="Calibri"/>
          <w:spacing w:val="-70"/>
          <w:sz w:val="32"/>
        </w:rPr>
        <w:t xml:space="preserve"> </w:t>
      </w:r>
      <w:r>
        <w:rPr>
          <w:rFonts w:ascii="Calibri" w:hAnsi="Calibri"/>
          <w:sz w:val="32"/>
        </w:rPr>
        <w:t>leverage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power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z w:val="32"/>
        </w:rPr>
        <w:t>of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Cognos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z w:val="32"/>
        </w:rPr>
        <w:t>an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hint="default" w:ascii="Calibri" w:hAnsi="Calibri"/>
          <w:spacing w:val="-8"/>
          <w:sz w:val="32"/>
          <w:lang w:val="en-IN"/>
        </w:rPr>
        <w:t>analytics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z w:val="32"/>
        </w:rPr>
        <w:t>platform,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to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z w:val="32"/>
        </w:rPr>
        <w:t>analyze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z w:val="32"/>
        </w:rPr>
        <w:t>top</w:t>
      </w:r>
      <w:r>
        <w:rPr>
          <w:rFonts w:ascii="Calibri" w:hAnsi="Calibri"/>
          <w:spacing w:val="-69"/>
          <w:sz w:val="32"/>
        </w:rPr>
        <w:t xml:space="preserve"> </w:t>
      </w:r>
      <w:r>
        <w:rPr>
          <w:rFonts w:ascii="Calibri" w:hAnsi="Calibri"/>
          <w:sz w:val="32"/>
        </w:rPr>
        <w:t>100 K</w:t>
      </w:r>
      <w:r>
        <w:rPr>
          <w:rFonts w:hint="default" w:ascii="Calibri" w:hAnsi="Calibri"/>
          <w:sz w:val="32"/>
          <w:lang w:val="en-IN"/>
        </w:rPr>
        <w:t>orean d</w:t>
      </w:r>
      <w:r>
        <w:rPr>
          <w:rFonts w:ascii="Calibri" w:hAnsi="Calibri"/>
          <w:sz w:val="32"/>
        </w:rPr>
        <w:t>ramas of 2023 and generate actionable insights that can guide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decision-making and strategy formulation for stakeholders in the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K</w:t>
      </w:r>
      <w:r>
        <w:rPr>
          <w:rFonts w:hint="default" w:ascii="Calibri" w:hAnsi="Calibri"/>
          <w:sz w:val="32"/>
          <w:lang w:val="en-IN"/>
        </w:rPr>
        <w:t>orean d</w:t>
      </w:r>
      <w:r>
        <w:rPr>
          <w:rFonts w:ascii="Calibri" w:hAnsi="Calibri"/>
          <w:sz w:val="32"/>
        </w:rPr>
        <w:t>rama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industry</w:t>
      </w:r>
      <w:r>
        <w:rPr>
          <w:rFonts w:ascii="Calibri" w:hAnsi="Calibri"/>
          <w:sz w:val="28"/>
        </w:rPr>
        <w:t>.</w:t>
      </w:r>
    </w:p>
    <w:p>
      <w:pPr>
        <w:spacing w:before="176"/>
        <w:ind w:left="119" w:right="0" w:firstLine="0"/>
        <w:jc w:val="both"/>
        <w:rPr>
          <w:rFonts w:ascii="Calibri"/>
          <w:b/>
          <w:bCs/>
          <w:sz w:val="36"/>
        </w:rPr>
      </w:pPr>
      <w:r>
        <w:rPr>
          <w:rFonts w:ascii="Calibri"/>
          <w:b w:val="0"/>
          <w:bCs w:val="0"/>
          <w:sz w:val="36"/>
          <w:u w:val="thick"/>
        </w:rPr>
        <w:t>PURPOSE:</w:t>
      </w:r>
    </w:p>
    <w:p>
      <w:pPr>
        <w:spacing w:before="183" w:line="261" w:lineRule="auto"/>
        <w:ind w:left="119" w:right="0" w:firstLine="0"/>
        <w:jc w:val="both"/>
        <w:rPr>
          <w:rFonts w:ascii="Calibri"/>
          <w:sz w:val="32"/>
        </w:rPr>
      </w:pPr>
      <w:r>
        <w:rPr>
          <w:rFonts w:ascii="Calibri"/>
          <w:sz w:val="32"/>
        </w:rPr>
        <w:t>Strategic Decision-Making and Market Positioning: Intelligent</w:t>
      </w:r>
      <w:r>
        <w:rPr>
          <w:rFonts w:ascii="Calibri"/>
          <w:b w:val="0"/>
          <w:bCs w:val="0"/>
          <w:sz w:val="32"/>
        </w:rPr>
        <w:t xml:space="preserve"> analytics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on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Top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100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K</w:t>
      </w:r>
      <w:r>
        <w:rPr>
          <w:rFonts w:hint="default" w:ascii="Calibri"/>
          <w:sz w:val="32"/>
          <w:lang w:val="en-IN"/>
        </w:rPr>
        <w:t>orean d</w:t>
      </w:r>
      <w:r>
        <w:rPr>
          <w:rFonts w:ascii="Calibri"/>
          <w:sz w:val="32"/>
        </w:rPr>
        <w:t>rama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2023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pacing w:val="-12"/>
          <w:sz w:val="32"/>
          <w:lang w:val="en-IN"/>
        </w:rPr>
        <w:t>dateset</w:t>
      </w:r>
      <w:r>
        <w:rPr>
          <w:rFonts w:hint="default" w:ascii="Calibri"/>
          <w:spacing w:val="-12"/>
          <w:sz w:val="32"/>
          <w:lang w:val="en-IN"/>
        </w:rPr>
        <w:t xml:space="preserve"> </w:t>
      </w:r>
      <w:r>
        <w:rPr>
          <w:rFonts w:ascii="Calibri"/>
          <w:sz w:val="32"/>
        </w:rPr>
        <w:t>empowers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production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companies,</w:t>
      </w:r>
      <w:r>
        <w:rPr>
          <w:rFonts w:ascii="Calibri"/>
          <w:spacing w:val="-69"/>
          <w:sz w:val="32"/>
        </w:rPr>
        <w:t xml:space="preserve"> </w:t>
      </w:r>
      <w:r>
        <w:rPr>
          <w:rFonts w:ascii="Calibri"/>
          <w:sz w:val="32"/>
        </w:rPr>
        <w:t>platforms,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advertisers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to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make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data-driven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decisions.</w:t>
      </w:r>
    </w:p>
    <w:p>
      <w:pPr>
        <w:pStyle w:val="5"/>
        <w:spacing w:before="0"/>
        <w:ind w:left="0"/>
        <w:jc w:val="left"/>
        <w:rPr>
          <w:rFonts w:ascii="Calibri"/>
          <w:sz w:val="32"/>
        </w:rPr>
      </w:pPr>
    </w:p>
    <w:p>
      <w:pPr>
        <w:pStyle w:val="5"/>
        <w:spacing w:before="12"/>
        <w:ind w:left="0"/>
        <w:jc w:val="left"/>
        <w:rPr>
          <w:rFonts w:ascii="Calibri"/>
          <w:sz w:val="27"/>
        </w:rPr>
      </w:pPr>
    </w:p>
    <w:p>
      <w:pPr>
        <w:pStyle w:val="2"/>
        <w:jc w:val="both"/>
      </w:pPr>
      <w:r>
        <w:t>LITERATURE</w:t>
      </w:r>
      <w:r>
        <w:rPr>
          <w:spacing w:val="-22"/>
        </w:rPr>
        <w:t xml:space="preserve"> </w:t>
      </w:r>
      <w:r>
        <w:t>SURVEY</w:t>
      </w:r>
    </w:p>
    <w:p>
      <w:pPr>
        <w:spacing w:before="210"/>
        <w:ind w:left="119" w:right="0" w:firstLine="0"/>
        <w:jc w:val="both"/>
        <w:rPr>
          <w:rFonts w:ascii="Calibri"/>
          <w:sz w:val="36"/>
        </w:rPr>
      </w:pPr>
      <w:r>
        <w:rPr>
          <w:rFonts w:ascii="Calibri"/>
          <w:sz w:val="36"/>
          <w:u w:val="thick"/>
        </w:rPr>
        <w:t>Existin</w:t>
      </w:r>
      <w:r>
        <w:rPr>
          <w:rFonts w:ascii="Calibri"/>
          <w:sz w:val="36"/>
        </w:rPr>
        <w:t>g</w:t>
      </w:r>
      <w:r>
        <w:rPr>
          <w:rFonts w:ascii="Calibri"/>
          <w:spacing w:val="-14"/>
          <w:sz w:val="36"/>
          <w:u w:val="thick"/>
        </w:rPr>
        <w:t xml:space="preserve"> </w:t>
      </w:r>
      <w:r>
        <w:rPr>
          <w:rFonts w:ascii="Calibri"/>
          <w:sz w:val="36"/>
          <w:u w:val="thick"/>
        </w:rPr>
        <w:t>problem:</w:t>
      </w:r>
    </w:p>
    <w:p>
      <w:pPr>
        <w:spacing w:before="168" w:line="266" w:lineRule="auto"/>
        <w:ind w:left="119" w:right="233" w:firstLine="0"/>
        <w:jc w:val="both"/>
        <w:rPr>
          <w:rFonts w:ascii="Calibri"/>
          <w:sz w:val="32"/>
        </w:rPr>
      </w:pPr>
      <w:r>
        <w:rPr>
          <w:rFonts w:ascii="Calibri"/>
          <w:sz w:val="32"/>
        </w:rPr>
        <w:t>The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existing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problem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this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analysis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normal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analysis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approach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from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given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data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set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hint="default" w:ascii="Calibri"/>
          <w:sz w:val="32"/>
          <w:lang w:val="en-IN"/>
        </w:rPr>
        <w:t xml:space="preserve"> Korean </w:t>
      </w:r>
      <w:r>
        <w:rPr>
          <w:rFonts w:ascii="Calibri"/>
          <w:sz w:val="32"/>
        </w:rPr>
        <w:t>dramas</w:t>
      </w:r>
    </w:p>
    <w:p>
      <w:pPr>
        <w:spacing w:before="160"/>
        <w:ind w:left="119" w:right="0" w:firstLine="0"/>
        <w:jc w:val="both"/>
        <w:rPr>
          <w:rFonts w:ascii="Calibri"/>
          <w:sz w:val="36"/>
        </w:rPr>
      </w:pPr>
      <w:r>
        <w:rPr>
          <w:rFonts w:ascii="Calibri"/>
          <w:sz w:val="36"/>
          <w:u w:val="thick"/>
        </w:rPr>
        <w:t>Pro</w:t>
      </w:r>
      <w:r>
        <w:rPr>
          <w:rFonts w:ascii="Calibri"/>
          <w:sz w:val="36"/>
        </w:rPr>
        <w:t>p</w:t>
      </w:r>
      <w:r>
        <w:rPr>
          <w:rFonts w:ascii="Calibri"/>
          <w:sz w:val="36"/>
          <w:u w:val="thick"/>
        </w:rPr>
        <w:t>osed</w:t>
      </w:r>
      <w:r>
        <w:rPr>
          <w:rFonts w:ascii="Calibri"/>
          <w:spacing w:val="-4"/>
          <w:sz w:val="36"/>
          <w:u w:val="thick"/>
        </w:rPr>
        <w:t xml:space="preserve"> </w:t>
      </w:r>
      <w:r>
        <w:rPr>
          <w:rFonts w:ascii="Calibri"/>
          <w:sz w:val="36"/>
          <w:u w:val="thick"/>
        </w:rPr>
        <w:t>solution:</w:t>
      </w:r>
    </w:p>
    <w:p>
      <w:pPr>
        <w:spacing w:before="184"/>
        <w:ind w:left="119" w:right="0" w:firstLine="0"/>
        <w:jc w:val="both"/>
        <w:rPr>
          <w:rFonts w:ascii="Calibri" w:hAnsi="Calibri"/>
          <w:sz w:val="32"/>
        </w:rPr>
      </w:pPr>
      <w:r>
        <w:rPr>
          <w:rFonts w:ascii="Calibri"/>
          <w:sz w:val="32"/>
        </w:rPr>
        <w:t>From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given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pacing w:val="-6"/>
          <w:sz w:val="32"/>
          <w:lang w:val="en-IN"/>
        </w:rPr>
        <w:t>Korean</w:t>
      </w:r>
      <w:r>
        <w:rPr>
          <w:rFonts w:hint="default" w:ascii="Calibri"/>
          <w:sz w:val="32"/>
          <w:lang w:val="en-IN"/>
        </w:rPr>
        <w:t xml:space="preserve"> </w:t>
      </w:r>
      <w:r>
        <w:rPr>
          <w:rFonts w:ascii="Calibri"/>
          <w:sz w:val="32"/>
        </w:rPr>
        <w:t>dramas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data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analysis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done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using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IBM</w:t>
      </w:r>
      <w:r>
        <w:rPr>
          <w:rFonts w:ascii="Calibri"/>
          <w:spacing w:val="-6"/>
          <w:sz w:val="32"/>
        </w:rPr>
        <w:t xml:space="preserve"> </w:t>
      </w:r>
      <w:r>
        <w:rPr>
          <w:rFonts w:hint="default" w:ascii="Calibri"/>
          <w:spacing w:val="-6"/>
          <w:sz w:val="32"/>
          <w:lang w:val="en-IN"/>
        </w:rPr>
        <w:t>c</w:t>
      </w:r>
      <w:r>
        <w:rPr>
          <w:rFonts w:ascii="Calibri"/>
          <w:sz w:val="32"/>
        </w:rPr>
        <w:t>ognos</w:t>
      </w:r>
      <w:r>
        <w:rPr>
          <w:rFonts w:hint="default" w:ascii="Calibri"/>
          <w:sz w:val="32"/>
          <w:lang w:val="en-IN"/>
        </w:rPr>
        <w:t xml:space="preserve">, </w:t>
      </w:r>
      <w:r>
        <w:rPr>
          <w:rFonts w:ascii="Calibri" w:hAnsi="Calibri"/>
          <w:sz w:val="32"/>
        </w:rPr>
        <w:t xml:space="preserve">python,ﬂask, were </w:t>
      </w:r>
      <w:r>
        <w:rPr>
          <w:rFonts w:ascii="Calibri" w:hAnsi="Calibri"/>
          <w:sz w:val="32"/>
          <w:lang w:val="en-IN"/>
        </w:rPr>
        <w:t>Django</w:t>
      </w:r>
      <w:r>
        <w:rPr>
          <w:rFonts w:hint="default" w:ascii="Calibri" w:hAnsi="Calibri"/>
          <w:sz w:val="32"/>
          <w:lang w:val="en-IN"/>
        </w:rPr>
        <w:t xml:space="preserve"> v</w:t>
      </w:r>
      <w:r>
        <w:rPr>
          <w:rFonts w:ascii="Calibri" w:hAnsi="Calibri"/>
          <w:sz w:val="32"/>
        </w:rPr>
        <w:t>isualization,bar</w:t>
      </w:r>
      <w:r>
        <w:rPr>
          <w:rFonts w:hint="default" w:ascii="Calibri" w:hAnsi="Calibri"/>
          <w:sz w:val="32"/>
          <w:lang w:val="en-IN"/>
        </w:rPr>
        <w:t xml:space="preserve"> </w:t>
      </w:r>
      <w:r>
        <w:rPr>
          <w:rFonts w:ascii="Calibri" w:hAnsi="Calibri"/>
          <w:sz w:val="32"/>
        </w:rPr>
        <w:t>graphs, bar</w:t>
      </w:r>
      <w:r>
        <w:rPr>
          <w:rFonts w:hint="default" w:ascii="Calibri" w:hAnsi="Calibri"/>
          <w:sz w:val="32"/>
          <w:lang w:val="en-IN"/>
        </w:rPr>
        <w:t xml:space="preserve"> </w:t>
      </w:r>
      <w:r>
        <w:rPr>
          <w:rFonts w:ascii="Calibri" w:hAnsi="Calibri"/>
          <w:sz w:val="32"/>
        </w:rPr>
        <w:t>charts,etc were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also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used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in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it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,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in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which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it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makes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analysis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to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next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level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also</w:t>
      </w:r>
      <w:r>
        <w:rPr>
          <w:rFonts w:ascii="Calibri" w:hAnsi="Calibri"/>
          <w:spacing w:val="-69"/>
          <w:sz w:val="32"/>
        </w:rPr>
        <w:t xml:space="preserve"> </w:t>
      </w:r>
      <w:r>
        <w:rPr>
          <w:rFonts w:ascii="Calibri" w:hAnsi="Calibri"/>
          <w:sz w:val="32"/>
        </w:rPr>
        <w:t>the analysis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we have done helps in the greater impact in the business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domain. guide content selection, investment allocation, and targeted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advertising, enhancing competitiveness and establishing a strong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market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position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in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dynamic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K</w:t>
      </w:r>
      <w:r>
        <w:rPr>
          <w:rFonts w:hint="default" w:ascii="Calibri" w:hAnsi="Calibri"/>
          <w:sz w:val="32"/>
          <w:lang w:val="en-IN"/>
        </w:rPr>
        <w:t>orean d</w:t>
      </w:r>
      <w:r>
        <w:rPr>
          <w:rFonts w:ascii="Calibri" w:hAnsi="Calibri"/>
          <w:sz w:val="32"/>
        </w:rPr>
        <w:t>rama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industry.</w:t>
      </w:r>
    </w:p>
    <w:p>
      <w:pPr>
        <w:spacing w:after="0" w:line="259" w:lineRule="auto"/>
        <w:jc w:val="both"/>
        <w:rPr>
          <w:rFonts w:ascii="Calibri" w:hAnsi="Calibri"/>
          <w:sz w:val="32"/>
        </w:rPr>
        <w:sectPr>
          <w:type w:val="continuous"/>
          <w:pgSz w:w="12240" w:h="15840"/>
          <w:pgMar w:top="1420" w:right="1340" w:bottom="280" w:left="1320" w:header="720" w:footer="720" w:gutter="0"/>
          <w:pgBorders>
            <w:top w:val="single" w:color="auto" w:sz="12" w:space="1"/>
            <w:left w:val="single" w:color="auto" w:sz="12" w:space="4"/>
            <w:bottom w:val="single" w:color="auto" w:sz="12" w:space="1"/>
            <w:right w:val="single" w:color="auto" w:sz="12" w:space="4"/>
          </w:pgBorders>
          <w:cols w:space="720" w:num="1"/>
        </w:sectPr>
      </w:pPr>
    </w:p>
    <w:p>
      <w:pPr>
        <w:spacing w:before="0" w:line="487" w:lineRule="exact"/>
        <w:ind w:left="119" w:right="0" w:firstLine="0"/>
        <w:jc w:val="both"/>
        <w:rPr>
          <w:rFonts w:hint="default" w:ascii="Calibri"/>
          <w:sz w:val="40"/>
          <w:lang w:val="en-IN"/>
        </w:rPr>
      </w:pPr>
      <w:r>
        <w:rPr>
          <w:rFonts w:ascii="Calibri"/>
          <w:sz w:val="40"/>
          <w:u w:val="thick"/>
        </w:rPr>
        <w:t>FLOWCHART</w:t>
      </w:r>
      <w:r>
        <w:rPr>
          <w:rFonts w:hint="default" w:ascii="Calibri"/>
          <w:sz w:val="40"/>
          <w:u w:val="thick"/>
          <w:lang w:val="en-IN"/>
        </w:rPr>
        <w:t>:</w:t>
      </w:r>
    </w:p>
    <w:p>
      <w:pPr>
        <w:pStyle w:val="5"/>
        <w:spacing w:before="0"/>
        <w:ind w:left="0"/>
        <w:jc w:val="both"/>
        <w:rPr>
          <w:rFonts w:ascii="Calibri"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140970</wp:posOffset>
            </wp:positionV>
            <wp:extent cx="5915660" cy="67779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503" cy="67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jc w:val="both"/>
        <w:rPr>
          <w:rFonts w:ascii="Calibri"/>
          <w:sz w:val="15"/>
        </w:rPr>
        <w:sectPr>
          <w:pgSz w:w="12240" w:h="15840"/>
          <w:pgMar w:top="1420" w:right="1340" w:bottom="280" w:left="1320" w:header="720" w:footer="720" w:gutter="0"/>
          <w:pgBorders>
            <w:top w:val="single" w:color="auto" w:sz="12" w:space="1"/>
            <w:left w:val="single" w:color="auto" w:sz="12" w:space="4"/>
            <w:bottom w:val="single" w:color="auto" w:sz="12" w:space="1"/>
            <w:right w:val="single" w:color="auto" w:sz="12" w:space="4"/>
          </w:pgBorders>
          <w:cols w:space="720" w:num="1"/>
        </w:sectPr>
      </w:pPr>
    </w:p>
    <w:p>
      <w:pPr>
        <w:spacing w:before="0" w:line="487" w:lineRule="exact"/>
        <w:ind w:left="119" w:right="0" w:firstLine="0"/>
        <w:jc w:val="both"/>
        <w:rPr>
          <w:rFonts w:ascii="Calibri"/>
          <w:sz w:val="40"/>
        </w:rPr>
      </w:pPr>
      <w:r>
        <w:rPr>
          <w:rFonts w:ascii="Calibri"/>
          <w:spacing w:val="-2"/>
          <w:sz w:val="40"/>
        </w:rPr>
        <w:t>EXPERIMENTAL</w:t>
      </w:r>
      <w:r>
        <w:rPr>
          <w:rFonts w:ascii="Calibri"/>
          <w:spacing w:val="-17"/>
          <w:sz w:val="40"/>
        </w:rPr>
        <w:t xml:space="preserve"> </w:t>
      </w:r>
      <w:r>
        <w:rPr>
          <w:rFonts w:ascii="Calibri"/>
          <w:spacing w:val="-2"/>
          <w:sz w:val="40"/>
        </w:rPr>
        <w:t>INVESTIGATIONS:</w:t>
      </w:r>
    </w:p>
    <w:p>
      <w:pPr>
        <w:spacing w:before="188" w:line="259" w:lineRule="auto"/>
        <w:ind w:left="119" w:right="120" w:firstLine="0"/>
        <w:jc w:val="both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The analytics performed on the Top 100 K</w:t>
      </w:r>
      <w:r>
        <w:rPr>
          <w:rFonts w:hint="default" w:ascii="Calibri" w:hAnsi="Calibri"/>
          <w:sz w:val="32"/>
          <w:lang w:val="en-IN"/>
        </w:rPr>
        <w:t xml:space="preserve">orean </w:t>
      </w:r>
      <w:r>
        <w:rPr>
          <w:rFonts w:ascii="Calibri" w:hAnsi="Calibri"/>
          <w:sz w:val="32"/>
        </w:rPr>
        <w:t xml:space="preserve">Drama 2023 </w:t>
      </w:r>
      <w:r>
        <w:rPr>
          <w:rFonts w:hint="default" w:ascii="Calibri" w:hAnsi="Calibri"/>
          <w:sz w:val="32"/>
          <w:lang w:val="en-IN"/>
        </w:rPr>
        <w:t>D</w:t>
      </w:r>
      <w:r>
        <w:rPr>
          <w:rFonts w:ascii="Calibri" w:hAnsi="Calibri"/>
          <w:sz w:val="32"/>
        </w:rPr>
        <w:t>ataset can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provide insights into viewer preferences, enabling production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companies to create content that resonates with diverse audiences</w:t>
      </w:r>
      <w:r>
        <w:rPr>
          <w:rFonts w:ascii="Calibri" w:hAnsi="Calibri"/>
          <w:sz w:val="28"/>
        </w:rPr>
        <w:t xml:space="preserve">. </w:t>
      </w:r>
      <w:r>
        <w:rPr>
          <w:rFonts w:ascii="Calibri" w:hAnsi="Calibri"/>
          <w:sz w:val="32"/>
        </w:rPr>
        <w:t>By</w:t>
      </w:r>
      <w:r>
        <w:rPr>
          <w:rFonts w:ascii="Calibri" w:hAnsi="Calibri"/>
          <w:spacing w:val="-70"/>
          <w:sz w:val="32"/>
        </w:rPr>
        <w:t xml:space="preserve"> </w:t>
      </w:r>
      <w:r>
        <w:rPr>
          <w:rFonts w:ascii="Calibri" w:hAnsi="Calibri"/>
          <w:sz w:val="32"/>
        </w:rPr>
        <w:t>understanding viewers' interests and cultural inﬂuences, K</w:t>
      </w:r>
      <w:r>
        <w:rPr>
          <w:rFonts w:hint="default" w:ascii="Calibri" w:hAnsi="Calibri"/>
          <w:sz w:val="32"/>
          <w:lang w:val="en-IN"/>
        </w:rPr>
        <w:t xml:space="preserve">orean </w:t>
      </w:r>
      <w:r>
        <w:rPr>
          <w:rFonts w:ascii="Calibri" w:hAnsi="Calibri"/>
          <w:sz w:val="32"/>
        </w:rPr>
        <w:t>Dramas can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foster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social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connections,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promote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cultural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exchange,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contribute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to</w:t>
      </w:r>
      <w:r>
        <w:rPr>
          <w:rFonts w:ascii="Calibri" w:hAnsi="Calibri"/>
          <w:spacing w:val="-69"/>
          <w:sz w:val="32"/>
        </w:rPr>
        <w:t xml:space="preserve"> </w:t>
      </w:r>
      <w:r>
        <w:rPr>
          <w:rFonts w:ascii="Calibri" w:hAnsi="Calibri"/>
          <w:sz w:val="32"/>
        </w:rPr>
        <w:t>a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shared</w:t>
      </w:r>
      <w:r>
        <w:rPr>
          <w:rFonts w:ascii="Calibri" w:hAnsi="Calibri"/>
          <w:spacing w:val="-1"/>
          <w:sz w:val="32"/>
        </w:rPr>
        <w:t xml:space="preserve"> </w:t>
      </w:r>
      <w:r>
        <w:rPr>
          <w:rFonts w:ascii="Calibri" w:hAnsi="Calibri"/>
          <w:sz w:val="32"/>
        </w:rPr>
        <w:t>viewing</w:t>
      </w:r>
      <w:r>
        <w:rPr>
          <w:rFonts w:ascii="Calibri" w:hAnsi="Calibri"/>
          <w:spacing w:val="-1"/>
          <w:sz w:val="32"/>
        </w:rPr>
        <w:t xml:space="preserve"> </w:t>
      </w:r>
      <w:r>
        <w:rPr>
          <w:rFonts w:ascii="Calibri" w:hAnsi="Calibri"/>
          <w:sz w:val="32"/>
        </w:rPr>
        <w:t>experience.</w:t>
      </w:r>
    </w:p>
    <w:p>
      <w:pPr>
        <w:pStyle w:val="5"/>
        <w:spacing w:before="0"/>
        <w:ind w:left="0"/>
        <w:jc w:val="both"/>
        <w:rPr>
          <w:rFonts w:ascii="Calibri"/>
          <w:sz w:val="32"/>
        </w:rPr>
      </w:pPr>
    </w:p>
    <w:p>
      <w:pPr>
        <w:pStyle w:val="5"/>
        <w:spacing w:before="0"/>
        <w:ind w:left="0"/>
        <w:jc w:val="both"/>
        <w:rPr>
          <w:rFonts w:ascii="Calibri"/>
          <w:sz w:val="37"/>
        </w:rPr>
      </w:pPr>
    </w:p>
    <w:p>
      <w:pPr>
        <w:pStyle w:val="2"/>
        <w:jc w:val="both"/>
      </w:pPr>
      <w:r>
        <w:t>RESULT:</w:t>
      </w:r>
    </w:p>
    <w:p>
      <w:pPr>
        <w:pStyle w:val="5"/>
        <w:spacing w:before="0"/>
        <w:ind w:left="0"/>
        <w:jc w:val="both"/>
        <w:rPr>
          <w:rFonts w:ascii="Calibri"/>
          <w:sz w:val="20"/>
        </w:rPr>
      </w:pPr>
      <w:r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2914650"/>
            <wp:effectExtent l="0" t="0" r="11430" b="11430"/>
            <wp:docPr id="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0"/>
        <w:jc w:val="both"/>
        <w:rPr>
          <w:rFonts w:ascii="Calibri"/>
          <w:sz w:val="20"/>
        </w:rPr>
      </w:pPr>
    </w:p>
    <w:p>
      <w:pPr>
        <w:pStyle w:val="5"/>
        <w:spacing w:before="0"/>
        <w:ind w:left="0"/>
        <w:jc w:val="both"/>
        <w:rPr>
          <w:rFonts w:ascii="Calibri"/>
          <w:sz w:val="20"/>
        </w:rPr>
      </w:pPr>
    </w:p>
    <w:p>
      <w:pPr>
        <w:pStyle w:val="5"/>
        <w:spacing w:before="4"/>
        <w:ind w:left="0"/>
        <w:jc w:val="both"/>
        <w:rPr>
          <w:rFonts w:ascii="Calibri"/>
          <w:sz w:val="10"/>
        </w:rPr>
      </w:pPr>
    </w:p>
    <w:p>
      <w:pPr>
        <w:spacing w:after="0"/>
        <w:jc w:val="both"/>
        <w:rPr>
          <w:rFonts w:ascii="Calibri"/>
          <w:sz w:val="20"/>
        </w:rPr>
        <w:sectPr>
          <w:pgSz w:w="12240" w:h="15840"/>
          <w:pgMar w:top="1440" w:right="1340" w:bottom="280" w:left="1320" w:header="720" w:footer="720" w:gutter="0"/>
          <w:pgBorders>
            <w:top w:val="single" w:color="auto" w:sz="12" w:space="1"/>
            <w:left w:val="single" w:color="auto" w:sz="12" w:space="4"/>
            <w:bottom w:val="single" w:color="auto" w:sz="12" w:space="1"/>
            <w:right w:val="single" w:color="auto" w:sz="12" w:space="4"/>
          </w:pgBorders>
          <w:cols w:space="720" w:num="1"/>
        </w:sectPr>
      </w:pPr>
      <w:r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2324100"/>
            <wp:effectExtent l="0" t="0" r="11430" b="7620"/>
            <wp:docPr id="7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2676525"/>
            <wp:effectExtent l="0" t="0" r="11430" b="5715"/>
            <wp:docPr id="8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SimSun" w:cs="Calibri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2638425"/>
            <wp:effectExtent l="0" t="0" r="11430" b="13335"/>
            <wp:docPr id="9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487" w:lineRule="exact"/>
        <w:ind w:right="0"/>
        <w:jc w:val="both"/>
        <w:rPr>
          <w:rFonts w:ascii="Calibri"/>
          <w:sz w:val="40"/>
        </w:rPr>
      </w:pPr>
      <w:r>
        <w:rPr>
          <w:rFonts w:ascii="Calibri"/>
          <w:spacing w:val="-2"/>
          <w:sz w:val="40"/>
        </w:rPr>
        <w:t>ADVANTAGES</w:t>
      </w:r>
      <w:r>
        <w:rPr>
          <w:rFonts w:ascii="Calibri"/>
          <w:spacing w:val="-20"/>
          <w:sz w:val="40"/>
        </w:rPr>
        <w:t xml:space="preserve"> </w:t>
      </w:r>
      <w:r>
        <w:rPr>
          <w:rFonts w:ascii="Calibri"/>
          <w:spacing w:val="-1"/>
          <w:sz w:val="40"/>
        </w:rPr>
        <w:t>:</w:t>
      </w:r>
    </w:p>
    <w:p>
      <w:pPr>
        <w:spacing w:before="188" w:line="259" w:lineRule="auto"/>
        <w:ind w:left="119" w:right="0" w:firstLine="0"/>
        <w:jc w:val="both"/>
        <w:rPr>
          <w:rFonts w:ascii="Times New Roman" w:hAnsi="Times New Roman"/>
          <w:sz w:val="32"/>
        </w:rPr>
      </w:pPr>
      <w:r>
        <w:rPr>
          <w:rFonts w:ascii="Calibri" w:hAnsi="Calibri"/>
          <w:sz w:val="32"/>
        </w:rPr>
        <w:t>By utilizing Cognos advanced analytics and reporting features,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stakeholders in K</w:t>
      </w:r>
      <w:r>
        <w:rPr>
          <w:rFonts w:hint="default" w:ascii="Calibri" w:hAnsi="Calibri"/>
          <w:sz w:val="32"/>
          <w:lang w:val="en-IN"/>
        </w:rPr>
        <w:t xml:space="preserve">orean </w:t>
      </w:r>
      <w:r>
        <w:rPr>
          <w:rFonts w:ascii="Calibri" w:hAnsi="Calibri"/>
          <w:sz w:val="32"/>
        </w:rPr>
        <w:t>Drama industry can gain actionable insights to guide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their decision-making processes, improve content creation strategies,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optimize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z w:val="32"/>
        </w:rPr>
        <w:t>monetization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z w:val="32"/>
        </w:rPr>
        <w:t>models,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z w:val="32"/>
        </w:rPr>
        <w:t>enhance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z w:val="32"/>
        </w:rPr>
        <w:t>audience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z w:val="32"/>
        </w:rPr>
        <w:t>engagement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z w:val="32"/>
        </w:rPr>
        <w:t>and</w:t>
      </w:r>
      <w:r>
        <w:rPr>
          <w:rFonts w:hint="default" w:ascii="Calibri" w:hAnsi="Calibri"/>
          <w:sz w:val="32"/>
          <w:lang w:val="en-IN"/>
        </w:rPr>
        <w:t xml:space="preserve"> </w:t>
      </w:r>
      <w:r>
        <w:rPr>
          <w:rFonts w:ascii="Calibri" w:hAnsi="Calibri"/>
          <w:spacing w:val="-69"/>
          <w:sz w:val="32"/>
        </w:rPr>
        <w:t xml:space="preserve"> </w:t>
      </w:r>
      <w:r>
        <w:rPr>
          <w:rFonts w:ascii="Calibri" w:hAnsi="Calibri"/>
          <w:sz w:val="32"/>
        </w:rPr>
        <w:t>satisfaction</w:t>
      </w:r>
      <w:r>
        <w:rPr>
          <w:rFonts w:ascii="Times New Roman" w:hAnsi="Times New Roman"/>
          <w:sz w:val="32"/>
        </w:rPr>
        <w:t>.</w:t>
      </w:r>
    </w:p>
    <w:p>
      <w:pPr>
        <w:pStyle w:val="2"/>
        <w:spacing w:before="139"/>
        <w:jc w:val="both"/>
        <w:rPr>
          <w:sz w:val="36"/>
        </w:rPr>
      </w:pPr>
      <w:r>
        <w:t>APPLICATIONS</w:t>
      </w:r>
      <w:r>
        <w:rPr>
          <w:sz w:val="36"/>
        </w:rPr>
        <w:t>:</w:t>
      </w:r>
    </w:p>
    <w:p>
      <w:pPr>
        <w:spacing w:before="293" w:line="288" w:lineRule="auto"/>
        <w:ind w:left="119" w:right="982" w:firstLine="0"/>
        <w:jc w:val="both"/>
        <w:rPr>
          <w:rFonts w:ascii="Times New Roman" w:hAnsi="Times New Roman"/>
          <w:sz w:val="32"/>
        </w:rPr>
      </w:pPr>
      <w:r>
        <w:rPr>
          <w:rFonts w:ascii="Calibri" w:hAnsi="Calibri"/>
          <w:sz w:val="32"/>
        </w:rPr>
        <w:t xml:space="preserve">The </w:t>
      </w:r>
      <w:r>
        <w:rPr>
          <w:rFonts w:hint="default" w:ascii="Calibri" w:hAnsi="Calibri"/>
          <w:sz w:val="32"/>
          <w:lang w:val="en-IN"/>
        </w:rPr>
        <w:t xml:space="preserve">Analytics </w:t>
      </w:r>
      <w:r>
        <w:rPr>
          <w:rFonts w:ascii="Calibri" w:hAnsi="Calibri"/>
          <w:sz w:val="32"/>
        </w:rPr>
        <w:t>performed on the Top 100 K</w:t>
      </w:r>
      <w:r>
        <w:rPr>
          <w:rFonts w:hint="default" w:ascii="Calibri" w:hAnsi="Calibri"/>
          <w:sz w:val="32"/>
          <w:lang w:val="en-IN"/>
        </w:rPr>
        <w:t xml:space="preserve">orean </w:t>
      </w:r>
      <w:r>
        <w:rPr>
          <w:rFonts w:ascii="Calibri" w:hAnsi="Calibri"/>
          <w:sz w:val="32"/>
        </w:rPr>
        <w:t>Drama 2023 dataset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can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provide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insights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into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viewer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preferences,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enabling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production</w:t>
      </w:r>
      <w:r>
        <w:rPr>
          <w:rFonts w:hint="default" w:ascii="Calibri" w:hAnsi="Calibri"/>
          <w:sz w:val="32"/>
          <w:lang w:val="en-IN"/>
        </w:rPr>
        <w:t xml:space="preserve"> </w:t>
      </w:r>
      <w:r>
        <w:rPr>
          <w:rFonts w:ascii="Calibri" w:hAnsi="Calibri"/>
          <w:spacing w:val="-69"/>
          <w:sz w:val="32"/>
        </w:rPr>
        <w:t xml:space="preserve"> </w:t>
      </w:r>
      <w:r>
        <w:rPr>
          <w:rFonts w:ascii="Calibri" w:hAnsi="Calibri"/>
          <w:sz w:val="32"/>
        </w:rPr>
        <w:t>companies to create content that resonates with diverse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audiences.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By understanding viewers interests and cultural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inﬂuences</w:t>
      </w:r>
      <w:r>
        <w:rPr>
          <w:rFonts w:hint="default" w:ascii="Calibri" w:hAnsi="Calibri"/>
          <w:sz w:val="32"/>
          <w:lang w:val="en-IN"/>
        </w:rPr>
        <w:t xml:space="preserve"> </w:t>
      </w:r>
      <w:r>
        <w:rPr>
          <w:rFonts w:ascii="Calibri" w:hAnsi="Calibri"/>
          <w:sz w:val="32"/>
        </w:rPr>
        <w:t>, K</w:t>
      </w:r>
      <w:r>
        <w:rPr>
          <w:rFonts w:hint="default" w:ascii="Calibri" w:hAnsi="Calibri"/>
          <w:sz w:val="32"/>
          <w:lang w:val="en-IN"/>
        </w:rPr>
        <w:t xml:space="preserve">orean </w:t>
      </w:r>
      <w:r>
        <w:rPr>
          <w:rFonts w:ascii="Calibri" w:hAnsi="Calibri"/>
          <w:sz w:val="32"/>
        </w:rPr>
        <w:t>Dramas can foster social connections, promote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cultural exchange, and contribute to a shared viewing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experience</w:t>
      </w:r>
      <w:r>
        <w:rPr>
          <w:rFonts w:ascii="Times New Roman" w:hAnsi="Times New Roman"/>
          <w:sz w:val="32"/>
        </w:rPr>
        <w:t>.</w:t>
      </w:r>
    </w:p>
    <w:p>
      <w:pPr>
        <w:pStyle w:val="2"/>
        <w:spacing w:before="243"/>
        <w:jc w:val="both"/>
      </w:pPr>
      <w:r>
        <w:t>CONCLUSION:</w:t>
      </w:r>
    </w:p>
    <w:p>
      <w:pPr>
        <w:spacing w:before="307" w:line="290" w:lineRule="auto"/>
        <w:ind w:left="119" w:right="1314" w:firstLine="0"/>
        <w:jc w:val="both"/>
        <w:rPr>
          <w:rFonts w:ascii="Calibri"/>
          <w:sz w:val="32"/>
        </w:rPr>
        <w:sectPr>
          <w:pgSz w:w="12240" w:h="15840"/>
          <w:pgMar w:top="1420" w:right="1340" w:bottom="280" w:left="1320" w:header="720" w:footer="720" w:gutter="0"/>
          <w:pgBorders>
            <w:top w:val="single" w:color="auto" w:sz="12" w:space="1"/>
            <w:left w:val="single" w:color="auto" w:sz="12" w:space="4"/>
            <w:bottom w:val="single" w:color="auto" w:sz="12" w:space="1"/>
            <w:right w:val="single" w:color="auto" w:sz="12" w:space="4"/>
          </w:pgBorders>
          <w:cols w:space="720" w:num="1"/>
        </w:sectPr>
      </w:pP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Objective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here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is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to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leverage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capabilities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of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hint="default" w:ascii="Calibri" w:hAnsi="Calibri"/>
          <w:spacing w:val="-7"/>
          <w:sz w:val="32"/>
          <w:lang w:val="en-IN"/>
        </w:rPr>
        <w:t>C</w:t>
      </w:r>
      <w:r>
        <w:rPr>
          <w:rFonts w:ascii="Calibri" w:hAnsi="Calibri"/>
          <w:sz w:val="32"/>
        </w:rPr>
        <w:t>ognos</w:t>
      </w:r>
      <w:r>
        <w:rPr>
          <w:rFonts w:ascii="Calibri" w:hAnsi="Calibri"/>
          <w:spacing w:val="-70"/>
          <w:sz w:val="32"/>
        </w:rPr>
        <w:t xml:space="preserve"> </w:t>
      </w:r>
      <w:r>
        <w:rPr>
          <w:rFonts w:hint="default" w:ascii="Calibri" w:hAnsi="Calibri"/>
          <w:spacing w:val="-70"/>
          <w:sz w:val="32"/>
          <w:lang w:val="en-IN"/>
        </w:rPr>
        <w:t xml:space="preserve">A          </w:t>
      </w:r>
      <w:r>
        <w:rPr>
          <w:rFonts w:ascii="Calibri" w:hAnsi="Calibri"/>
          <w:sz w:val="32"/>
        </w:rPr>
        <w:t>nalytics</w:t>
      </w:r>
      <w:r>
        <w:rPr>
          <w:rFonts w:ascii="Calibri" w:hAnsi="Calibri"/>
          <w:spacing w:val="-14"/>
          <w:sz w:val="32"/>
        </w:rPr>
        <w:t xml:space="preserve"> </w:t>
      </w:r>
      <w:r>
        <w:rPr>
          <w:rFonts w:ascii="Calibri" w:hAnsi="Calibri"/>
          <w:sz w:val="32"/>
        </w:rPr>
        <w:t>platform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to</w:t>
      </w:r>
      <w:r>
        <w:rPr>
          <w:rFonts w:hint="default" w:ascii="Calibri" w:hAnsi="Calibri"/>
          <w:sz w:val="32"/>
          <w:lang w:val="en-IN"/>
        </w:rPr>
        <w:t>gether</w:t>
      </w:r>
      <w:r>
        <w:rPr>
          <w:rFonts w:ascii="Calibri" w:hAnsi="Calibri"/>
          <w:sz w:val="32"/>
        </w:rPr>
        <w:t>,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integrate</w:t>
      </w:r>
      <w:r>
        <w:rPr>
          <w:rFonts w:hint="default" w:ascii="Calibri" w:hAnsi="Calibri"/>
          <w:sz w:val="32"/>
          <w:lang w:val="en-IN"/>
        </w:rPr>
        <w:t xml:space="preserve"> ,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analy</w:t>
      </w:r>
      <w:r>
        <w:rPr>
          <w:rFonts w:hint="default" w:ascii="Calibri" w:hAnsi="Calibri"/>
          <w:sz w:val="32"/>
          <w:lang w:val="en-IN"/>
        </w:rPr>
        <w:t>s</w:t>
      </w:r>
      <w:r>
        <w:rPr>
          <w:rFonts w:ascii="Calibri" w:hAnsi="Calibri"/>
          <w:sz w:val="32"/>
        </w:rPr>
        <w:t>e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data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on</w:t>
      </w:r>
      <w:r>
        <w:rPr>
          <w:rFonts w:ascii="Calibri" w:hAnsi="Calibri"/>
          <w:spacing w:val="-14"/>
          <w:sz w:val="32"/>
        </w:rPr>
        <w:t xml:space="preserve"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70"/>
          <w:sz w:val="32"/>
        </w:rPr>
        <w:t xml:space="preserve"> </w:t>
      </w:r>
      <w:r>
        <w:rPr>
          <w:rFonts w:ascii="Calibri" w:hAnsi="Calibri"/>
          <w:sz w:val="32"/>
        </w:rPr>
        <w:t>top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100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K</w:t>
      </w:r>
      <w:r>
        <w:rPr>
          <w:rFonts w:hint="default" w:ascii="Calibri" w:hAnsi="Calibri"/>
          <w:sz w:val="32"/>
          <w:lang w:val="en-IN"/>
        </w:rPr>
        <w:t xml:space="preserve">orean </w:t>
      </w:r>
      <w:r>
        <w:rPr>
          <w:rFonts w:ascii="Calibri" w:hAnsi="Calibri"/>
          <w:sz w:val="32"/>
        </w:rPr>
        <w:t>Dramas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of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2023.</w:t>
      </w:r>
      <w:r>
        <w:rPr>
          <w:rFonts w:ascii="Calibri" w:hAnsi="Calibri"/>
          <w:spacing w:val="66"/>
          <w:sz w:val="32"/>
        </w:rPr>
        <w:t xml:space="preserve"> </w:t>
      </w:r>
      <w:r>
        <w:rPr>
          <w:rFonts w:ascii="Calibri" w:hAnsi="Calibri"/>
          <w:sz w:val="32"/>
        </w:rPr>
        <w:t>By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utilizing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Cognos</w:t>
      </w:r>
      <w:r>
        <w:rPr>
          <w:rFonts w:hint="default" w:ascii="Calibri" w:hAnsi="Calibri"/>
          <w:sz w:val="32"/>
          <w:lang w:val="en-IN"/>
        </w:rPr>
        <w:t xml:space="preserve"> </w:t>
      </w:r>
      <w:r>
        <w:rPr>
          <w:rFonts w:ascii="Calibri" w:hAnsi="Calibri"/>
          <w:sz w:val="32"/>
        </w:rPr>
        <w:t>advan</w:t>
      </w:r>
      <w:r>
        <w:rPr>
          <w:rFonts w:hint="default" w:ascii="Calibri" w:hAnsi="Calibri"/>
          <w:sz w:val="32"/>
          <w:lang w:val="en-IN"/>
        </w:rPr>
        <w:t xml:space="preserve">ce </w:t>
      </w:r>
      <w:r>
        <w:rPr>
          <w:rFonts w:ascii="Calibri"/>
          <w:sz w:val="32"/>
        </w:rPr>
        <w:t>analytics and reporting features, stakeholders in K</w:t>
      </w:r>
      <w:r>
        <w:rPr>
          <w:rFonts w:hint="default" w:ascii="Calibri"/>
          <w:sz w:val="32"/>
          <w:lang w:val="en-IN"/>
        </w:rPr>
        <w:t xml:space="preserve">orean </w:t>
      </w:r>
      <w:r>
        <w:rPr>
          <w:rFonts w:ascii="Calibri"/>
          <w:sz w:val="32"/>
        </w:rPr>
        <w:t>Drama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industry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can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gain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actionable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insights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to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guide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their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decision-</w:t>
      </w:r>
      <w:r>
        <w:rPr>
          <w:rFonts w:hint="default" w:ascii="Calibri"/>
          <w:sz w:val="32"/>
          <w:lang w:val="en-IN"/>
        </w:rPr>
        <w:t xml:space="preserve"> </w:t>
      </w:r>
      <w:r>
        <w:rPr>
          <w:rFonts w:ascii="Calibri"/>
          <w:sz w:val="32"/>
        </w:rPr>
        <w:t>making processes, improve content creation strategies</w:t>
      </w:r>
      <w:r>
        <w:rPr>
          <w:rFonts w:hint="default" w:ascii="Calibri"/>
          <w:sz w:val="32"/>
          <w:lang w:val="en-IN"/>
        </w:rPr>
        <w:t>,</w:t>
      </w:r>
      <w:r>
        <w:rPr>
          <w:rFonts w:ascii="Calibri"/>
          <w:sz w:val="32"/>
        </w:rPr>
        <w:t>optimize</w:t>
      </w:r>
      <w:r>
        <w:rPr>
          <w:rFonts w:hint="default" w:ascii="Calibri"/>
          <w:sz w:val="32"/>
          <w:lang w:val="en-IN"/>
        </w:rPr>
        <w:t>,</w:t>
      </w:r>
      <w:r>
        <w:rPr>
          <w:rFonts w:ascii="Calibri"/>
          <w:sz w:val="32"/>
        </w:rPr>
        <w:t>monetization</w:t>
      </w:r>
      <w:r>
        <w:rPr>
          <w:rFonts w:hint="default" w:ascii="Calibri"/>
          <w:sz w:val="32"/>
          <w:lang w:val="en-IN"/>
        </w:rPr>
        <w:t xml:space="preserve"> </w:t>
      </w:r>
      <w:r>
        <w:rPr>
          <w:rFonts w:ascii="Calibri"/>
          <w:sz w:val="32"/>
        </w:rPr>
        <w:t>models, and enhance audience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engagement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satisfaction.</w:t>
      </w:r>
    </w:p>
    <w:p>
      <w:pPr>
        <w:pStyle w:val="5"/>
        <w:spacing w:before="0"/>
        <w:ind w:left="0"/>
        <w:jc w:val="both"/>
        <w:rPr>
          <w:rFonts w:ascii="Calibri"/>
          <w:sz w:val="20"/>
        </w:rPr>
      </w:pPr>
    </w:p>
    <w:p>
      <w:pPr>
        <w:pStyle w:val="2"/>
        <w:spacing w:before="177"/>
        <w:jc w:val="both"/>
      </w:pPr>
      <w:r>
        <w:t>APPENDIX:</w:t>
      </w:r>
    </w:p>
    <w:p>
      <w:pPr>
        <w:pStyle w:val="5"/>
        <w:spacing w:before="10"/>
        <w:ind w:left="0"/>
        <w:jc w:val="both"/>
        <w:rPr>
          <w:rFonts w:ascii="Calibri"/>
          <w:sz w:val="24"/>
        </w:rPr>
      </w:pPr>
    </w:p>
    <w:p>
      <w:pPr>
        <w:spacing w:before="19"/>
        <w:ind w:left="119" w:right="0" w:firstLine="0"/>
        <w:jc w:val="both"/>
        <w:rPr>
          <w:rFonts w:ascii="Calibri"/>
          <w:sz w:val="40"/>
          <w:u w:val="thick"/>
        </w:rPr>
      </w:pPr>
      <w:r>
        <w:rPr>
          <w:rFonts w:ascii="Calibri"/>
          <w:sz w:val="40"/>
          <w:u w:val="thick"/>
        </w:rPr>
        <w:t>SOURCE</w:t>
      </w:r>
      <w:r>
        <w:rPr>
          <w:rFonts w:ascii="Calibri"/>
          <w:spacing w:val="-7"/>
          <w:sz w:val="40"/>
          <w:u w:val="thick"/>
        </w:rPr>
        <w:t xml:space="preserve"> </w:t>
      </w:r>
      <w:r>
        <w:rPr>
          <w:rFonts w:ascii="Calibri"/>
          <w:sz w:val="40"/>
          <w:u w:val="thick"/>
        </w:rPr>
        <w:t>CODE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both"/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&lt;html&gt;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both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&lt;head&gt;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both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&lt;title&gt;Analysis&lt;/title&gt;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both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&lt;/head&gt;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both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&lt;body&gt;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both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&lt;iframe src="https://us1.ca.analytics.ibm.com/bi/?perspective=story&amp;amp;pathRef=.my_folders%2Fstory%2Bboard&amp;amp;closeWindowOnLastView=true&amp;amp;ui_appbar=false&amp;amp;ui_navbar=false&amp;amp;shareMode=embedded&amp;amp;action=view&amp;amp;sceneId=-2&amp;amp;sceneTime=0" width="1320" height="1200" frameborder="0" gesture="media" allow="encrypted-media" allowfullscreen=""&gt;&lt;/iframe&gt;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both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&lt;iframe src="https://us1.ca.analytics.ibm.com/bi/?perspective=dashboard&amp;amp;pathRef=.my_folders%2Fkdrama%2Bdashboard&amp;amp;closeWindowOnLastView=true&amp;amp;ui_appbar=false&amp;amp;ui_navbar=false&amp;amp;shareMode=embedded&amp;amp;action=view&amp;amp;mode=dashboard&amp;amp;subView=model0000018a26ee89a8_00000006" width="1320" height="1200" frameborder="0" gesture="media" allow="encrypted-media" allowfullscreen=""&gt;&lt;/iframe&gt;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both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&lt;iframe src="https://us1.ca.analytics.ibm.com/bi/?perspective=explore&amp;amp;pathRef=.my_folders%2FNew%2Bexploration%2Bkd&amp;amp;closeWindowOnLastView=true&amp;amp;ui_appbar=false&amp;amp;ui_navbar=false&amp;amp;shareMode=embedded&amp;amp;subView=model0000018a2b28b41d_00000003" width="1320" height="1200" frameborder="0" gesture="media" allow="encrypted-media" allowfullscreen=""&gt;&lt;/iframe&gt;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both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&lt;/body&gt;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both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&lt;/html&gt;</w:t>
      </w:r>
    </w:p>
    <w:p>
      <w:pPr>
        <w:spacing w:before="19"/>
        <w:ind w:left="119" w:right="0" w:firstLine="0"/>
        <w:jc w:val="both"/>
        <w:rPr>
          <w:rFonts w:ascii="Calibri"/>
          <w:sz w:val="40"/>
          <w:u w:val="thick"/>
        </w:rPr>
      </w:pPr>
    </w:p>
    <w:p>
      <w:pPr>
        <w:tabs>
          <w:tab w:val="left" w:pos="623"/>
        </w:tabs>
        <w:spacing w:before="2"/>
        <w:ind w:left="119" w:right="0" w:firstLine="0"/>
        <w:jc w:val="both"/>
        <w:rPr>
          <w:sz w:val="21"/>
        </w:rPr>
      </w:pPr>
    </w:p>
    <w:sectPr>
      <w:pgSz w:w="12240" w:h="15840"/>
      <w:pgMar w:top="1360" w:right="1340" w:bottom="280" w:left="1320" w:header="720" w:footer="720" w:gutter="0"/>
      <w:pgBorders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7C28266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19"/>
      <w:outlineLvl w:val="1"/>
    </w:pPr>
    <w:rPr>
      <w:rFonts w:ascii="Calibri" w:hAnsi="Calibri" w:eastAsia="Calibri" w:cs="Calibri"/>
      <w:sz w:val="40"/>
      <w:szCs w:val="40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122"/>
      <w:ind w:left="119"/>
    </w:pPr>
    <w:rPr>
      <w:rFonts w:ascii="Courier New" w:hAnsi="Courier New" w:eastAsia="Courier New" w:cs="Courier New"/>
      <w:sz w:val="21"/>
      <w:szCs w:val="21"/>
      <w:lang w:val="en-US" w:eastAsia="en-US" w:bidi="ar-SA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rPr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ScaleCrop>false</ScaleCrop>
  <LinksUpToDate>false</LinksUpToDate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2023-09-02T05:08:00Z</dcterms:created>
  <dc:creator>lucif</dc:creator>
  <cp:lastModifiedBy>lucif</cp:lastModifiedBy>
  <dcterms:modified xsi:type="dcterms:W3CDTF">2023-09-04T06:50:38Z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2023-08-27T00:00:00Z</vt:filetime>
  </property>
  <property fmtid="{D5CDD505-2E9C-101B-9397-08002B2CF9AE}" pid="3" name="Creator">
    <vt:lpwstr>Chromium</vt:lpwstr>
  </property>
  <property fmtid="{D5CDD505-2E9C-101B-9397-08002B2CF9AE}" pid="4" name="LastSaved">
    <vt:filetime>2023-09-02T00:00:00Z</vt:filetime>
  </property>
  <property fmtid="{D5CDD505-2E9C-101B-9397-08002B2CF9AE}" pid="5" name="KSOProductBuildVer">
    <vt:lpwstr>1033-11.2.0.11537</vt:lpwstr>
  </property>
  <property fmtid="{D5CDD505-2E9C-101B-9397-08002B2CF9AE}" pid="6" name="ICV">
    <vt:lpwstr>55D0B5EBF70B4D11A18079114F30C024</vt:lpwstr>
  </property>
</Properties>
</file>