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089E" w14:textId="6ED7D5A5" w:rsidR="005F7107" w:rsidRPr="00B3764E" w:rsidRDefault="00B3764E" w:rsidP="00B3764E">
      <w:pPr>
        <w:spacing w:line="480" w:lineRule="auto"/>
        <w:rPr>
          <w:rFonts w:ascii="Times New Roman" w:hAnsi="Times New Roman" w:cs="Times New Roman"/>
          <w:sz w:val="24"/>
          <w:szCs w:val="24"/>
        </w:rPr>
      </w:pPr>
      <w:r w:rsidRPr="00B3764E">
        <w:rPr>
          <w:rFonts w:ascii="Times New Roman" w:hAnsi="Times New Roman" w:cs="Times New Roman"/>
          <w:color w:val="000000"/>
          <w:sz w:val="24"/>
          <w:szCs w:val="24"/>
          <w:shd w:val="clear" w:color="auto" w:fill="FFFFFF"/>
        </w:rPr>
        <w:t xml:space="preserve">As I sat in the dark theater, the closing scene of Inception started unfolding before my eyes. My heart raced as Cobb, the protagonist, spun the top, a totem used to distinguish reality from dreams. The room hummed with </w:t>
      </w:r>
      <w:proofErr w:type="gramStart"/>
      <w:r w:rsidRPr="00B3764E">
        <w:rPr>
          <w:rFonts w:ascii="Times New Roman" w:hAnsi="Times New Roman" w:cs="Times New Roman"/>
          <w:color w:val="000000"/>
          <w:sz w:val="24"/>
          <w:szCs w:val="24"/>
          <w:shd w:val="clear" w:color="auto" w:fill="FFFFFF"/>
        </w:rPr>
        <w:t>anticipation,</w:t>
      </w:r>
      <w:proofErr w:type="gramEnd"/>
      <w:r w:rsidRPr="00B3764E">
        <w:rPr>
          <w:rFonts w:ascii="Times New Roman" w:hAnsi="Times New Roman" w:cs="Times New Roman"/>
          <w:color w:val="000000"/>
          <w:sz w:val="24"/>
          <w:szCs w:val="24"/>
          <w:shd w:val="clear" w:color="auto" w:fill="FFFFFF"/>
        </w:rPr>
        <w:t xml:space="preserve"> the collective breath of the audience seemingly held in suspension as we all awaited the fate of the spinning top. Would it topple, affirming Cobb's return to reality, or would it continue to spin, condemning him to a never-ending dream? The cinematic narrative had led us to this point, yet as the screen abruptly cut to black, the conclusion was snatched away, leaving a void filled with endless questions. Unlike the well-structured, conclusive nature of essay writing, this storytelling approach didn't seek to provide clear answers but rather invited contemplation. The ambiguous ending was not a frustrating cliffhanger but a brilliant narrative device. It evoked a rush of emotions and thoughts, igniting conversations and debates long after I stepped out of the theater. This cliffhanger served a unique purpose, challenging the audience to delve into the intricacies of the human mind and the fluid boundaries between reality and dreams. It was a journey that didn’t seek to prove a point but aimed to explore complex ideas and evoke a sense of wonder and intrigue. As I mulled over the unanswered questions, I realized that the essence of storytelling is not to provide clear resolutions, but to stir thoughts, emotions, and discussions, making Inception a lingering narrative experience. </w:t>
      </w:r>
    </w:p>
    <w:sectPr w:rsidR="005F7107" w:rsidRPr="00B376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F9"/>
    <w:rsid w:val="002A19F9"/>
    <w:rsid w:val="005F7107"/>
    <w:rsid w:val="00B37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E798E-FAFF-4B8F-82EB-54E26BBA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Abcedi Ilacas</dc:creator>
  <cp:keywords/>
  <dc:description/>
  <cp:lastModifiedBy>Abcedi Ilacas</cp:lastModifiedBy>
  <cp:revision>2</cp:revision>
  <dcterms:created xsi:type="dcterms:W3CDTF">2023-11-19T17:00:00Z</dcterms:created>
  <dcterms:modified xsi:type="dcterms:W3CDTF">2023-11-19T17:01:00Z</dcterms:modified>
</cp:coreProperties>
</file>