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问题与解决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开发过程中遇到了四个主要问题，每个都花了一些时间排查和修复。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问题一：文档切片死循环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现象是运行document_loader.py时程序卡死。排查后发现split_text函数在切到最后一段时，end已经到达文档末尾（text_len），但下一轮start被设置为end减去overlap（即916减50等于866），又从866开始切，再次切到916，又退回到866，形成无限循环。修复方法是在切完最后一段后加一个判断：if end == text_len: break，直接跳出循环。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问题二：Qwen Embedding批量超限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构建索引时阿里云返回错误"batch size is invalid, it should not be larger than 10"。原因是Qwen Embedding API限制单次请求最多10条文本，但代码里设的EMBEDDING_BATCH_SIZE是100。修复方法很简单，把100改成10就行了。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问题三：Gradio版本不兼容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写好界面代码后运行app.py，报错说theme、retry_btn、submit_btn等参数不认识。原因是代码照着Gradio 4.x的API写的，但机房装的是Gradio 6.x，API变了。theme和css参数从Blocks移到了launch()方法里，ChatInterface也不支持retry_btn等参数了。查了更新文档后，调整了参数位置并移除了不兼容的参数。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问题四：参考来源不显示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AI能回答问题，但底部没有"参考来源：xxx.md"的显示。原因是build_index.py把文档写入ChromaDB时，只传了文档片段，没有传文件名信息。解决方法是在load_and_split()函数中同时返回片段和对应的文件名，然后在写入时传入metadatas参数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