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cc2ede868998a437ab450a62f12751d34f8fb31"/>
    <w:p>
      <w:pPr>
        <w:pStyle w:val="Heading1"/>
      </w:pPr>
      <w:r>
        <w:t xml:space="preserve">Rapport de Projet — Mini E-Commerce Cloud Native</w:t>
      </w:r>
    </w:p>
    <w:p>
      <w:pPr>
        <w:pStyle w:val="FirstParagraph"/>
      </w:pPr>
      <w:r>
        <w:rPr>
          <w:b/>
          <w:bCs/>
        </w:rPr>
        <w:t xml:space="preserve">Binôme :</w:t>
      </w:r>
      <w:r>
        <w:t xml:space="preserve"> </w:t>
      </w:r>
      <w:r>
        <w:t xml:space="preserve">[Prénom Nom 1] — [Prénom Nom 2]</w:t>
      </w:r>
      <w:r>
        <w:t xml:space="preserve"> </w:t>
      </w:r>
      <w:r>
        <w:rPr>
          <w:b/>
          <w:bCs/>
        </w:rPr>
        <w:t xml:space="preserve">Date de rendu :</w:t>
      </w:r>
      <w:r>
        <w:t xml:space="preserve"> </w:t>
      </w:r>
      <w:r>
        <w:t xml:space="preserve">15 mars 2026</w:t>
      </w:r>
      <w:r>
        <w:t xml:space="preserve"> </w:t>
      </w:r>
      <w:r>
        <w:rPr>
          <w:b/>
          <w:bCs/>
        </w:rPr>
        <w:t xml:space="preserve">Dépôt GitHub :</w:t>
      </w:r>
      <w:r>
        <w:t xml:space="preserve"> </w:t>
      </w:r>
      <w:r>
        <w:t xml:space="preserve">[lien à compléter]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5bf8652335d94245543cc1b8f7787b2d9b5bfee">
        <w:r>
          <w:rPr>
            <w:rStyle w:val="Hyperlink"/>
          </w:rPr>
          <w:t xml:space="preserve">Présentation du projet</w:t>
        </w:r>
      </w:hyperlink>
    </w:p>
    <w:p>
      <w:pPr>
        <w:pStyle w:val="Compact"/>
        <w:numPr>
          <w:ilvl w:val="0"/>
          <w:numId w:val="1001"/>
        </w:numPr>
      </w:pPr>
      <w:hyperlink w:anchor="X5b3cb2920991be4058674684ac9b056d451f3a8">
        <w:r>
          <w:rPr>
            <w:rStyle w:val="Hyperlink"/>
          </w:rPr>
          <w:t xml:space="preserve">Architecture globale</w:t>
        </w:r>
      </w:hyperlink>
    </w:p>
    <w:p>
      <w:pPr>
        <w:pStyle w:val="Compact"/>
        <w:numPr>
          <w:ilvl w:val="0"/>
          <w:numId w:val="1001"/>
        </w:numPr>
      </w:pPr>
      <w:hyperlink w:anchor="Xbba5c8f1f6e690c29d44412520964bf5abeedd8">
        <w:r>
          <w:rPr>
            <w:rStyle w:val="Hyperlink"/>
          </w:rPr>
          <w:t xml:space="preserve">Service en local — 10/20</w:t>
        </w:r>
      </w:hyperlink>
    </w:p>
    <w:p>
      <w:pPr>
        <w:pStyle w:val="Compact"/>
        <w:numPr>
          <w:ilvl w:val="0"/>
          <w:numId w:val="1001"/>
        </w:numPr>
      </w:pPr>
      <w:hyperlink w:anchor="X7d7176254167a627d37428bf5868d758c158ced">
        <w:r>
          <w:rPr>
            <w:rStyle w:val="Hyperlink"/>
          </w:rPr>
          <w:t xml:space="preserve">Docker et multi-conteneurs</w:t>
        </w:r>
      </w:hyperlink>
    </w:p>
    <w:p>
      <w:pPr>
        <w:pStyle w:val="Compact"/>
        <w:numPr>
          <w:ilvl w:val="0"/>
          <w:numId w:val="1001"/>
        </w:numPr>
      </w:pPr>
      <w:hyperlink w:anchor="X9983911cc1092833520ea403fb0fe42bc5887df">
        <w:r>
          <w:rPr>
            <w:rStyle w:val="Hyperlink"/>
          </w:rPr>
          <w:t xml:space="preserve">Gateway et Ingress — 12/20</w:t>
        </w:r>
      </w:hyperlink>
    </w:p>
    <w:p>
      <w:pPr>
        <w:pStyle w:val="Compact"/>
        <w:numPr>
          <w:ilvl w:val="0"/>
          <w:numId w:val="1001"/>
        </w:numPr>
      </w:pPr>
      <w:hyperlink w:anchor="Xd8a81bef8672f0aef5771b9fda76187fc2ae505">
        <w:r>
          <w:rPr>
            <w:rStyle w:val="Hyperlink"/>
          </w:rPr>
          <w:t xml:space="preserve">Deuxième service et communication — 14/20</w:t>
        </w:r>
      </w:hyperlink>
    </w:p>
    <w:p>
      <w:pPr>
        <w:pStyle w:val="Compact"/>
        <w:numPr>
          <w:ilvl w:val="0"/>
          <w:numId w:val="1001"/>
        </w:numPr>
      </w:pPr>
      <w:hyperlink w:anchor="X1f1d8a45ab2dcffc4b318c0d92008e9a7159a4a">
        <w:r>
          <w:rPr>
            <w:rStyle w:val="Hyperlink"/>
          </w:rPr>
          <w:t xml:space="preserve">Base de données PostgreSQL — 16/20</w:t>
        </w:r>
      </w:hyperlink>
    </w:p>
    <w:p>
      <w:pPr>
        <w:pStyle w:val="Compact"/>
        <w:numPr>
          <w:ilvl w:val="0"/>
          <w:numId w:val="1001"/>
        </w:numPr>
      </w:pPr>
      <w:hyperlink w:anchor="X18d63d52c628fb0f830e1e43128d5073ff48a2a">
        <w:r>
          <w:rPr>
            <w:rStyle w:val="Hyperlink"/>
          </w:rPr>
          <w:t xml:space="preserve">Docker Hub</w:t>
        </w:r>
      </w:hyperlink>
    </w:p>
    <w:p>
      <w:pPr>
        <w:pStyle w:val="Compact"/>
        <w:numPr>
          <w:ilvl w:val="0"/>
          <w:numId w:val="1001"/>
        </w:numPr>
      </w:pPr>
      <w:hyperlink w:anchor="X3aea500af03a51b0394906895eb038e6f77d277">
        <w:r>
          <w:rPr>
            <w:rStyle w:val="Hyperlink"/>
          </w:rPr>
          <w:t xml:space="preserve">Déploiement Kubernetes complet</w:t>
        </w:r>
      </w:hyperlink>
    </w:p>
    <w:p>
      <w:pPr>
        <w:pStyle w:val="Compact"/>
        <w:numPr>
          <w:ilvl w:val="0"/>
          <w:numId w:val="1001"/>
        </w:numPr>
      </w:pPr>
      <w:hyperlink w:anchor="Xdc0f3db999e9c2c88131e56c6707ea57caed436">
        <w:r>
          <w:rPr>
            <w:rStyle w:val="Hyperlink"/>
          </w:rPr>
          <w:t xml:space="preserve">Service Mesh — Istio</w:t>
        </w:r>
      </w:hyperlink>
    </w:p>
    <w:p>
      <w:pPr>
        <w:pStyle w:val="Compact"/>
        <w:numPr>
          <w:ilvl w:val="0"/>
          <w:numId w:val="1001"/>
        </w:numPr>
      </w:pPr>
      <w:hyperlink w:anchor="Xa6aff631c6ddc51353219bddacf91097da01be9">
        <w:r>
          <w:rPr>
            <w:rStyle w:val="Hyperlink"/>
          </w:rPr>
          <w:t xml:space="preserve">Frontend Vue 3</w:t>
        </w:r>
      </w:hyperlink>
    </w:p>
    <w:p>
      <w:pPr>
        <w:pStyle w:val="Compact"/>
        <w:numPr>
          <w:ilvl w:val="0"/>
          <w:numId w:val="1001"/>
        </w:numPr>
      </w:pPr>
      <w:hyperlink w:anchor="X1623d3d820c65181d4f3f37825c797d19a7dc6f">
        <w:r>
          <w:rPr>
            <w:rStyle w:val="Hyperlink"/>
          </w:rPr>
          <w:t xml:space="preserve">Déploiement Cloud — Terraform + GKE</w:t>
        </w:r>
      </w:hyperlink>
    </w:p>
    <w:p>
      <w:pPr>
        <w:pStyle w:val="Compact"/>
        <w:numPr>
          <w:ilvl w:val="0"/>
          <w:numId w:val="1001"/>
        </w:numPr>
      </w:pPr>
      <w:hyperlink w:anchor="X26ffe7e10d4b7d62fb0824e70a1ba03b4c1c4f2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ésentation-du-projet"/>
    <w:p>
      <w:pPr>
        <w:pStyle w:val="Heading2"/>
      </w:pPr>
      <w:r>
        <w:t xml:space="preserve">1. Présentation du projet</w:t>
      </w:r>
    </w:p>
    <w:p>
      <w:pPr>
        <w:pStyle w:val="FirstParagraph"/>
      </w:pPr>
      <w:r>
        <w:t xml:space="preserve">Application</w:t>
      </w:r>
      <w:r>
        <w:t xml:space="preserve"> </w:t>
      </w:r>
      <w:r>
        <w:rPr>
          <w:b/>
          <w:bCs/>
        </w:rPr>
        <w:t xml:space="preserve">mini e-commerce</w:t>
      </w:r>
      <w:r>
        <w:t xml:space="preserve"> </w:t>
      </w:r>
      <w:r>
        <w:t xml:space="preserve">en architecture microservices cloud-native. La logique métier est volontairement simple pour se concentrer sur l’intégration des technologies DevOps.</w:t>
      </w:r>
    </w:p>
    <w:p>
      <w:pPr>
        <w:pStyle w:val="BodyText"/>
      </w:pPr>
      <w:r>
        <w:rPr>
          <w:b/>
          <w:bCs/>
        </w:rPr>
        <w:t xml:space="preserve">Fonctionnalités :</w:t>
      </w:r>
      <w:r>
        <w:t xml:space="preserve"> </w:t>
      </w:r>
      <w:r>
        <w:t xml:space="preserve">- Consulter un catalogue de produits</w:t>
      </w:r>
      <w:r>
        <w:t xml:space="preserve"> </w:t>
      </w:r>
      <w:r>
        <w:t xml:space="preserve">- Passer des commandes (avec validation du produit en inter-service)</w:t>
      </w:r>
      <w:r>
        <w:t xml:space="preserve"> </w:t>
      </w:r>
      <w:r>
        <w:t xml:space="preserve">- Consulter l’historique des commandes persistées en base</w:t>
      </w:r>
    </w:p>
    <w:p>
      <w:pPr>
        <w:pStyle w:val="BodyText"/>
      </w:pPr>
      <w:r>
        <w:rPr>
          <w:b/>
          <w:bCs/>
        </w:rPr>
        <w:t xml:space="preserve">Stack technique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20 +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Vue 3 + Vite +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Conteneurisation</w:t>
            </w:r>
          </w:p>
        </w:tc>
        <w:tc>
          <w:tcPr/>
          <w:p>
            <w:pPr>
              <w:pStyle w:val="Compact"/>
            </w:pPr>
            <w:r>
              <w:t xml:space="preserve">Docker (images Alpine + multi-stage)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locale</w:t>
            </w:r>
          </w:p>
        </w:tc>
        <w:tc>
          <w:tcPr/>
          <w:p>
            <w:pPr>
              <w:pStyle w:val="Compact"/>
            </w:pPr>
            <w:r>
              <w:t xml:space="preserve">Kubernetes / Minikube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 (Gateway, VirtualService, DestinationRule)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 d’images</w:t>
            </w:r>
          </w:p>
        </w:tc>
        <w:tc>
          <w:tcPr/>
          <w:p>
            <w:pPr>
              <w:pStyle w:val="Compact"/>
            </w:pPr>
            <w:r>
              <w:t xml:space="preserve">Docker Hub (abchate/*)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Cloud</w:t>
            </w:r>
          </w:p>
        </w:tc>
        <w:tc>
          <w:tcPr/>
          <w:p>
            <w:pPr>
              <w:pStyle w:val="Compact"/>
            </w:pPr>
            <w:r>
              <w:t xml:space="preserve">GKE + Terraform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chitecture-globale"/>
    <w:p>
      <w:pPr>
        <w:pStyle w:val="Heading2"/>
      </w:pPr>
      <w:r>
        <w:t xml:space="preserve">2. Architecture globale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Navigateur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</w:t>
      </w:r>
      <w:r>
        <w:br/>
      </w:r>
      <w:r>
        <w:rPr>
          <w:rStyle w:val="VerbatimChar"/>
        </w:rPr>
        <w:t xml:space="preserve">              ┌───────▼────────┐</w:t>
      </w:r>
      <w:r>
        <w:br/>
      </w:r>
      <w:r>
        <w:rPr>
          <w:rStyle w:val="VerbatimChar"/>
        </w:rPr>
        <w:t xml:space="preserve">              │ Istio Ingress  │  ← Service Mesh</w:t>
      </w:r>
      <w:r>
        <w:br/>
      </w:r>
      <w:r>
        <w:rPr>
          <w:rStyle w:val="VerbatimChar"/>
        </w:rPr>
        <w:t xml:space="preserve">              │   Gateway      │</w:t>
      </w:r>
      <w:r>
        <w:br/>
      </w:r>
      <w:r>
        <w:rPr>
          <w:rStyle w:val="VerbatimChar"/>
        </w:rPr>
        <w:t xml:space="preserve">              └───────┬────────┘</w:t>
      </w:r>
      <w:r>
        <w:br/>
      </w:r>
      <w:r>
        <w:rPr>
          <w:rStyle w:val="VerbatimChar"/>
        </w:rPr>
        <w:t xml:space="preserve">                      │ VirtualService routing</w:t>
      </w:r>
      <w:r>
        <w:br/>
      </w:r>
      <w:r>
        <w:rPr>
          <w:rStyle w:val="VerbatimChar"/>
        </w:rPr>
        <w:t xml:space="preserve">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│              │</w:t>
      </w:r>
      <w:r>
        <w:br/>
      </w:r>
      <w:r>
        <w:rPr>
          <w:rStyle w:val="VerbatimChar"/>
        </w:rPr>
        <w:t xml:space="preserve">┌───────▼──────┐ ┌────▼───────┐ ┌───▼───┐</w:t>
      </w:r>
      <w:r>
        <w:br/>
      </w:r>
      <w:r>
        <w:rPr>
          <w:rStyle w:val="VerbatimChar"/>
        </w:rPr>
        <w:t xml:space="preserve">│product-service│ │order-service│ │  web  │</w:t>
      </w:r>
      <w:r>
        <w:br/>
      </w:r>
      <w:r>
        <w:rPr>
          <w:rStyle w:val="VerbatimChar"/>
        </w:rPr>
        <w:t xml:space="preserve">│   port 3005  │ │  port 3006  │ │ :80   │</w:t>
      </w:r>
      <w:r>
        <w:br/>
      </w:r>
      <w:r>
        <w:rPr>
          <w:rStyle w:val="VerbatimChar"/>
        </w:rPr>
        <w:t xml:space="preserve">│  5 produits  │◄┤  valide     │ │ Vue 3 │</w:t>
      </w:r>
      <w:r>
        <w:br/>
      </w:r>
      <w:r>
        <w:rPr>
          <w:rStyle w:val="VerbatimChar"/>
        </w:rPr>
        <w:t xml:space="preserve">│  en mémoire  │ │  le produit │ └───────┘</w:t>
      </w:r>
      <w:r>
        <w:br/>
      </w:r>
      <w:r>
        <w:rPr>
          <w:rStyle w:val="VerbatimChar"/>
        </w:rPr>
        <w:t xml:space="preserve">└──────────────┘ └─────┬───────┘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┌──────▼──────┐</w:t>
      </w:r>
      <w:r>
        <w:br/>
      </w:r>
      <w:r>
        <w:rPr>
          <w:rStyle w:val="VerbatimChar"/>
        </w:rPr>
        <w:t xml:space="preserve">                │ PostgreSQL  │</w:t>
      </w:r>
      <w:r>
        <w:br/>
      </w:r>
      <w:r>
        <w:rPr>
          <w:rStyle w:val="VerbatimChar"/>
        </w:rPr>
        <w:t xml:space="preserve">                │ StatefulSet │</w:t>
      </w:r>
      <w:r>
        <w:br/>
      </w:r>
      <w:r>
        <w:rPr>
          <w:rStyle w:val="VerbatimChar"/>
        </w:rPr>
        <w:t xml:space="preserve">                │ PVC 2Gi     │</w:t>
      </w:r>
      <w:r>
        <w:br/>
      </w:r>
      <w:r>
        <w:rPr>
          <w:rStyle w:val="VerbatimChar"/>
        </w:rPr>
        <w:t xml:space="preserve">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Services Kubernetes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  <w:tc>
          <w:tcPr/>
          <w:p>
            <w:pPr>
              <w:pStyle w:val="Compact"/>
            </w:pPr>
            <w:r>
              <w:t xml:space="preserve">Catalogue produits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t xml:space="preserve">3006</w:t>
            </w:r>
          </w:p>
        </w:tc>
        <w:tc>
          <w:tcPr/>
          <w:p>
            <w:pPr>
              <w:pStyle w:val="Compact"/>
            </w:pPr>
            <w:r>
              <w:t xml:space="preserve">Gestion commandes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Headless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Base de données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Frontend Vue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Point d’entrée (GKE)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istio-ingressgateway</w:t>
            </w:r>
          </w:p>
        </w:tc>
        <w:tc>
          <w:tcPr/>
          <w:p>
            <w:pPr>
              <w:pStyle w:val="Compact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Point d’entrée Istio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service-en-local-1020"/>
    <w:p>
      <w:pPr>
        <w:pStyle w:val="Heading2"/>
      </w:pPr>
      <w:r>
        <w:t xml:space="preserve">3. Service en local — 10/20</w:t>
      </w:r>
    </w:p>
    <w:bookmarkStart w:id="12" w:name="le-product-service"/>
    <w:p>
      <w:pPr>
        <w:pStyle w:val="Heading3"/>
      </w:pPr>
      <w:r>
        <w:t xml:space="preserve">Le product-service</w:t>
      </w:r>
    </w:p>
    <w:p>
      <w:pPr>
        <w:pStyle w:val="FirstParagraph"/>
      </w:pPr>
      <w:r>
        <w:t xml:space="preserve">Premier service développé : API REST Node.js/Express exposant 5 produits en mémoire.</w:t>
      </w:r>
    </w:p>
    <w:p>
      <w:pPr>
        <w:pStyle w:val="SourceCode"/>
      </w:pPr>
      <w:r>
        <w:rPr>
          <w:rStyle w:val="VerbatimChar"/>
        </w:rPr>
        <w:t xml:space="preserve">GET /products       → liste des produits</w:t>
      </w:r>
      <w:r>
        <w:br/>
      </w:r>
      <w:r>
        <w:rPr>
          <w:rStyle w:val="VerbatimChar"/>
        </w:rPr>
        <w:t xml:space="preserve">GET /products/:id   → un produit (404 si inexistant)</w:t>
      </w:r>
    </w:p>
    <w:p>
      <w:pPr>
        <w:pStyle w:val="FirstParagraph"/>
      </w:pPr>
      <w:r>
        <w:rPr>
          <w:b/>
          <w:bCs/>
        </w:rPr>
        <w:t xml:space="preserve">Code (</w:t>
      </w:r>
      <w:r>
        <w:rPr>
          <w:rStyle w:val="VerbatimChar"/>
          <w:b/>
          <w:bCs/>
        </w:rPr>
        <w:t xml:space="preserve">product-service/index.js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'T-shirt'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'Chaussures'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'Casquette'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14.99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 non trouvé'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Dockerfile (</w:t>
      </w:r>
      <w:r>
        <w:rPr>
          <w:rStyle w:val="VerbatimChar"/>
          <w:b/>
          <w:bCs/>
        </w:rPr>
        <w:t xml:space="preserve">product-service/Dockerfile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3005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"index.js"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Deployment Kubernetes (</w:t>
      </w:r>
      <w:r>
        <w:rPr>
          <w:rStyle w:val="VerbatimChar"/>
          <w:b/>
          <w:bCs/>
        </w:rPr>
        <w:t xml:space="preserve">k8s/product-deploy.yaml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abchate/product-service:1.0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3005</w:t>
      </w:r>
    </w:p>
    <w:p>
      <w:r>
        <w:pict>
          <v:rect style="width:0;height:1.5pt" o:hralign="center" o:hrstd="t" o:hr="t"/>
        </w:pict>
      </w:r>
    </w:p>
    <w:bookmarkEnd w:id="12"/>
    <w:bookmarkStart w:id="13" w:name="X7ecd333813c81a31b295352fdf50a399dd15a84"/>
    <w:p>
      <w:pPr>
        <w:pStyle w:val="Heading3"/>
      </w:pPr>
      <w:r>
        <w:t xml:space="preserve">Capture 1 — product-service qui tourne en local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product-service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index.js</w:t>
      </w:r>
    </w:p>
    <w:p>
      <w:pPr>
        <w:pStyle w:val="BlockText"/>
      </w:pPr>
      <w:r>
        <w:t xml:space="preserve">Ce qu’on voit dans le terminal :</w:t>
      </w:r>
      <w:r>
        <w:t xml:space="preserve"> </w:t>
      </w:r>
      <w:r>
        <w:rPr>
          <w:rStyle w:val="VerbatimChar"/>
        </w:rPr>
        <w:t xml:space="preserve">product-service écoute sur le port 3005</w:t>
      </w:r>
    </w:p>
    <w:p>
      <w:r>
        <w:pict>
          <v:rect style="width:0;height:1.5pt" o:hralign="center" o:hrstd="t" o:hr="t"/>
        </w:pict>
      </w:r>
    </w:p>
    <w:bookmarkEnd w:id="13"/>
    <w:bookmarkStart w:id="14" w:name="capture-2-appel-api-produits"/>
    <w:p>
      <w:pPr>
        <w:pStyle w:val="Heading3"/>
      </w:pPr>
      <w:r>
        <w:t xml:space="preserve">Capture 2 — Appel API produits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http://localhost:3005/products</w:t>
      </w:r>
    </w:p>
    <w:p>
      <w:pPr>
        <w:pStyle w:val="BlockText"/>
      </w:pPr>
      <w:r>
        <w:t xml:space="preserve">Réponse JSON avec les 5 produits.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ocker-et-multi-conteneurs"/>
    <w:p>
      <w:pPr>
        <w:pStyle w:val="Heading2"/>
      </w:pPr>
      <w:r>
        <w:t xml:space="preserve">4. Docker et multi-conteneurs</w:t>
      </w:r>
    </w:p>
    <w:bookmarkStart w:id="16" w:name="images-docker"/>
    <w:p>
      <w:pPr>
        <w:pStyle w:val="Heading3"/>
      </w:pPr>
      <w:r>
        <w:t xml:space="preserve">Images Docker</w:t>
      </w:r>
    </w:p>
    <w:p>
      <w:pPr>
        <w:pStyle w:val="FirstParagraph"/>
      </w:pPr>
      <w:r>
        <w:t xml:space="preserve">Chaque service a son Dockerfile. Le frontend utilise un</w:t>
      </w:r>
      <w:r>
        <w:t xml:space="preserve"> </w:t>
      </w:r>
      <w:r>
        <w:rPr>
          <w:b/>
          <w:bCs/>
        </w:rPr>
        <w:t xml:space="preserve">build multi-stage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 : compilation Vue 3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génère dist/</w:t>
      </w:r>
      <w:r>
        <w:br/>
      </w:r>
      <w:r>
        <w:br/>
      </w:r>
      <w:r>
        <w:rPr>
          <w:rStyle w:val="CommentTok"/>
        </w:rPr>
        <w:t xml:space="preserve"># Stage 2 : serveur Nginx (image finale légère)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</w:p>
    <w:bookmarkEnd w:id="16"/>
    <w:bookmarkStart w:id="17" w:name="docker-compose-5-conteneurs"/>
    <w:p>
      <w:pPr>
        <w:pStyle w:val="Heading3"/>
      </w:pPr>
      <w:r>
        <w:t xml:space="preserve">Docker Compose — 5 conteneurs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orchestre les 5 services :</w:t>
      </w:r>
    </w:p>
    <w:p>
      <w:pPr>
        <w:pStyle w:val="SourceCode"/>
      </w:pPr>
      <w:r>
        <w:rPr>
          <w:rStyle w:val="VerbatimChar"/>
        </w:rPr>
        <w:t xml:space="preserve">postgres         → base de données (health check pg_isready)</w:t>
      </w:r>
      <w:r>
        <w:br/>
      </w:r>
      <w:r>
        <w:rPr>
          <w:rStyle w:val="VerbatimChar"/>
        </w:rPr>
        <w:t xml:space="preserve">product-service  → port 3005</w:t>
      </w:r>
      <w:r>
        <w:br/>
      </w:r>
      <w:r>
        <w:rPr>
          <w:rStyle w:val="VerbatimChar"/>
        </w:rPr>
        <w:t xml:space="preserve">order-service    → port 3006 (dépend de postgres)</w:t>
      </w:r>
      <w:r>
        <w:br/>
      </w:r>
      <w:r>
        <w:rPr>
          <w:rStyle w:val="VerbatimChar"/>
        </w:rPr>
        <w:t xml:space="preserve">web              → frontend Vue 3 compilé, servi par Nginx</w:t>
      </w:r>
      <w:r>
        <w:br/>
      </w:r>
      <w:r>
        <w:rPr>
          <w:rStyle w:val="VerbatimChar"/>
        </w:rPr>
        <w:t xml:space="preserve">gateway          → port 8085, point d'entrée proxy</w:t>
      </w:r>
    </w:p>
    <w:p>
      <w:r>
        <w:pict>
          <v:rect style="width:0;height:1.5pt" o:hralign="center" o:hrstd="t" o:hr="t"/>
        </w:pict>
      </w:r>
    </w:p>
    <w:bookmarkEnd w:id="17"/>
    <w:bookmarkStart w:id="18" w:name="capture-3-docker-compose-up-build"/>
    <w:p>
      <w:pPr>
        <w:pStyle w:val="Heading3"/>
      </w:pPr>
      <w:r>
        <w:t xml:space="preserve">Capture 3 — docker compose up –build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BlockText"/>
      </w:pPr>
      <w:r>
        <w:t xml:space="preserve">On voit les 5 services démarrer avec leurs logs.</w:t>
      </w:r>
    </w:p>
    <w:p>
      <w:r>
        <w:pict>
          <v:rect style="width:0;height:1.5pt" o:hralign="center" o:hrstd="t" o:hr="t"/>
        </w:pict>
      </w:r>
    </w:p>
    <w:bookmarkEnd w:id="18"/>
    <w:bookmarkStart w:id="19" w:name="capture-4-docker-ps"/>
    <w:p>
      <w:pPr>
        <w:pStyle w:val="Heading3"/>
      </w:pPr>
      <w:r>
        <w:t xml:space="preserve">Capture 4 — docker ps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BlockText"/>
      </w:pPr>
      <w:r>
        <w:t xml:space="preserve">5 conteneurs en STATUS = Up.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gateway-et-ingress-1220"/>
    <w:p>
      <w:pPr>
        <w:pStyle w:val="Heading2"/>
      </w:pPr>
      <w:r>
        <w:t xml:space="preserve">5. Gateway et Ingress — 12/20</w:t>
      </w:r>
    </w:p>
    <w:bookmarkStart w:id="21" w:name="la-gateway-express"/>
    <w:p>
      <w:pPr>
        <w:pStyle w:val="Heading3"/>
      </w:pPr>
      <w:r>
        <w:t xml:space="preserve">La Gateway Express</w:t>
      </w:r>
    </w:p>
    <w:p>
      <w:pPr>
        <w:pStyle w:val="FirstParagraph"/>
      </w:pPr>
      <w:r>
        <w:t xml:space="preserve">Point d’entrée unique qui proxy les requêtes vers les bons services :</w:t>
      </w:r>
    </w:p>
    <w:p>
      <w:pPr>
        <w:pStyle w:val="SourceCode"/>
      </w:pPr>
      <w:r>
        <w:rPr>
          <w:rStyle w:val="CommentTok"/>
        </w:rPr>
        <w:t xml:space="preserve">// /api/products → product-service:3005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createProxyMiddleware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'http://product-service:3005'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'^/api/products'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'/products'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/api/orders → order-service:3006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createProxyMiddleware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'http://order-service:3006'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pathRewrite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'^/api/orders'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'/orders'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/ → frontend Vue 3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createProxyMiddleware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'http://web:80'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bookmarkEnd w:id="21"/>
    <w:bookmarkStart w:id="22" w:name="ingress-nginx-k8singress.yaml"/>
    <w:p>
      <w:pPr>
        <w:pStyle w:val="Heading3"/>
      </w:pPr>
      <w:r>
        <w:t xml:space="preserve">Ingress NGINX (</w:t>
      </w:r>
      <w:r>
        <w:rPr>
          <w:rStyle w:val="VerbatimChar"/>
        </w:rPr>
        <w:t xml:space="preserve">k8s/ingress.yaml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mini-commerce-ingress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mini-commerce.local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8085</w:t>
      </w:r>
    </w:p>
    <w:p>
      <w:r>
        <w:pict>
          <v:rect style="width:0;height:1.5pt" o:hralign="center" o:hrstd="t" o:hr="t"/>
        </w:pict>
      </w:r>
    </w:p>
    <w:bookmarkEnd w:id="22"/>
    <w:bookmarkStart w:id="23" w:name="X14d5f26a63001a02bbcdd94977499b8ce3cfbbd"/>
    <w:p>
      <w:pPr>
        <w:pStyle w:val="Heading3"/>
      </w:pPr>
      <w:r>
        <w:t xml:space="preserve">Capture 5 — L’application dans le navigateur (Docker Compose)</w:t>
      </w:r>
    </w:p>
    <w:p>
      <w:pPr>
        <w:pStyle w:val="Block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http://localhost:8085</w:t>
      </w:r>
      <w:r>
        <w:t xml:space="preserve"> </w:t>
      </w:r>
      <w:r>
        <w:t xml:space="preserve">Page Vue 3 avec les produits, le formulaire de commande et le tableau.</w:t>
      </w:r>
    </w:p>
    <w:p>
      <w:r>
        <w:pict>
          <v:rect style="width:0;height:1.5pt" o:hralign="center" o:hrstd="t" o:hr="t"/>
        </w:pict>
      </w:r>
    </w:p>
    <w:bookmarkEnd w:id="23"/>
    <w:bookmarkStart w:id="24" w:name="capture-6-test-gateway-via-curl"/>
    <w:p>
      <w:pPr>
        <w:pStyle w:val="Heading3"/>
      </w:pPr>
      <w:r>
        <w:t xml:space="preserve">Capture 6 — Test gateway via curl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http://localhost:8085/api/products</w:t>
      </w:r>
    </w:p>
    <w:p>
      <w:pPr>
        <w:pStyle w:val="BlockText"/>
      </w:pPr>
      <w:r>
        <w:t xml:space="preserve">Les produits passent par la gateway.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euxième-service-et-communication-1420"/>
    <w:p>
      <w:pPr>
        <w:pStyle w:val="Heading2"/>
      </w:pPr>
      <w:r>
        <w:t xml:space="preserve">6. Deuxième service et communication — 14/20</w:t>
      </w:r>
    </w:p>
    <w:bookmarkStart w:id="26" w:name="order-service"/>
    <w:p>
      <w:pPr>
        <w:pStyle w:val="Heading3"/>
      </w:pPr>
      <w:r>
        <w:t xml:space="preserve">order-service</w:t>
      </w:r>
    </w:p>
    <w:p>
      <w:pPr>
        <w:pStyle w:val="FirstParagraph"/>
      </w:pPr>
      <w:r>
        <w:t xml:space="preserve">Gère les commandes et</w:t>
      </w:r>
      <w:r>
        <w:t xml:space="preserve"> </w:t>
      </w:r>
      <w:r>
        <w:rPr>
          <w:b/>
          <w:bCs/>
        </w:rPr>
        <w:t xml:space="preserve">appelle product-service</w:t>
      </w:r>
      <w:r>
        <w:t xml:space="preserve"> </w:t>
      </w:r>
      <w:r>
        <w:t xml:space="preserve">avant toute création pour valider l’existence du produit.</w:t>
      </w:r>
    </w:p>
    <w:p>
      <w:pPr>
        <w:pStyle w:val="BodyText"/>
      </w:pPr>
      <w:r>
        <w:rPr>
          <w:b/>
          <w:bCs/>
        </w:rPr>
        <w:t xml:space="preserve">Flux de création d’une commande :</w:t>
      </w:r>
    </w:p>
    <w:p>
      <w:pPr>
        <w:pStyle w:val="SourceCode"/>
      </w:pPr>
      <w:r>
        <w:rPr>
          <w:rStyle w:val="VerbatimChar"/>
        </w:rPr>
        <w:t xml:space="preserve">POST /api/orders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order-service</w:t>
      </w:r>
      <w:r>
        <w:br/>
      </w:r>
      <w:r>
        <w:rPr>
          <w:rStyle w:val="VerbatimChar"/>
        </w:rPr>
        <w:t xml:space="preserve">  GET product-service/products/:id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┌────┴────────────────────────┐</w:t>
      </w:r>
      <w:r>
        <w:br/>
      </w:r>
      <w:r>
        <w:rPr>
          <w:rStyle w:val="VerbatimChar"/>
        </w:rPr>
        <w:t xml:space="preserve">  │ 404 → 400 Produit inexistant│</w:t>
      </w:r>
      <w:r>
        <w:br/>
      </w:r>
      <w:r>
        <w:rPr>
          <w:rStyle w:val="VerbatimChar"/>
        </w:rPr>
        <w:t xml:space="preserve">  │ 200 → INSERT en PostgreSQL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Code de validation inter-service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PRODUCT_SERVICE_URL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PRODUCT_SERVICE_URL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'http://localhost:3005'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checkProductExists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PRODUCT_SERVICE_URL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checkProductExists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 inexistant'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en base...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En Kubernetes,</w:t>
      </w:r>
      <w:r>
        <w:t xml:space="preserve"> </w:t>
      </w:r>
      <w:r>
        <w:rPr>
          <w:rStyle w:val="VerbatimChar"/>
        </w:rPr>
        <w:t xml:space="preserve">PRODUCT_SERVICE_URL=http://product-service:3005</w:t>
      </w:r>
      <w:r>
        <w:t xml:space="preserve"> </w:t>
      </w:r>
      <w:r>
        <w:t xml:space="preserve">(DNS interne du cluster).</w:t>
      </w:r>
    </w:p>
    <w:p>
      <w:r>
        <w:pict>
          <v:rect style="width:0;height:1.5pt" o:hralign="center" o:hrstd="t" o:hr="t"/>
        </w:pict>
      </w:r>
    </w:p>
    <w:bookmarkEnd w:id="26"/>
    <w:bookmarkStart w:id="27" w:name="X79c4f1e4883f5fd778472bf5090b8e686c385a4"/>
    <w:p>
      <w:pPr>
        <w:pStyle w:val="Heading3"/>
      </w:pPr>
      <w:r>
        <w:t xml:space="preserve">Capture 7 — Créer une commande depuis l’interface</w:t>
      </w:r>
    </w:p>
    <w:p>
      <w:pPr>
        <w:pStyle w:val="BlockText"/>
      </w:pPr>
      <w:r>
        <w:t xml:space="preserve">Dans le navigateur</w:t>
      </w:r>
      <w:r>
        <w:t xml:space="preserve"> </w:t>
      </w:r>
      <w:r>
        <w:rPr>
          <w:rStyle w:val="VerbatimChar"/>
        </w:rPr>
        <w:t xml:space="preserve">http://localhost:8085</w:t>
      </w:r>
      <w:r>
        <w:t xml:space="preserve"> </w:t>
      </w:r>
      <w:r>
        <w:t xml:space="preserve">:</w:t>
      </w:r>
      <w:r>
        <w:t xml:space="preserve"> </w:t>
      </w:r>
      <w:r>
        <w:t xml:space="preserve">1. Sélectionner un produit</w:t>
      </w:r>
      <w:r>
        <w:t xml:space="preserve"> </w:t>
      </w:r>
      <w:r>
        <w:t xml:space="preserve">2. Entrer une quantité</w:t>
      </w:r>
      <w:r>
        <w:t xml:space="preserve"> </w:t>
      </w:r>
      <w:r>
        <w:t xml:space="preserve">3. Cliquer</w:t>
      </w:r>
      <w:r>
        <w:t xml:space="preserve"> </w:t>
      </w:r>
      <w:r>
        <w:t xml:space="preserve">“Créer la commande”</w:t>
      </w:r>
      <w:r>
        <w:t xml:space="preserve"> </w:t>
      </w:r>
      <w:r>
        <w:t xml:space="preserve">Message vert :</w:t>
      </w:r>
      <w:r>
        <w:t xml:space="preserve"> </w:t>
      </w:r>
      <w:r>
        <w:t xml:space="preserve">“Commande créée : [uuid]”</w:t>
      </w:r>
    </w:p>
    <w:p>
      <w:r>
        <w:pict>
          <v:rect style="width:0;height:1.5pt" o:hralign="center" o:hrstd="t" o:hr="t"/>
        </w:pict>
      </w:r>
    </w:p>
    <w:bookmarkEnd w:id="27"/>
    <w:bookmarkStart w:id="28" w:name="X9c5c983bc675bd86c44ebd0080fb3ccb6e82e47"/>
    <w:p>
      <w:pPr>
        <w:pStyle w:val="Heading3"/>
      </w:pPr>
      <w:r>
        <w:t xml:space="preserve">Capture 8 — Validation inter-service (produit inexistant)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http://localhost:8085/api/orders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'{"productId":"inexistant","quantity":1}'</w:t>
      </w:r>
    </w:p>
    <w:p>
      <w:pPr>
        <w:pStyle w:val="BlockText"/>
      </w:pPr>
      <w:r>
        <w:t xml:space="preserve">Réponse :</w:t>
      </w:r>
      <w:r>
        <w:t xml:space="preserve"> </w:t>
      </w:r>
      <w:r>
        <w:rPr>
          <w:rStyle w:val="VerbatimChar"/>
        </w:rPr>
        <w:t xml:space="preserve">{"error":"Produit inexistant"}</w:t>
      </w:r>
    </w:p>
    <w:p>
      <w:r>
        <w:pict>
          <v:rect style="width:0;height:1.5pt" o:hralign="center" o:hrstd="t" o:hr="t"/>
        </w:pict>
      </w:r>
    </w:p>
    <w:bookmarkEnd w:id="28"/>
    <w:bookmarkStart w:id="29" w:name="X8cc04e01295aee2f1ee76d9da457cf2f82ea314"/>
    <w:p>
      <w:pPr>
        <w:pStyle w:val="Heading3"/>
      </w:pPr>
      <w:r>
        <w:t xml:space="preserve">Capture 9 — Création + liste des commandes via curl</w:t>
      </w:r>
    </w:p>
    <w:p>
      <w:pPr>
        <w:pStyle w:val="BlockText"/>
      </w:pPr>
      <w:r>
        <w:t xml:space="preserve">Commandes lancées 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http://localhost:8085/api/orders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'{"productId":"p1","quantity":2}'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http://localhost:8085/api/orders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base-de-données-postgresql-1620"/>
    <w:p>
      <w:pPr>
        <w:pStyle w:val="Heading2"/>
      </w:pPr>
      <w:r>
        <w:t xml:space="preserve">7. Base de données PostgreSQL — 16/20</w:t>
      </w:r>
    </w:p>
    <w:bookmarkStart w:id="31" w:name="schéma"/>
    <w:p>
      <w:pPr>
        <w:pStyle w:val="Heading3"/>
      </w:pPr>
      <w:r>
        <w:t xml:space="preserve">Schéma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statefulset-kubernetes"/>
    <w:p>
      <w:pPr>
        <w:pStyle w:val="Heading3"/>
      </w:pPr>
      <w:r>
        <w:t xml:space="preserve">StatefulSet Kubernetes</w:t>
      </w:r>
    </w:p>
    <w:p>
      <w:pPr>
        <w:pStyle w:val="FirstParagraph"/>
      </w:pPr>
      <w:r>
        <w:t xml:space="preserve">PostgreSQL est déployé en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avec un</w:t>
      </w:r>
      <w:r>
        <w:t xml:space="preserve"> </w:t>
      </w:r>
      <w:r>
        <w:rPr>
          <w:b/>
          <w:bCs/>
        </w:rPr>
        <w:t xml:space="preserve">PersistentVolumeClaim</w:t>
      </w:r>
      <w:r>
        <w:t xml:space="preserve"> </w:t>
      </w:r>
      <w:r>
        <w:t xml:space="preserve">de 2Gi 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</w:p>
    <w:bookmarkEnd w:id="32"/>
    <w:bookmarkStart w:id="33" w:name="secret-kubernetes"/>
    <w:p>
      <w:pPr>
        <w:pStyle w:val="Heading3"/>
      </w:pPr>
      <w:r>
        <w:t xml:space="preserve">Secret Kubernetes</w:t>
      </w:r>
    </w:p>
    <w:p>
      <w:pPr>
        <w:pStyle w:val="FirstParagraph"/>
      </w:pPr>
      <w:r>
        <w:t xml:space="preserve">Les identifiants ne sont jamais en clair — ils viennent d’un Secret 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b3JkZXJzdXNlcg==</w:t>
      </w:r>
      <w:r>
        <w:rPr>
          <w:rStyle w:val="CommentTok"/>
        </w:rPr>
        <w:t xml:space="preserve">   # base64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b3JkZXJzcGFzcw==</w:t>
      </w:r>
    </w:p>
    <w:p>
      <w:pPr>
        <w:pStyle w:val="FirstParagraph"/>
      </w:pPr>
      <w:r>
        <w:t xml:space="preserve">Dans le Deployment, order-service lit ces valeurs 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ORDER_DB_PASSWORD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postgres-credentials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ocker-hub"/>
    <w:p>
      <w:pPr>
        <w:pStyle w:val="Heading2"/>
      </w:pPr>
      <w:r>
        <w:t xml:space="preserve">8. Docker Hub</w:t>
      </w:r>
    </w:p>
    <w:p>
      <w:pPr>
        <w:pStyle w:val="FirstParagraph"/>
      </w:pPr>
      <w:r>
        <w:t xml:space="preserve">Les 4 images sont publiées sur Docker Hub sous le compte</w:t>
      </w:r>
      <w:r>
        <w:t xml:space="preserve"> </w:t>
      </w:r>
      <w:r>
        <w:rPr>
          <w:b/>
          <w:bCs/>
        </w:rPr>
        <w:t xml:space="preserve">abchate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abchate/product-service:1.0 ./product-service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abchate/product-service:1.0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abchate/order-service:1.0 ./order-service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abchate/order-service:1.0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abchate/gateway:1.0 ./gateway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abchate/gateway:1.0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abchate/web:1.0 ./web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abchate/web:1.0</w:t>
      </w:r>
    </w:p>
    <w:p>
      <w:pPr>
        <w:pStyle w:val="FirstParagraph"/>
      </w:pPr>
      <w:r>
        <w:t xml:space="preserve">Les manifests Kubernetes utilisent</w:t>
      </w:r>
      <w:r>
        <w:t xml:space="preserve"> </w:t>
      </w:r>
      <w:r>
        <w:rPr>
          <w:rStyle w:val="VerbatimChar"/>
        </w:rPr>
        <w:t xml:space="preserve">imagePullPolicy: Always</w:t>
      </w:r>
      <w:r>
        <w:t xml:space="preserve"> </w:t>
      </w:r>
      <w:r>
        <w:t xml:space="preserve">pour toujours récupérer depuis Docker Hub.</w:t>
      </w:r>
    </w:p>
    <w:p>
      <w:r>
        <w:pict>
          <v:rect style="width:0;height:1.5pt" o:hralign="center" o:hrstd="t" o:hr="t"/>
        </w:pict>
      </w:r>
    </w:p>
    <w:bookmarkStart w:id="35" w:name="X542e8cefbd289cf0baa255d06b91fe7f44df579"/>
    <w:p>
      <w:pPr>
        <w:pStyle w:val="Heading3"/>
      </w:pPr>
      <w:r>
        <w:t xml:space="preserve">Capture 10 — Push d’une image sur Docker Hub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push abchate/product-service:1.0</w:t>
      </w:r>
    </w:p>
    <w:p>
      <w:pPr>
        <w:pStyle w:val="BlockText"/>
      </w:pPr>
      <w:r>
        <w:t xml:space="preserve">Les layers s’uploadent avec le digest final.</w:t>
      </w:r>
    </w:p>
    <w:p>
      <w:r>
        <w:pict>
          <v:rect style="width:0;height:1.5pt" o:hralign="center" o:hrstd="t" o:hr="t"/>
        </w:pict>
      </w:r>
    </w:p>
    <w:bookmarkEnd w:id="35"/>
    <w:bookmarkStart w:id="36" w:name="capture-11-docker-hub-dans-le-navigateur"/>
    <w:p>
      <w:pPr>
        <w:pStyle w:val="Heading3"/>
      </w:pPr>
      <w:r>
        <w:t xml:space="preserve">Capture 11 — Docker Hub dans le navigateur</w:t>
      </w:r>
    </w:p>
    <w:p>
      <w:pPr>
        <w:pStyle w:val="Block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https://hub.docker.com/u/abchate</w:t>
      </w:r>
      <w:r>
        <w:t xml:space="preserve"> </w:t>
      </w:r>
      <w:r>
        <w:t xml:space="preserve">Les 4 repositories sont visibles.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déploiement-kubernetes-complet"/>
    <w:p>
      <w:pPr>
        <w:pStyle w:val="Heading2"/>
      </w:pPr>
      <w:r>
        <w:t xml:space="preserve">9. Déploiement Kubernetes complet</w:t>
      </w:r>
    </w:p>
    <w:bookmarkStart w:id="38" w:name="manifests-créés"/>
    <w:p>
      <w:pPr>
        <w:pStyle w:val="Heading3"/>
      </w:pPr>
      <w:r>
        <w:t xml:space="preserve">Manifests créés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k8s/postgres-secret.yaml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  <w:r>
              <w:t xml:space="preserve"> </w:t>
            </w:r>
            <w:r>
              <w:rPr>
                <w:rStyle w:val="VerbatimChar"/>
              </w:rPr>
              <w:t xml:space="preserve">postgres-credentials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k8s/product-deploy.yaml</w:t>
            </w:r>
          </w:p>
        </w:tc>
        <w:tc>
          <w:tcPr/>
          <w:p>
            <w:pPr>
              <w:pStyle w:val="Compact"/>
            </w:pPr>
            <w:r>
              <w:t xml:space="preserve">Deployment + Service ClusterIP (3005)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k8s/order-deploy.yaml</w:t>
            </w:r>
          </w:p>
        </w:tc>
        <w:tc>
          <w:tcPr/>
          <w:p>
            <w:pPr>
              <w:pStyle w:val="Compact"/>
            </w:pPr>
            <w:r>
              <w:t xml:space="preserve">ConfigMap + StatefulSet postgres + Service headless + Deployment order-service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k8s/web-deploy.yaml</w:t>
            </w:r>
          </w:p>
        </w:tc>
        <w:tc>
          <w:tcPr/>
          <w:p>
            <w:pPr>
              <w:pStyle w:val="Compact"/>
            </w:pPr>
            <w:r>
              <w:t xml:space="preserve">Deployment + Service ClusterIP (80)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k8s/gateway-deploy.yaml</w:t>
            </w:r>
          </w:p>
        </w:tc>
        <w:tc>
          <w:tcPr/>
          <w:p>
            <w:pPr>
              <w:pStyle w:val="Compact"/>
            </w:pPr>
            <w:r>
              <w:t xml:space="preserve">Deployment + Service LoadBalancer (80)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k8s/ingress.yaml</w:t>
            </w:r>
          </w:p>
        </w:tc>
        <w:tc>
          <w:tcPr/>
          <w:p>
            <w:pPr>
              <w:pStyle w:val="Compact"/>
            </w:pPr>
            <w:r>
              <w:t xml:space="preserve">Ingress NGINX</w:t>
            </w:r>
          </w:p>
        </w:tc>
      </w:tr>
    </w:tbl>
    <w:bookmarkEnd w:id="38"/>
    <w:bookmarkStart w:id="39" w:name="déploiement-sur-minikube"/>
    <w:p>
      <w:pPr>
        <w:pStyle w:val="Heading3"/>
      </w:pPr>
      <w:r>
        <w:t xml:space="preserve">Déploiement sur Minikube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product-service:1.0 ./product-service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order-service:1.0   ./order-service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gateway:1.0         ./gateway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web:1.0             ./web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k8s/postgres-secret.yaml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k8s/product-deploy.yaml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k8s/order-deploy.yaml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k8s/web-deploy.yaml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k8s/gateway-deploy.yaml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</w:t>
      </w:r>
    </w:p>
    <w:p>
      <w:r>
        <w:pict>
          <v:rect style="width:0;height:1.5pt" o:hralign="center" o:hrstd="t" o:hr="t"/>
        </w:pict>
      </w:r>
    </w:p>
    <w:bookmarkEnd w:id="39"/>
    <w:bookmarkStart w:id="40" w:name="capture-12-minikube-start"/>
    <w:p>
      <w:pPr>
        <w:pStyle w:val="Heading3"/>
      </w:pPr>
      <w:r>
        <w:t xml:space="preserve">Capture 12 — minikube start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</w:p>
    <w:p>
      <w:pPr>
        <w:pStyle w:val="BlockText"/>
      </w:pPr>
      <w:r>
        <w:t xml:space="preserve">“Done! kubectl is now configured”</w:t>
      </w:r>
    </w:p>
    <w:p>
      <w:r>
        <w:pict>
          <v:rect style="width:0;height:1.5pt" o:hralign="center" o:hrstd="t" o:hr="t"/>
        </w:pict>
      </w:r>
    </w:p>
    <w:bookmarkEnd w:id="40"/>
    <w:bookmarkStart w:id="41" w:name="capture-13-kubectl-apply"/>
    <w:p>
      <w:pPr>
        <w:pStyle w:val="Heading3"/>
      </w:pPr>
      <w:r>
        <w:t xml:space="preserve">Capture 13 — kubectl apply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</w:p>
    <w:p>
      <w:pPr>
        <w:pStyle w:val="BlockText"/>
      </w:pPr>
      <w:r>
        <w:t xml:space="preserve">Liste des ressources created/configured.</w:t>
      </w:r>
    </w:p>
    <w:p>
      <w:r>
        <w:pict>
          <v:rect style="width:0;height:1.5pt" o:hralign="center" o:hrstd="t" o:hr="t"/>
        </w:pict>
      </w:r>
    </w:p>
    <w:bookmarkEnd w:id="41"/>
    <w:bookmarkStart w:id="42" w:name="capture-14-kubectl-get-pods-tous-running"/>
    <w:p>
      <w:pPr>
        <w:pStyle w:val="Heading3"/>
      </w:pPr>
      <w:r>
        <w:t xml:space="preserve">Capture 14 — kubectl get pods (tous Running)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p>
      <w:pPr>
        <w:pStyle w:val="BlockText"/>
      </w:pPr>
      <w:r>
        <w:t xml:space="preserve">5 pods en STATUS = Running.</w:t>
      </w:r>
    </w:p>
    <w:p>
      <w:r>
        <w:pict>
          <v:rect style="width:0;height:1.5pt" o:hralign="center" o:hrstd="t" o:hr="t"/>
        </w:pict>
      </w:r>
    </w:p>
    <w:bookmarkEnd w:id="42"/>
    <w:bookmarkStart w:id="43" w:name="capture-15-kubectl-get-services"/>
    <w:p>
      <w:pPr>
        <w:pStyle w:val="Heading3"/>
      </w:pPr>
      <w:r>
        <w:t xml:space="preserve">Capture 15 — kubectl get services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</w:t>
      </w:r>
    </w:p>
    <w:p>
      <w:pPr>
        <w:pStyle w:val="BlockText"/>
      </w:pPr>
      <w:r>
        <w:t xml:space="preserve">Liste des services avec leurs types et ports.</w:t>
      </w:r>
    </w:p>
    <w:p>
      <w:r>
        <w:pict>
          <v:rect style="width:0;height:1.5pt" o:hralign="center" o:hrstd="t" o:hr="t"/>
        </w:pict>
      </w:r>
    </w:p>
    <w:bookmarkEnd w:id="43"/>
    <w:bookmarkStart w:id="44" w:name="capture-16-statefulset-et-pvc"/>
    <w:p>
      <w:pPr>
        <w:pStyle w:val="Heading3"/>
      </w:pPr>
      <w:r>
        <w:t xml:space="preserve">Capture 16 — StatefulSet et PVC</w:t>
      </w:r>
    </w:p>
    <w:p>
      <w:pPr>
        <w:pStyle w:val="BlockText"/>
      </w:pPr>
      <w:r>
        <w:t xml:space="preserve">Commandes lancées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statefulset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</w:t>
      </w:r>
    </w:p>
    <w:p>
      <w:pPr>
        <w:pStyle w:val="BlockText"/>
      </w:pPr>
      <w:r>
        <w:t xml:space="preserve">StatefulSet postgres READY 1/1, PVC Bound avec 2Gi.</w:t>
      </w:r>
    </w:p>
    <w:p>
      <w:r>
        <w:pict>
          <v:rect style="width:0;height:1.5pt" o:hralign="center" o:hrstd="t" o:hr="t"/>
        </w:pict>
      </w:r>
    </w:p>
    <w:bookmarkEnd w:id="44"/>
    <w:bookmarkStart w:id="45" w:name="capture-17-secret-kubernetes"/>
    <w:p>
      <w:pPr>
        <w:pStyle w:val="Heading3"/>
      </w:pPr>
      <w:r>
        <w:t xml:space="preserve">Capture 17 — Secret Kubernetes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secret postgres-credentials</w:t>
      </w:r>
    </w:p>
    <w:p>
      <w:pPr>
        <w:pStyle w:val="BlockText"/>
      </w:pPr>
      <w:r>
        <w:t xml:space="preserve">Les clés sont visibles, les valeurs masquées.</w:t>
      </w:r>
    </w:p>
    <w:p>
      <w:r>
        <w:pict>
          <v:rect style="width:0;height:1.5pt" o:hralign="center" o:hrstd="t" o:hr="t"/>
        </w:pict>
      </w:r>
    </w:p>
    <w:bookmarkEnd w:id="45"/>
    <w:bookmarkStart w:id="46" w:name="capture-18-application-via-minikube"/>
    <w:p>
      <w:pPr>
        <w:pStyle w:val="Heading3"/>
      </w:pPr>
      <w:r>
        <w:t xml:space="preserve">Capture 18 — Application via Minikube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gateway</w:t>
      </w:r>
    </w:p>
    <w:p>
      <w:pPr>
        <w:pStyle w:val="BlockText"/>
      </w:pPr>
      <w:r>
        <w:t xml:space="preserve">L’URL s’affiche et le navigateur s’ouvre sur l’application.</w:t>
      </w:r>
    </w:p>
    <w:p>
      <w:r>
        <w:pict>
          <v:rect style="width:0;height:1.5pt" o:hralign="center" o:hrstd="t" o:hr="t"/>
        </w:pict>
      </w:r>
    </w:p>
    <w:bookmarkEnd w:id="46"/>
    <w:bookmarkStart w:id="47" w:name="capture-19-tests-curl-via-minikube"/>
    <w:p>
      <w:pPr>
        <w:pStyle w:val="Heading3"/>
      </w:pPr>
      <w:r>
        <w:t xml:space="preserve">Capture 19 — Tests curl via Minikube</w:t>
      </w:r>
    </w:p>
    <w:p>
      <w:pPr>
        <w:pStyle w:val="BlockText"/>
      </w:pPr>
      <w:r>
        <w:t xml:space="preserve">Commandes lancées (PORT = port affiché par minikube service) 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http://127.0.0.1:PORT/api/products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http://127.0.0.1:PORT/api/orders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'{"productId":"p2","quantity":3}'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http://127.0.0.1:PORT/api/orders</w:t>
      </w:r>
    </w:p>
    <w:p>
      <w:r>
        <w:pict>
          <v:rect style="width:0;height:1.5pt" o:hralign="center" o:hrstd="t" o:hr="t"/>
        </w:pict>
      </w:r>
    </w:p>
    <w:bookmarkEnd w:id="47"/>
    <w:bookmarkStart w:id="48" w:name="capture-20-ingress"/>
    <w:p>
      <w:pPr>
        <w:pStyle w:val="Heading3"/>
      </w:pPr>
      <w:r>
        <w:t xml:space="preserve">Capture 20 — Ingress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service-mesh-istio"/>
    <w:p>
      <w:pPr>
        <w:pStyle w:val="Heading2"/>
      </w:pPr>
      <w:r>
        <w:t xml:space="preserve">10. Service Mesh — Istio</w:t>
      </w:r>
    </w:p>
    <w:bookmarkStart w:id="50" w:name="pourquoi-istio"/>
    <w:p>
      <w:pPr>
        <w:pStyle w:val="Heading3"/>
      </w:pPr>
      <w:r>
        <w:t xml:space="preserve">Pourquoi Istio ?</w:t>
      </w:r>
    </w:p>
    <w:p>
      <w:pPr>
        <w:pStyle w:val="FirstParagraph"/>
      </w:pPr>
      <w:r>
        <w:t xml:space="preserve">Istio est un</w:t>
      </w:r>
      <w:r>
        <w:t xml:space="preserve"> </w:t>
      </w:r>
      <w:r>
        <w:rPr>
          <w:b/>
          <w:bCs/>
        </w:rPr>
        <w:t xml:space="preserve">service mesh</w:t>
      </w:r>
      <w:r>
        <w:t xml:space="preserve"> </w:t>
      </w:r>
      <w:r>
        <w:t xml:space="preserve">: il injecte un proxy Envoy (sidecar) dans chaque pod pour gérer le trafic, la sécurité mTLS et l’observabilité</w:t>
      </w:r>
      <w:r>
        <w:t xml:space="preserve"> </w:t>
      </w:r>
      <w:r>
        <w:rPr>
          <w:b/>
          <w:bCs/>
        </w:rPr>
        <w:t xml:space="preserve">sans modifier le code applicatif</w:t>
      </w:r>
      <w:r>
        <w:t xml:space="preserve">.</w:t>
      </w:r>
    </w:p>
    <w:bookmarkEnd w:id="50"/>
    <w:bookmarkStart w:id="51" w:name="architecture-avec-istio"/>
    <w:p>
      <w:pPr>
        <w:pStyle w:val="Heading3"/>
      </w:pPr>
      <w:r>
        <w:t xml:space="preserve">Architecture avec Istio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│ port 80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Istio IngressGateway        ← remplace la gateway Express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VirtualService routing</w:t>
      </w:r>
      <w:r>
        <w:br/>
      </w:r>
      <w:r>
        <w:rPr>
          <w:rStyle w:val="VerbatimChar"/>
        </w:rPr>
        <w:t xml:space="preserve">   ├── /api/products  →  product-service:3005</w:t>
      </w:r>
      <w:r>
        <w:br/>
      </w:r>
      <w:r>
        <w:rPr>
          <w:rStyle w:val="VerbatimChar"/>
        </w:rPr>
        <w:t xml:space="preserve">   ├── /api/orders    →  order-service:3006</w:t>
      </w:r>
      <w:r>
        <w:br/>
      </w:r>
      <w:r>
        <w:rPr>
          <w:rStyle w:val="VerbatimChar"/>
        </w:rPr>
        <w:t xml:space="preserve">   └── /              →  web:80</w:t>
      </w:r>
      <w:r>
        <w:br/>
      </w:r>
      <w:r>
        <w:br/>
      </w:r>
      <w:r>
        <w:rPr>
          <w:rStyle w:val="VerbatimChar"/>
        </w:rPr>
        <w:t xml:space="preserve">Sidecar Envoy dans chaque pod :</w:t>
      </w:r>
      <w:r>
        <w:br/>
      </w:r>
      <w:r>
        <w:rPr>
          <w:rStyle w:val="VerbatimChar"/>
        </w:rPr>
        <w:t xml:space="preserve">  ✅ mTLS automatique inter-services</w:t>
      </w:r>
      <w:r>
        <w:br/>
      </w:r>
      <w:r>
        <w:rPr>
          <w:rStyle w:val="VerbatimChar"/>
        </w:rPr>
        <w:t xml:space="preserve">  ✅ Load balancing ROUND_ROBIN</w:t>
      </w:r>
      <w:r>
        <w:br/>
      </w:r>
      <w:r>
        <w:rPr>
          <w:rStyle w:val="VerbatimChar"/>
        </w:rPr>
        <w:t xml:space="preserve">  ✅ Telemetrie (Kiali, Prometheus)</w:t>
      </w:r>
    </w:p>
    <w:bookmarkEnd w:id="51"/>
    <w:bookmarkStart w:id="52" w:name="manifests-istio-k8sistio"/>
    <w:p>
      <w:pPr>
        <w:pStyle w:val="Heading3"/>
      </w:pPr>
      <w:r>
        <w:t xml:space="preserve">Manifests Istio (</w:t>
      </w:r>
      <w:r>
        <w:rPr>
          <w:rStyle w:val="VerbatimChar"/>
        </w:rPr>
        <w:t xml:space="preserve">k8s/istio/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gateway.yaml</w:t>
      </w:r>
      <w:r>
        <w:t xml:space="preserve"> </w:t>
      </w:r>
      <w:r>
        <w:t xml:space="preserve">— Point d’entrée HTTP 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networking.istio.io/v1alpha3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mini-commerce-gateway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virtual-services.yaml</w:t>
      </w:r>
      <w:r>
        <w:t xml:space="preserve"> </w:t>
      </w:r>
      <w:r>
        <w:t xml:space="preserve">— Règles de routage 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networking.istio.io/v1alpha3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VirtualService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/api/products</w:t>
      </w:r>
      <w:r>
        <w:rPr>
          <w:rStyle w:val="KeywordTok"/>
        </w:rPr>
        <w:t xml:space="preserve">}}]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/products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3005</w:t>
      </w:r>
      <w:r>
        <w:rPr>
          <w:rStyle w:val="KeywordTok"/>
        </w:rPr>
        <w:t xml:space="preserve">}}}]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/api/orders</w:t>
      </w:r>
      <w:r>
        <w:rPr>
          <w:rStyle w:val="KeywordTok"/>
        </w:rPr>
        <w:t xml:space="preserve">}}]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/orders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3006</w:t>
      </w:r>
      <w:r>
        <w:rPr>
          <w:rStyle w:val="KeywordTok"/>
        </w:rPr>
        <w:t xml:space="preserve">}}}]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rPr>
          <w:rStyle w:val="KeywordTok"/>
        </w:rPr>
        <w:t xml:space="preserve">}}]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}}}]</w:t>
      </w:r>
    </w:p>
    <w:p>
      <w:pPr>
        <w:pStyle w:val="FirstParagraph"/>
      </w:pPr>
      <w:r>
        <w:rPr>
          <w:b/>
          <w:bCs/>
        </w:rPr>
        <w:t xml:space="preserve">destination-rules.yaml</w:t>
      </w:r>
      <w:r>
        <w:t xml:space="preserve"> </w:t>
      </w:r>
      <w:r>
        <w:t xml:space="preserve">— Load balancing :</w:t>
      </w:r>
    </w:p>
    <w:p>
      <w:pPr>
        <w:pStyle w:val="SourceCode"/>
      </w:pPr>
      <w:r>
        <w:rPr>
          <w:rStyle w:val="CommentTok"/>
        </w:rPr>
        <w:t xml:space="preserve"># ROUND_ROBIN sur product-service, order-service et web</w:t>
      </w:r>
    </w:p>
    <w:bookmarkEnd w:id="52"/>
    <w:bookmarkStart w:id="53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istioctl</w:t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profile=demo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default istio-injection=enabled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k8s/istio/</w:t>
      </w:r>
    </w:p>
    <w:p>
      <w:r>
        <w:pict>
          <v:rect style="width:0;height:1.5pt" o:hralign="center" o:hrstd="t" o:hr="t"/>
        </w:pict>
      </w:r>
    </w:p>
    <w:bookmarkEnd w:id="53"/>
    <w:bookmarkStart w:id="54" w:name="capture-21-pods-avec-sidecar-ready-22"/>
    <w:p>
      <w:pPr>
        <w:pStyle w:val="Heading3"/>
      </w:pPr>
      <w:r>
        <w:t xml:space="preserve">Capture 21 — Pods avec sidecar (READY 2/2)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p>
      <w:pPr>
        <w:pStyle w:val="BlockText"/>
      </w:pPr>
      <w:r>
        <w:t xml:space="preserve">Chaque pod affiche</w:t>
      </w:r>
      <w:r>
        <w:t xml:space="preserve"> </w:t>
      </w:r>
      <w:r>
        <w:rPr>
          <w:b/>
          <w:bCs/>
        </w:rPr>
        <w:t xml:space="preserve">2/2</w:t>
      </w:r>
      <w:r>
        <w:t xml:space="preserve"> </w:t>
      </w:r>
      <w:r>
        <w:t xml:space="preserve">dans READY (app + sidecar Envoy).</w:t>
      </w:r>
    </w:p>
    <w:p>
      <w:r>
        <w:pict>
          <v:rect style="width:0;height:1.5pt" o:hralign="center" o:hrstd="t" o:hr="t"/>
        </w:pict>
      </w:r>
    </w:p>
    <w:bookmarkEnd w:id="54"/>
    <w:bookmarkStart w:id="55" w:name="capture-22-ressources-istio"/>
    <w:p>
      <w:pPr>
        <w:pStyle w:val="Heading3"/>
      </w:pPr>
      <w:r>
        <w:t xml:space="preserve">Capture 22 — Ressources Istio</w:t>
      </w:r>
    </w:p>
    <w:p>
      <w:pPr>
        <w:pStyle w:val="BlockText"/>
      </w:pPr>
      <w:r>
        <w:t xml:space="preserve">Commandes lancées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gateway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virtualservice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destinationrule</w:t>
      </w:r>
    </w:p>
    <w:p>
      <w:r>
        <w:pict>
          <v:rect style="width:0;height:1.5pt" o:hralign="center" o:hrstd="t" o:hr="t"/>
        </w:pict>
      </w:r>
    </w:p>
    <w:bookmarkEnd w:id="55"/>
    <w:bookmarkStart w:id="56" w:name="X37122246e71a36ef014353982cbb11626f3c1ae"/>
    <w:p>
      <w:pPr>
        <w:pStyle w:val="Heading3"/>
      </w:pPr>
      <w:r>
        <w:t xml:space="preserve">Capture 23 — Application via Istio IngressGateway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istio-ingressgateway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istio-system</w:t>
      </w:r>
    </w:p>
    <w:p>
      <w:pPr>
        <w:pStyle w:val="BlockText"/>
      </w:pPr>
      <w:r>
        <w:t xml:space="preserve">L’app s’ouvre dans le navigateur via le service mesh Istio.</w:t>
      </w:r>
    </w:p>
    <w:p>
      <w:r>
        <w:pict>
          <v:rect style="width:0;height:1.5pt" o:hralign="center" o:hrstd="t" o:hr="t"/>
        </w:pict>
      </w:r>
    </w:p>
    <w:bookmarkEnd w:id="56"/>
    <w:bookmarkStart w:id="57" w:name="Xb4a078a206b25199e8dca6525a6a0ffc9aade47"/>
    <w:p>
      <w:pPr>
        <w:pStyle w:val="Heading3"/>
      </w:pPr>
      <w:r>
        <w:t xml:space="preserve">Capture 24 — Dashboard Kiali (visualisation du service mesh)</w:t>
      </w:r>
    </w:p>
    <w:p>
      <w:pPr>
        <w:pStyle w:val="BlockText"/>
      </w:pPr>
      <w:r>
        <w:t xml:space="preserve">Commandes lancées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https://raw.githubusercontent.com/istio/istio/release-1.20/samples/addons/kiali.yaml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https://raw.githubusercontent.com/istio/istio/release-1.20/samples/addons/prometheus.yaml</w:t>
      </w:r>
      <w:r>
        <w:br/>
      </w:r>
      <w:r>
        <w:rPr>
          <w:rStyle w:val="ExtensionTok"/>
        </w:rPr>
        <w:t xml:space="preserve">istioctl</w:t>
      </w:r>
      <w:r>
        <w:rPr>
          <w:rStyle w:val="NormalTok"/>
        </w:rPr>
        <w:t xml:space="preserve"> dashboard kiali</w:t>
      </w:r>
    </w:p>
    <w:p>
      <w:pPr>
        <w:pStyle w:val="BlockText"/>
      </w:pPr>
      <w:r>
        <w:t xml:space="preserve">Carte du service mesh avec le trafic entre services en temps réel.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frontend-vue-3"/>
    <w:p>
      <w:pPr>
        <w:pStyle w:val="Heading2"/>
      </w:pPr>
      <w:r>
        <w:t xml:space="preserve">11. Frontend Vue 3</w:t>
      </w:r>
    </w:p>
    <w:p>
      <w:pPr>
        <w:pStyle w:val="FirstParagraph"/>
      </w:pPr>
      <w:r>
        <w:t xml:space="preserve">SPA développée avec</w:t>
      </w:r>
      <w:r>
        <w:t xml:space="preserve"> </w:t>
      </w:r>
      <w:r>
        <w:rPr>
          <w:b/>
          <w:bCs/>
        </w:rPr>
        <w:t xml:space="preserve">Vue 3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Vite</w:t>
      </w:r>
      <w:r>
        <w:t xml:space="preserve">, compilée et servie par</w:t>
      </w:r>
      <w:r>
        <w:t xml:space="preserve"> </w:t>
      </w:r>
      <w:r>
        <w:rPr>
          <w:b/>
          <w:bCs/>
        </w:rPr>
        <w:t xml:space="preserve">Nginx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Fonctionnalités :</w:t>
      </w:r>
      <w:r>
        <w:t xml:space="preserve"> </w:t>
      </w:r>
      <w:r>
        <w:t xml:space="preserve">- Grille de produits responsive</w:t>
      </w:r>
      <w:r>
        <w:t xml:space="preserve"> </w:t>
      </w:r>
      <w:r>
        <w:t xml:space="preserve">- Formulaire de commande (sélection produit + quantité)</w:t>
      </w:r>
      <w:r>
        <w:t xml:space="preserve"> </w:t>
      </w:r>
      <w:r>
        <w:t xml:space="preserve">- Tableau des commandes</w:t>
      </w:r>
      <w:r>
        <w:t xml:space="preserve"> </w:t>
      </w:r>
      <w:r>
        <w:t xml:space="preserve">- Gestion des erreurs (message rouge si produit invalide)</w:t>
      </w:r>
    </w:p>
    <w:p>
      <w:pPr>
        <w:pStyle w:val="BodyText"/>
      </w:pPr>
      <w:r>
        <w:rPr>
          <w:b/>
          <w:bCs/>
        </w:rPr>
        <w:t xml:space="preserve">Build multi-stage</w:t>
      </w:r>
      <w:r>
        <w:t xml:space="preserve"> </w:t>
      </w:r>
      <w:r>
        <w:t xml:space="preserve">: l’image finale contient uniquement Nginx + les assets compilés (pas de Node.js).</w:t>
      </w:r>
    </w:p>
    <w:p>
      <w:pPr>
        <w:pStyle w:val="BodyText"/>
      </w:pPr>
      <w:r>
        <w:rPr>
          <w:b/>
          <w:bCs/>
        </w:rPr>
        <w:t xml:space="preserve">Nginx SPA fallback :</w:t>
      </w:r>
    </w:p>
    <w:p>
      <w:pPr>
        <w:pStyle w:val="SourceCode"/>
      </w:pP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    try_files $uri $uri/ /index.html;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59" w:name="Xf333d047fed8e823063b9fc175f91628a0f99ce"/>
    <w:p>
      <w:pPr>
        <w:pStyle w:val="Heading3"/>
      </w:pPr>
      <w:r>
        <w:t xml:space="preserve">Capture 25 — Application complète dans le navigateur</w:t>
      </w:r>
    </w:p>
    <w:p>
      <w:pPr>
        <w:pStyle w:val="Block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http://localhost:8085</w:t>
      </w:r>
      <w:r>
        <w:t xml:space="preserve"> </w:t>
      </w:r>
      <w:r>
        <w:t xml:space="preserve">ou URL Minikube/GKE</w:t>
      </w:r>
      <w:r>
        <w:t xml:space="preserve"> </w:t>
      </w:r>
      <w:r>
        <w:t xml:space="preserve">Page avec produits + formulaire + tableau des commandes rempli.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déploiement-cloud-terraform-gke-1820"/>
    <w:p>
      <w:pPr>
        <w:pStyle w:val="Heading2"/>
      </w:pPr>
      <w:r>
        <w:t xml:space="preserve">12. Déploiement Cloud — Terraform + GKE (18/20)</w:t>
      </w:r>
    </w:p>
    <w:bookmarkStart w:id="61" w:name="infrastructure-as-code-avec-terraform"/>
    <w:p>
      <w:pPr>
        <w:pStyle w:val="Heading3"/>
      </w:pPr>
      <w:r>
        <w:t xml:space="preserve">12.1 Infrastructure as Code avec Terraform</w:t>
      </w:r>
    </w:p>
    <w:p>
      <w:pPr>
        <w:pStyle w:val="FirstParagraph"/>
      </w:pPr>
      <w:r>
        <w:t xml:space="preserve">Terraform provisionne automatiquement le cluster</w:t>
      </w:r>
      <w:r>
        <w:t xml:space="preserve"> </w:t>
      </w:r>
      <w:r>
        <w:rPr>
          <w:b/>
          <w:bCs/>
        </w:rPr>
        <w:t xml:space="preserve">GKE (Google Kubernetes Engine)</w:t>
      </w:r>
      <w:r>
        <w:t xml:space="preserve"> </w:t>
      </w:r>
      <w:r>
        <w:t xml:space="preserve">sur Google Cloud Platform. Toute l’infrastructure est décrite en code dans le dossier</w:t>
      </w:r>
      <w:r>
        <w:t xml:space="preserve"> </w:t>
      </w:r>
      <w:r>
        <w:rPr>
          <w:rStyle w:val="VerbatimChar"/>
        </w:rPr>
        <w:t xml:space="preserve">terraform/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Structure des fichiers :</w:t>
      </w:r>
    </w:p>
    <w:p>
      <w:pPr>
        <w:pStyle w:val="SourceCode"/>
      </w:pPr>
      <w:r>
        <w:rPr>
          <w:rStyle w:val="VerbatimChar"/>
        </w:rPr>
        <w:t xml:space="preserve">terraform/</w:t>
      </w:r>
      <w:r>
        <w:br/>
      </w:r>
      <w:r>
        <w:rPr>
          <w:rStyle w:val="VerbatimChar"/>
        </w:rPr>
        <w:t xml:space="preserve">├── main.tf                   → Cluster GKE + Node Pool + activation APIs</w:t>
      </w:r>
      <w:r>
        <w:br/>
      </w:r>
      <w:r>
        <w:rPr>
          <w:rStyle w:val="VerbatimChar"/>
        </w:rPr>
        <w:t xml:space="preserve">├── variables.tf              → Variables paramétrables</w:t>
      </w:r>
      <w:r>
        <w:br/>
      </w:r>
      <w:r>
        <w:rPr>
          <w:rStyle w:val="VerbatimChar"/>
        </w:rPr>
        <w:t xml:space="preserve">├── outputs.tf                → Informations de sortie (endpoint, commande kubectl)</w:t>
      </w:r>
      <w:r>
        <w:br/>
      </w:r>
      <w:r>
        <w:rPr>
          <w:rStyle w:val="VerbatimChar"/>
        </w:rPr>
        <w:t xml:space="preserve">└── terraform.tfvars.example  → Template de configuration</w:t>
      </w:r>
    </w:p>
    <w:bookmarkEnd w:id="61"/>
    <w:bookmarkStart w:id="62" w:name="ce-que-terraform-crée-terraformmain.tf"/>
    <w:p>
      <w:pPr>
        <w:pStyle w:val="Heading3"/>
      </w:pPr>
      <w:r>
        <w:t xml:space="preserve">12.2 Ce que Terraform crée (</w:t>
      </w:r>
      <w:r>
        <w:rPr>
          <w:rStyle w:val="VerbatimChar"/>
        </w:rPr>
        <w:t xml:space="preserve">terraform/main.tf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Activation des APIs GCP</w:t>
      </w:r>
      <w:r>
        <w:br/>
      </w:r>
      <w:r>
        <w:rPr>
          <w:rStyle w:val="VerbatimChar"/>
        </w:rPr>
        <w:t xml:space="preserve">resource "google_project_service" "container" {</w:t>
      </w:r>
      <w:r>
        <w:br/>
      </w:r>
      <w:r>
        <w:rPr>
          <w:rStyle w:val="VerbatimChar"/>
        </w:rPr>
        <w:t xml:space="preserve">  service = "container.googleapis.com"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resource "google_project_service" "compute" {</w:t>
      </w:r>
      <w:r>
        <w:br/>
      </w:r>
      <w:r>
        <w:rPr>
          <w:rStyle w:val="VerbatimChar"/>
        </w:rPr>
        <w:t xml:space="preserve">  service = "compute.googleapis.com"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Cluster GKE</w:t>
      </w:r>
      <w:r>
        <w:br/>
      </w:r>
      <w:r>
        <w:rPr>
          <w:rStyle w:val="VerbatimChar"/>
        </w:rPr>
        <w:t xml:space="preserve">resource "google_container_cluster" "primary" {</w:t>
      </w:r>
      <w:r>
        <w:br/>
      </w:r>
      <w:r>
        <w:rPr>
          <w:rStyle w:val="VerbatimChar"/>
        </w:rPr>
        <w:t xml:space="preserve">  name                     = var.cluster_name   # "mini-commerce-cluster"</w:t>
      </w:r>
      <w:r>
        <w:br/>
      </w:r>
      <w:r>
        <w:rPr>
          <w:rStyle w:val="VerbatimChar"/>
        </w:rPr>
        <w:t xml:space="preserve">  location                 = var.zone           # "europe-west1-b"</w:t>
      </w:r>
      <w:r>
        <w:br/>
      </w:r>
      <w:r>
        <w:rPr>
          <w:rStyle w:val="VerbatimChar"/>
        </w:rPr>
        <w:t xml:space="preserve">  remove_default_node_pool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Node Pool : 2 machines e2-medium (2 vCPU, 4Go RAM)</w:t>
      </w:r>
      <w:r>
        <w:br/>
      </w:r>
      <w:r>
        <w:rPr>
          <w:rStyle w:val="VerbatimChar"/>
        </w:rPr>
        <w:t xml:space="preserve">resource "google_container_node_pool" "primary_nodes" {</w:t>
      </w:r>
      <w:r>
        <w:br/>
      </w:r>
      <w:r>
        <w:rPr>
          <w:rStyle w:val="VerbatimChar"/>
        </w:rPr>
        <w:t xml:space="preserve">  node_count = 2</w:t>
      </w:r>
      <w:r>
        <w:br/>
      </w:r>
      <w:r>
        <w:rPr>
          <w:rStyle w:val="VerbatimChar"/>
        </w:rPr>
        <w:t xml:space="preserve">  node_config {</w:t>
      </w:r>
      <w:r>
        <w:br/>
      </w:r>
      <w:r>
        <w:rPr>
          <w:rStyle w:val="VerbatimChar"/>
        </w:rPr>
        <w:t xml:space="preserve">    machine_type = "e2-medium"</w:t>
      </w:r>
      <w:r>
        <w:br/>
      </w:r>
      <w:r>
        <w:rPr>
          <w:rStyle w:val="VerbatimChar"/>
        </w:rPr>
        <w:t xml:space="preserve">    disk_size_gb = 30</w:t>
      </w:r>
      <w:r>
        <w:br/>
      </w:r>
      <w:r>
        <w:rPr>
          <w:rStyle w:val="VerbatimChar"/>
        </w:rPr>
        <w:t xml:space="preserve">    labels       = { app = "mini-commerce"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management {</w:t>
      </w:r>
      <w:r>
        <w:br/>
      </w:r>
      <w:r>
        <w:rPr>
          <w:rStyle w:val="VerbatimChar"/>
        </w:rPr>
        <w:t xml:space="preserve">    auto_repair  = true</w:t>
      </w:r>
      <w:r>
        <w:br/>
      </w:r>
      <w:r>
        <w:rPr>
          <w:rStyle w:val="VerbatimChar"/>
        </w:rPr>
        <w:t xml:space="preserve">    auto_upgrade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Outputs (</w:t>
      </w:r>
      <w:r>
        <w:rPr>
          <w:rStyle w:val="VerbatimChar"/>
          <w:b/>
          <w:bCs/>
        </w:rPr>
        <w:t xml:space="preserve">terraform/outputs.tf</w:t>
      </w:r>
      <w:r>
        <w:rPr>
          <w:b/>
          <w:bCs/>
        </w:rPr>
        <w:t xml:space="preserve">) :</w:t>
      </w:r>
    </w:p>
    <w:p>
      <w:pPr>
        <w:pStyle w:val="SourceCode"/>
      </w:pPr>
      <w:r>
        <w:rPr>
          <w:rStyle w:val="VerbatimChar"/>
        </w:rPr>
        <w:t xml:space="preserve">output "kubectl_config_command" {</w:t>
      </w:r>
      <w:r>
        <w:br/>
      </w:r>
      <w:r>
        <w:rPr>
          <w:rStyle w:val="VerbatimChar"/>
        </w:rPr>
        <w:t xml:space="preserve">  value = "gcloud container clusters get-credentials mini-commerce-cluster --zone europe-west1-b --project ${var.project_id}"</w:t>
      </w:r>
      <w:r>
        <w:br/>
      </w:r>
      <w:r>
        <w:rPr>
          <w:rStyle w:val="VerbatimChar"/>
        </w:rPr>
        <w:t xml:space="preserve">}</w:t>
      </w:r>
    </w:p>
    <w:bookmarkEnd w:id="62"/>
    <w:bookmarkStart w:id="63" w:name="variables-terraformvariables.tf"/>
    <w:p>
      <w:pPr>
        <w:pStyle w:val="Heading3"/>
      </w:pPr>
      <w:r>
        <w:t xml:space="preserve">12.3 Variables (</w:t>
      </w:r>
      <w:r>
        <w:rPr>
          <w:rStyle w:val="VerbatimChar"/>
        </w:rPr>
        <w:t xml:space="preserve">terraform/variables.tf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variable "project_id"   { type = string }                        # ID du projet GCP</w:t>
      </w:r>
      <w:r>
        <w:br/>
      </w:r>
      <w:r>
        <w:rPr>
          <w:rStyle w:val="VerbatimChar"/>
        </w:rPr>
        <w:t xml:space="preserve">variable "region"        { default = "europe-west1" }</w:t>
      </w:r>
      <w:r>
        <w:br/>
      </w:r>
      <w:r>
        <w:rPr>
          <w:rStyle w:val="VerbatimChar"/>
        </w:rPr>
        <w:t xml:space="preserve">variable "zone"          { default = "europe-west1-b" }</w:t>
      </w:r>
      <w:r>
        <w:br/>
      </w:r>
      <w:r>
        <w:rPr>
          <w:rStyle w:val="VerbatimChar"/>
        </w:rPr>
        <w:t xml:space="preserve">variable "cluster_name"  { default = "mini-commerce-cluster" }</w:t>
      </w:r>
      <w:r>
        <w:br/>
      </w:r>
      <w:r>
        <w:rPr>
          <w:rStyle w:val="VerbatimChar"/>
        </w:rPr>
        <w:t xml:space="preserve">variable "node_count"    { default = 2 }</w:t>
      </w:r>
      <w:r>
        <w:br/>
      </w:r>
      <w:r>
        <w:rPr>
          <w:rStyle w:val="VerbatimChar"/>
        </w:rPr>
        <w:t xml:space="preserve">variable "machine_type"  { default = "e2-medium" }</w:t>
      </w:r>
    </w:p>
    <w:bookmarkEnd w:id="63"/>
    <w:bookmarkStart w:id="64" w:name="déploiement-pas-à-pas"/>
    <w:p>
      <w:pPr>
        <w:pStyle w:val="Heading3"/>
      </w:pPr>
      <w:r>
        <w:t xml:space="preserve">12.4 Déploiement pas à pas</w:t>
      </w:r>
    </w:p>
    <w:p>
      <w:pPr>
        <w:pStyle w:val="SourceCode"/>
      </w:pPr>
      <w:r>
        <w:rPr>
          <w:rStyle w:val="CommentTok"/>
        </w:rPr>
        <w:t xml:space="preserve"># 1. Authentification GCP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TON-PROJECT-ID</w:t>
      </w:r>
      <w:r>
        <w:br/>
      </w:r>
      <w:r>
        <w:br/>
      </w:r>
      <w:r>
        <w:rPr>
          <w:rStyle w:val="CommentTok"/>
        </w:rPr>
        <w:t xml:space="preserve"># 2. Configuration Terraform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terraform.tfvars.example terraform.tfvars</w:t>
      </w:r>
      <w:r>
        <w:br/>
      </w:r>
      <w:r>
        <w:rPr>
          <w:rStyle w:val="CommentTok"/>
        </w:rPr>
        <w:t xml:space="preserve"># Éditer terraform.tfvars et renseigner project_id</w:t>
      </w:r>
      <w:r>
        <w:br/>
      </w:r>
      <w:r>
        <w:br/>
      </w:r>
      <w:r>
        <w:rPr>
          <w:rStyle w:val="CommentTok"/>
        </w:rPr>
        <w:t xml:space="preserve"># 3. Initialisation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4. Planification (aperçu des ressources à créer)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5. Création du cluster GKE (~5-10 min)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</w:t>
      </w:r>
      <w:r>
        <w:rPr>
          <w:rStyle w:val="CommentTok"/>
        </w:rPr>
        <w:t xml:space="preserve"># taper "yes" pour confirmer</w:t>
      </w:r>
      <w:r>
        <w:br/>
      </w:r>
      <w:r>
        <w:br/>
      </w:r>
      <w:r>
        <w:rPr>
          <w:rStyle w:val="CommentTok"/>
        </w:rPr>
        <w:t xml:space="preserve"># 6. Connexion kubectl au cluster GKE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mini-commerce-cluster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europe-west1-b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TON-PROJECT-ID</w:t>
      </w:r>
      <w:r>
        <w:br/>
      </w:r>
      <w:r>
        <w:br/>
      </w:r>
      <w:r>
        <w:rPr>
          <w:rStyle w:val="CommentTok"/>
        </w:rPr>
        <w:t xml:space="preserve"># 7. Déploiement de l'application (images depuis Docker Hub)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k8s/postgres-secret.yaml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k8s/product-deploy.yaml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k8s/order-deploy.yaml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k8s/web-deploy.yaml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k8s/gateway-deploy.yaml</w:t>
      </w:r>
      <w:r>
        <w:br/>
      </w:r>
      <w:r>
        <w:br/>
      </w:r>
      <w:r>
        <w:rPr>
          <w:rStyle w:val="CommentTok"/>
        </w:rPr>
        <w:t xml:space="preserve"># 8. Récupérer l'IP publique du gateway (LoadBalancer GKE)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gateway </w:t>
      </w:r>
      <w:r>
        <w:rPr>
          <w:rStyle w:val="AttributeTok"/>
        </w:rPr>
        <w:t xml:space="preserve">--watch</w:t>
      </w:r>
      <w:r>
        <w:br/>
      </w:r>
      <w:r>
        <w:rPr>
          <w:rStyle w:val="CommentTok"/>
        </w:rPr>
        <w:t xml:space="preserve"># Attendre que EXTERNAL-IP soit assignée</w:t>
      </w:r>
      <w:r>
        <w:br/>
      </w:r>
      <w:r>
        <w:br/>
      </w:r>
      <w:r>
        <w:rPr>
          <w:rStyle w:val="CommentTok"/>
        </w:rPr>
        <w:t xml:space="preserve"># 9. Ouvrir dans le navigateur</w:t>
      </w:r>
      <w:r>
        <w:br/>
      </w:r>
      <w:r>
        <w:rPr>
          <w:rStyle w:val="CommentTok"/>
        </w:rPr>
        <w:t xml:space="preserve"># http://EXTERNAL-IP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Après les captures, détruire le cluster pour éviter les frais GCP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r>
        <w:pict>
          <v:rect style="width:0;height:1.5pt" o:hralign="center" o:hrstd="t" o:hr="t"/>
        </w:pict>
      </w:r>
    </w:p>
    <w:bookmarkEnd w:id="64"/>
    <w:bookmarkStart w:id="65" w:name="capture-26-terraform-init"/>
    <w:p>
      <w:pPr>
        <w:pStyle w:val="Heading3"/>
      </w:pPr>
      <w:r>
        <w:t xml:space="preserve">Capture 26 — terraform init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BlockText"/>
      </w:pPr>
      <w:r>
        <w:t xml:space="preserve">“Terraform has been successfully initialized!”</w:t>
      </w:r>
    </w:p>
    <w:p>
      <w:r>
        <w:pict>
          <v:rect style="width:0;height:1.5pt" o:hralign="center" o:hrstd="t" o:hr="t"/>
        </w:pict>
      </w:r>
    </w:p>
    <w:bookmarkEnd w:id="65"/>
    <w:bookmarkStart w:id="66" w:name="capture-27-terraform-plan"/>
    <w:p>
      <w:pPr>
        <w:pStyle w:val="Heading3"/>
      </w:pPr>
      <w:r>
        <w:t xml:space="preserve">Capture 27 — terraform plan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BlockText"/>
      </w:pPr>
      <w:r>
        <w:t xml:space="preserve">Liste des ressources qui vont être créées : cluster GKE, node pool, APIs activées.</w:t>
      </w:r>
    </w:p>
    <w:p>
      <w:r>
        <w:pict>
          <v:rect style="width:0;height:1.5pt" o:hralign="center" o:hrstd="t" o:hr="t"/>
        </w:pict>
      </w:r>
    </w:p>
    <w:bookmarkEnd w:id="66"/>
    <w:bookmarkStart w:id="67" w:name="capture-28-terraform-apply"/>
    <w:p>
      <w:pPr>
        <w:pStyle w:val="Heading3"/>
      </w:pPr>
      <w:r>
        <w:t xml:space="preserve">Capture 28 — terraform apply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BlockText"/>
      </w:pPr>
      <w:r>
        <w:t xml:space="preserve">“Apply complete! Resources: 4 added”</w:t>
      </w:r>
      <w:r>
        <w:t xml:space="preserve"> </w:t>
      </w:r>
      <w:r>
        <w:t xml:space="preserve">avec les outputs (cluster_name, kubectl_config_command).</w:t>
      </w:r>
    </w:p>
    <w:p>
      <w:r>
        <w:pict>
          <v:rect style="width:0;height:1.5pt" o:hralign="center" o:hrstd="t" o:hr="t"/>
        </w:pict>
      </w:r>
    </w:p>
    <w:bookmarkEnd w:id="67"/>
    <w:bookmarkStart w:id="68" w:name="X3470583f27e05b222335fd7600144ca74b4963b"/>
    <w:p>
      <w:pPr>
        <w:pStyle w:val="Heading3"/>
      </w:pPr>
      <w:r>
        <w:t xml:space="preserve">Capture 29 — Cluster GKE dans la console Google Cloud</w:t>
      </w:r>
    </w:p>
    <w:p>
      <w:pPr>
        <w:pStyle w:val="Block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https://console.cloud.google.com/kubernetes/list</w:t>
      </w:r>
      <w:r>
        <w:t xml:space="preserve"> </w:t>
      </w:r>
      <w:r>
        <w:t xml:space="preserve">Le cluster</w:t>
      </w:r>
      <w:r>
        <w:t xml:space="preserve"> </w:t>
      </w:r>
      <w:r>
        <w:rPr>
          <w:rStyle w:val="VerbatimChar"/>
        </w:rPr>
        <w:t xml:space="preserve">mini-commerce-cluster</w:t>
      </w:r>
      <w:r>
        <w:t xml:space="preserve"> </w:t>
      </w:r>
      <w:r>
        <w:t xml:space="preserve">est visible avec statut</w:t>
      </w:r>
      <w:r>
        <w:t xml:space="preserve"> </w:t>
      </w:r>
      <w:r>
        <w:t xml:space="preserve">“En cours d’exécution”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capture-30-pods-running-sur-gke"/>
    <w:p>
      <w:pPr>
        <w:pStyle w:val="Heading3"/>
      </w:pPr>
      <w:r>
        <w:t xml:space="preserve">Capture 30 — Pods Running sur GKE</w:t>
      </w:r>
    </w:p>
    <w:p>
      <w:pPr>
        <w:pStyle w:val="BlockText"/>
      </w:pPr>
      <w:r>
        <w:t xml:space="preserve">Commande lancée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</w:t>
      </w:r>
    </w:p>
    <w:p>
      <w:pPr>
        <w:pStyle w:val="BlockText"/>
      </w:pPr>
      <w:r>
        <w:t xml:space="preserve">Tous les pods Running sur le cluster GKE, avec l’EXTERNAL-IP du service gateway.</w:t>
      </w:r>
    </w:p>
    <w:p>
      <w:r>
        <w:pict>
          <v:rect style="width:0;height:1.5pt" o:hralign="center" o:hrstd="t" o:hr="t"/>
        </w:pict>
      </w:r>
    </w:p>
    <w:bookmarkEnd w:id="69"/>
    <w:bookmarkStart w:id="70" w:name="X16a365fb6ff3e388ed9ce5ed9dfeac7b79e91b3"/>
    <w:p>
      <w:pPr>
        <w:pStyle w:val="Heading3"/>
      </w:pPr>
      <w:r>
        <w:t xml:space="preserve">Capture 31 — Application accessible via l’IP publique GKE</w:t>
      </w:r>
    </w:p>
    <w:p>
      <w:pPr>
        <w:pStyle w:val="Block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http://EXTERNAL-IP</w:t>
      </w:r>
      <w:r>
        <w:t xml:space="preserve"> </w:t>
      </w:r>
      <w:r>
        <w:t xml:space="preserve">(IP assignée par GKE au LoadBalancer)</w:t>
      </w:r>
      <w:r>
        <w:t xml:space="preserve"> </w:t>
      </w:r>
      <w:r>
        <w:t xml:space="preserve">L’application Mini Commerce est accessible depuis internet.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conclusion"/>
    <w:p>
      <w:pPr>
        <w:pStyle w:val="Heading2"/>
      </w:pPr>
      <w:r>
        <w:t xml:space="preserve">13. Conclusion</w:t>
      </w:r>
    </w:p>
    <w:bookmarkStart w:id="72" w:name="récapitulatif-des-technologies-intégrées"/>
    <w:p>
      <w:pPr>
        <w:pStyle w:val="Heading3"/>
      </w:pPr>
      <w:r>
        <w:t xml:space="preserve">Récapitulatif des technologies intégrées</w:t>
      </w:r>
    </w:p>
    <w:bookmarkEnd w:id="72"/>
    <w:bookmarkStart w:id="73" w:name="Xd6356bbabb35036db766a964a89f6e04702599b"/>
    <w:p>
      <w:pPr>
        <w:pStyle w:val="Heading3"/>
      </w:pPr>
      <w:r>
        <w:t xml:space="preserve">Récapitulatif des technologies intégrées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 sujet</w:t>
            </w:r>
          </w:p>
        </w:tc>
        <w:tc>
          <w:tcPr/>
          <w:p>
            <w:pPr>
              <w:pStyle w:val="Compact"/>
            </w:pPr>
            <w:r>
              <w:t xml:space="preserve">Réalisé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service Node.js</w:t>
            </w:r>
          </w:p>
        </w:tc>
        <w:tc>
          <w:tcPr/>
          <w:p>
            <w:pPr>
              <w:pStyle w:val="Compact"/>
            </w:pPr>
            <w:r>
              <w:t xml:space="preserve">✅ 3 services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Dockerfile</w:t>
            </w:r>
          </w:p>
        </w:tc>
        <w:tc>
          <w:tcPr/>
          <w:p>
            <w:pPr>
              <w:pStyle w:val="Compact"/>
            </w:pPr>
            <w:r>
              <w:t xml:space="preserve">✅ 4 images (dont 1 multi-stage)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Multi-conteneurs</w:t>
            </w:r>
          </w:p>
        </w:tc>
        <w:tc>
          <w:tcPr/>
          <w:p>
            <w:pPr>
              <w:pStyle w:val="Compact"/>
            </w:pPr>
            <w:r>
              <w:t xml:space="preserve">✅ Docker Compose 5 conteneurs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✅ Deployment, StatefulSet, Service, Secret, ConfigMap, PVC,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✅ Express + Ingress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 Istio</w:t>
            </w:r>
          </w:p>
        </w:tc>
        <w:tc>
          <w:tcPr/>
          <w:p>
            <w:pPr>
              <w:pStyle w:val="Compact"/>
            </w:pPr>
            <w:r>
              <w:t xml:space="preserve">✅ Gateway + VirtualService + DestinationRule + sidecar Envoy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services reliés</w:t>
            </w:r>
          </w:p>
        </w:tc>
        <w:tc>
          <w:tcPr/>
          <w:p>
            <w:pPr>
              <w:pStyle w:val="Compact"/>
            </w:pPr>
            <w:r>
              <w:t xml:space="preserve">✅ order-service → product-service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✅ PostgreSQL 16 StatefulSet + PVC 2Gi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✅ Vue 3 + Vite +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Hub</w:t>
            </w:r>
          </w:p>
        </w:tc>
        <w:tc>
          <w:tcPr/>
          <w:p>
            <w:pPr>
              <w:pStyle w:val="Compact"/>
            </w:pPr>
            <w:r>
              <w:t xml:space="preserve">✅ 4 images publiées (abchate/*)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✅ Cluster GKE provisionné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 Cloud GKE</w:t>
            </w:r>
          </w:p>
        </w:tc>
        <w:tc>
          <w:tcPr/>
          <w:p>
            <w:pPr>
              <w:pStyle w:val="Compact"/>
            </w:pPr>
            <w:r>
              <w:t xml:space="preserve">✅ Application sur GCP</w:t>
            </w:r>
          </w:p>
        </w:tc>
      </w:tr>
    </w:tbl>
    <w:bookmarkEnd w:id="73"/>
    <w:bookmarkStart w:id="74" w:name="points-techniques-notables"/>
    <w:p>
      <w:pPr>
        <w:pStyle w:val="Heading3"/>
      </w:pPr>
      <w:r>
        <w:t xml:space="preserve">Points techniques notables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StatefulSet + PVC</w:t>
      </w:r>
      <w:r>
        <w:t xml:space="preserve"> </w:t>
      </w:r>
      <w:r>
        <w:t xml:space="preserve">: PostgreSQL survit aux redémarrages de pods grâce au PersistentVolumeClaim de 2Gi.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Secrets Kubernetes</w:t>
      </w:r>
      <w:r>
        <w:t xml:space="preserve"> </w:t>
      </w:r>
      <w:r>
        <w:t xml:space="preserve">: les identifiants de base de données ne sont jamais en clair dans le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Kubernetes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product-service</w:t>
      </w:r>
      <w:r>
        <w:t xml:space="preserve"> </w:t>
      </w:r>
      <w:r>
        <w:t xml:space="preserve">via son nom de service (</w:t>
      </w:r>
      <w:r>
        <w:rPr>
          <w:rStyle w:val="VerbatimChar"/>
        </w:rPr>
        <w:t xml:space="preserve">http://product-service:3005</w:t>
      </w:r>
      <w:r>
        <w:t xml:space="preserve">), résolu automatiquement par le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multi-stage</w:t>
      </w:r>
      <w:r>
        <w:t xml:space="preserve"> </w:t>
      </w:r>
      <w:r>
        <w:t xml:space="preserve">: l’image web ne contient que Nginx + assets compilés, sans Node.js.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Istio sidecar</w:t>
      </w:r>
      <w:r>
        <w:t xml:space="preserve"> </w:t>
      </w:r>
      <w:r>
        <w:t xml:space="preserve">: chaque pod reçoit un proxy Envoy injecté automatiquement — mTLS et observabilité sans modification du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Rapport de projet — Cours Kubernetes / Microservices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2026-03-21T14:28:36Z</dcterms:created>
  <dcterms:modified xsi:type="dcterms:W3CDTF">2026-03-21T14:28:36Z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