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7501D" w14:textId="77777777" w:rsidR="002F007A" w:rsidRPr="002F007A" w:rsidRDefault="002F007A" w:rsidP="00A16068">
      <w:pPr>
        <w:rPr>
          <w:b/>
          <w:lang w:val="en-US"/>
        </w:rPr>
      </w:pPr>
    </w:p>
    <w:p w14:paraId="5DAB6C7B" w14:textId="77777777" w:rsidR="00A16068" w:rsidRDefault="00A16068" w:rsidP="00A16068">
      <w:pPr>
        <w:rPr>
          <w:b/>
          <w:lang w:val="kk-KZ"/>
        </w:rPr>
      </w:pPr>
    </w:p>
    <w:p w14:paraId="0ED1F72F" w14:textId="3DA6E271" w:rsidR="00BD3C01" w:rsidRPr="00BD3C01" w:rsidRDefault="00BD3C01" w:rsidP="00A16068">
      <w:pPr>
        <w:spacing w:after="40" w:line="240" w:lineRule="auto"/>
        <w:rPr>
          <w:i/>
          <w:iCs/>
          <w:color w:val="EE0000"/>
          <w:lang w:val="kk-KZ"/>
        </w:rPr>
      </w:pPr>
      <w:r>
        <w:rPr>
          <w:rFonts w:ascii="Times New Roman" w:hAnsi="Times New Roman" w:eastAsia="Times New Roman"/>
          <w:b w:val="0"/>
          <w:i w:val="0"/>
          <w:color w:val="000000"/>
          <w:sz w:val="16"/>
        </w:rPr>
      </w:r>
    </w:p>
    <w:p w14:paraId="683D1F46" w14:textId="77777777" w:rsidR="00582232" w:rsidRPr="00582232" w:rsidRDefault="00582232" w:rsidP="00A16068">
      <w:pPr>
        <w:rPr>
          <w:lang w:val="kk-KZ"/>
        </w:rPr>
      </w:pPr>
    </w:p>
    <w:p w14:paraId="33EAD305" w14:textId="77777777" w:rsidR="00582232" w:rsidRDefault="00582232" w:rsidP="00A16068">
      <w:pPr>
        <w:spacing w:after="40" w:line="240" w:lineRule="auto"/>
        <w:rPr>
          <w:b/>
          <w:bCs/>
          <w:lang w:val="kk-KZ"/>
        </w:rPr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Облыс/қала, мектеп: Назарбаевская Интеллектуальная Школа физико-математического направления города Талдыкорган</w:t>
      </w:r>
    </w:p>
    <w:p w14:paraId="000155E6" w14:textId="11870279" w:rsidR="00A16068" w:rsidRPr="00E14CEF" w:rsidRDefault="00582232" w:rsidP="00A16068">
      <w:pPr>
        <w:spacing w:after="40" w:line="240" w:lineRule="auto"/>
        <w:rPr>
          <w:lang w:val="kk-KZ"/>
        </w:rPr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Оқушының Т.А.Ә.: Саурыков Ихсан Азаматович, 12D сынып</w:t>
      </w:r>
    </w:p>
    <w:p w14:paraId="1EDBDBFF" w14:textId="04CA7124" w:rsidR="00A16068" w:rsidRPr="00FB181A" w:rsidRDefault="00582232" w:rsidP="00A16068">
      <w:pPr>
        <w:spacing w:after="40" w:line="240" w:lineRule="auto"/>
        <w:rPr>
          <w:lang w:val="kk-KZ"/>
        </w:rPr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Жетекшінің Т.А.Ә.: Авдюнин Николай Владимирович</w:t>
      </w:r>
    </w:p>
    <w:p w14:paraId="1F7AB35A" w14:textId="38603F2E" w:rsidR="00A16068" w:rsidRPr="00E14CEF" w:rsidRDefault="00582232" w:rsidP="00A16068">
      <w:pPr>
        <w:spacing w:after="40" w:line="240" w:lineRule="auto"/>
        <w:rPr>
          <w:lang w:val="kk-KZ"/>
        </w:rPr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Пән: Информатика   Секция: Информационные системы и технологии. Вычислительная нейронаука</w:t>
      </w:r>
    </w:p>
    <w:p w14:paraId="2522A897" w14:textId="1ECC887C" w:rsidR="00A16068" w:rsidRPr="00E14CEF" w:rsidRDefault="00582232" w:rsidP="00A16068">
      <w:pPr>
        <w:spacing w:after="40" w:line="240" w:lineRule="auto"/>
        <w:rPr>
          <w:lang w:val="kk-KZ"/>
        </w:rPr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Бағыты: Ғылыми-техникалық прогресс және жасанды интеллект</w:t>
      </w:r>
    </w:p>
    <w:p w14:paraId="1AEDDD4C" w14:textId="66BA5161" w:rsidR="00F516C3" w:rsidRPr="00E14CEF" w:rsidRDefault="00582232" w:rsidP="00A16068">
      <w:pPr>
        <w:spacing w:after="40" w:line="240" w:lineRule="auto"/>
        <w:rPr>
          <w:lang w:val="kk-KZ"/>
        </w:rPr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Жобаның тақырыбы: Үлкен тілдік модельдердің фактілік қателерін семантикалық келісімділік динамикасы арқылы болжау</w:t>
      </w:r>
    </w:p>
    <w:p w14:paraId="6740AB9E" w14:textId="74EA0B77" w:rsidR="00F516C3" w:rsidRPr="00FB181A" w:rsidRDefault="00582232" w:rsidP="00A16068">
      <w:pPr>
        <w:spacing w:after="40" w:line="240" w:lineRule="auto"/>
        <w:rPr>
          <w:lang w:val="kk-KZ"/>
        </w:rPr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Жұмысты орындаудың бекітілген мерзімі: 10.09.2026–15.09.2026</w:t>
      </w:r>
    </w:p>
    <w:p w14:paraId="4AA3FC8A" w14:textId="40937647" w:rsidR="00F516C3" w:rsidRPr="00F516C3" w:rsidRDefault="00582232" w:rsidP="00A16068">
      <w:pPr>
        <w:spacing w:after="40" w:line="240" w:lineRule="auto"/>
        <w:rPr>
          <w:lang w:val="kk-KZ"/>
        </w:rPr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Жұмыстың жоспарланған аяқталу мерзімі: 15.09.2026</w:t>
      </w:r>
    </w:p>
    <w:p w14:paraId="6A05A809" w14:textId="77777777" w:rsidR="00F516C3" w:rsidRPr="00F516C3" w:rsidRDefault="00F516C3" w:rsidP="00A16068">
      <w:pPr>
        <w:rPr>
          <w:lang w:val="kk-KZ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"/>
        <w:gridCol w:w="9608"/>
      </w:tblGrid>
      <w:tr w:rsidR="00F516C3" w:rsidRPr="00BD3C01" w14:paraId="073BAE8A" w14:textId="77777777" w:rsidTr="4D992E72">
        <w:tc>
          <w:tcPr>
            <w:tcW w:w="10248" w:type="dxa"/>
            <w:gridSpan w:val="2"/>
          </w:tcPr>
          <w:p w14:paraId="6422E88F" w14:textId="31482C87" w:rsidR="00F516C3" w:rsidRPr="002E060D" w:rsidRDefault="22EC5C11" w:rsidP="4D992E72">
            <w:pPr>
              <w:jc w:val="center"/>
              <w:rPr>
                <w:b/>
                <w:bCs/>
                <w:lang w:val="kk-KZ"/>
              </w:rPr>
            </w:pPr>
            <w:r w:rsidRPr="4D992E72">
              <w:rPr>
                <w:b/>
                <w:bCs/>
                <w:lang w:val="kk-KZ"/>
              </w:rPr>
              <w:t xml:space="preserve">I. </w:t>
            </w:r>
            <w:r w:rsidR="00582232" w:rsidRPr="00582232">
              <w:rPr>
                <w:b/>
                <w:bCs/>
                <w:lang w:val="kk-KZ"/>
              </w:rPr>
              <w:t>Дайындық кезеңі (ұйымдастыру және жоспарлау)</w:t>
            </w:r>
          </w:p>
        </w:tc>
      </w:tr>
      <w:tr w:rsidR="00F516C3" w:rsidRPr="002E060D" w14:paraId="649841BE" w14:textId="77777777" w:rsidTr="4D992E72">
        <w:trPr>
          <w:trHeight w:val="300"/>
        </w:trPr>
        <w:tc>
          <w:tcPr>
            <w:tcW w:w="648" w:type="dxa"/>
          </w:tcPr>
          <w:p w14:paraId="56B20A0C" w14:textId="2D295945" w:rsidR="00F516C3" w:rsidRPr="002E060D" w:rsidRDefault="0DB17C04" w:rsidP="00A16068">
            <w:pPr>
              <w:rPr>
                <w:lang w:val="kk-KZ"/>
              </w:rPr>
            </w:pPr>
            <w:r w:rsidRPr="4D992E72">
              <w:rPr>
                <w:lang w:val="kk-KZ"/>
              </w:rPr>
              <w:t>1</w:t>
            </w:r>
          </w:p>
        </w:tc>
        <w:tc>
          <w:tcPr>
            <w:tcW w:w="9826" w:type="dxa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Негізгі сұрақтар:</w:t>
              <w:br/>
              <w:t>1) Бір модельдің қайталама жауаптарындағы мағыналық өзгеріс қате қаупін көрсете ме?</w:t>
              <w:br/>
              <w:t>2) k=2–5 динамикасы соңғы келісімділіктен артық белгі бере ме?</w:t>
              <w:br/>
              <w:t>3) Тіл мен модель нәтижеге қалай әсер етеді?</w:t>
            </w:r>
          </w:p>
        </w:tc>
      </w:tr>
      <w:tr w:rsidR="00F516C3" w:rsidRPr="002E060D" w14:paraId="1AB215A2" w14:textId="77777777" w:rsidTr="4D992E72">
        <w:tc>
          <w:tcPr>
            <w:tcW w:w="10248" w:type="dxa"/>
            <w:gridSpan w:val="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Негіздеме: LLM жауабы сенімді көрінгенімен, фактілік тұрғыдан қате болуы мүмкін. API logprobs бермеген жағдайда, бір сұраққа бірнеше жауаптың мағыналық келісімділігін өлшеу қолжетімді балама болады.</w:t>
            </w:r>
          </w:p>
        </w:tc>
      </w:tr>
      <w:tr w:rsidR="4D992E72" w:rsidRPr="00BD3C01" w14:paraId="1DCA3C9F" w14:textId="77777777" w:rsidTr="4D992E72">
        <w:trPr>
          <w:trHeight w:val="300"/>
        </w:trPr>
        <w:tc>
          <w:tcPr>
            <w:tcW w:w="645" w:type="dxa"/>
          </w:tcPr>
          <w:p w14:paraId="0167D238" w14:textId="74304F9D" w:rsidR="4D992E72" w:rsidRDefault="4D992E72" w:rsidP="4D992E72">
            <w:pPr>
              <w:rPr>
                <w:lang w:val="kk-KZ"/>
              </w:rPr>
            </w:pPr>
            <w:r w:rsidRPr="4D992E72">
              <w:rPr>
                <w:lang w:val="kk-KZ"/>
              </w:rPr>
              <w:t>2.</w:t>
            </w:r>
          </w:p>
        </w:tc>
        <w:tc>
          <w:tcPr>
            <w:tcW w:w="9603" w:type="dxa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Бағыт пен тақырып: black-box LLM жауаптарының фактілік қатесін алдын ала бағалау. Тақырып Groq Free Plan жағдайында орындалатын, өлшенетін және көптілді деректермен тексерілетін етіп таңдалды.</w:t>
            </w:r>
          </w:p>
        </w:tc>
      </w:tr>
      <w:tr w:rsidR="00F516C3" w:rsidRPr="00BD3C01" w14:paraId="4139BC95" w14:textId="77777777" w:rsidTr="4D992E72">
        <w:tc>
          <w:tcPr>
            <w:tcW w:w="648" w:type="dxa"/>
          </w:tcPr>
          <w:p w14:paraId="337D12F8" w14:textId="30230A9B" w:rsidR="4D992E72" w:rsidRDefault="4D992E72" w:rsidP="4D992E72">
            <w:pPr>
              <w:rPr>
                <w:lang w:val="kk-KZ"/>
              </w:rPr>
            </w:pPr>
            <w:r w:rsidRPr="4D992E72">
              <w:rPr>
                <w:lang w:val="kk-KZ"/>
              </w:rPr>
              <w:t>3</w:t>
            </w:r>
          </w:p>
        </w:tc>
        <w:tc>
          <w:tcPr>
            <w:tcW w:w="9826" w:type="dxa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Өзектілігі: білім беру мен ақпараттық іздеуде LLM кең қолданылады. Қате жауапты автоматты түрде белгілеу пайдаланушыға тексеру қажет жағдайды көрсетуі мүмкін.</w:t>
            </w:r>
          </w:p>
        </w:tc>
      </w:tr>
      <w:tr w:rsidR="4D992E72" w:rsidRPr="00BD3C01" w14:paraId="4FAC4401" w14:textId="77777777" w:rsidTr="4D992E72">
        <w:trPr>
          <w:trHeight w:val="300"/>
        </w:trPr>
        <w:tc>
          <w:tcPr>
            <w:tcW w:w="645" w:type="dxa"/>
          </w:tcPr>
          <w:p w14:paraId="0D4DC795" w14:textId="5E4C8332" w:rsidR="4D992E72" w:rsidRDefault="4D992E72" w:rsidP="4D992E72">
            <w:pPr>
              <w:rPr>
                <w:lang w:val="kk-KZ"/>
              </w:rPr>
            </w:pPr>
          </w:p>
        </w:tc>
        <w:tc>
          <w:tcPr>
            <w:tcW w:w="9603" w:type="dxa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Мақсаты: қайталама генерациялардан алынған семантикалық белгі траекториялары негізгі жауаптың фактілік қатесін болжай ала ма деген сұрақты эксперименттік тексеру.</w:t>
            </w:r>
          </w:p>
        </w:tc>
      </w:tr>
      <w:tr w:rsidR="00F516C3" w:rsidRPr="00BD3C01" w14:paraId="26346019" w14:textId="77777777" w:rsidTr="4D992E72">
        <w:tc>
          <w:tcPr>
            <w:tcW w:w="648" w:type="dxa"/>
          </w:tcPr>
          <w:p w14:paraId="47886996" w14:textId="2C1FC045" w:rsidR="00F516C3" w:rsidRPr="002E060D" w:rsidRDefault="63DA3103" w:rsidP="00A16068">
            <w:pPr>
              <w:rPr>
                <w:lang w:val="kk-KZ"/>
              </w:rPr>
            </w:pPr>
            <w:r w:rsidRPr="4D992E72">
              <w:rPr>
                <w:lang w:val="kk-KZ"/>
              </w:rPr>
              <w:t>4</w:t>
            </w:r>
          </w:p>
        </w:tc>
        <w:tc>
          <w:tcPr>
            <w:tcW w:w="9826" w:type="dxa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Міндеттер: 100 фактіні үш тілде дайындау; үш модельден 5400 жауап жинау; target жауаптарды белгілеу; k=2–5 семантикалық траектория құру; baseline және динамикалық модельдерді салыстыру.</w:t>
            </w:r>
          </w:p>
        </w:tc>
      </w:tr>
      <w:tr w:rsidR="00F516C3" w:rsidRPr="00BD3C01" w14:paraId="5F011021" w14:textId="77777777" w:rsidTr="4D992E72">
        <w:tc>
          <w:tcPr>
            <w:tcW w:w="648" w:type="dxa"/>
          </w:tcPr>
          <w:p w14:paraId="1F75A9DD" w14:textId="326FF228" w:rsidR="00F516C3" w:rsidRPr="002E060D" w:rsidRDefault="0787CA14" w:rsidP="00A16068">
            <w:pPr>
              <w:rPr>
                <w:lang w:val="kk-KZ"/>
              </w:rPr>
            </w:pPr>
            <w:r w:rsidRPr="4D992E72">
              <w:rPr>
                <w:lang w:val="kk-KZ"/>
              </w:rPr>
              <w:t>5</w:t>
            </w:r>
          </w:p>
        </w:tc>
        <w:tc>
          <w:tcPr>
            <w:tcW w:w="9826" w:type="dxa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Объект: үлкен тілдік модельдердің фактологиялық сұрақтарға жауаптары.</w:t>
              <w:br/>
              <w:t>Пән: қайталама жауаптардың семантикалық келісімділігі мен фактілік қате арасындағы байланыс.</w:t>
            </w:r>
          </w:p>
        </w:tc>
      </w:tr>
      <w:tr w:rsidR="00F516C3" w:rsidRPr="00BD3C01" w14:paraId="35CC06F0" w14:textId="77777777" w:rsidTr="4D992E72">
        <w:tc>
          <w:tcPr>
            <w:tcW w:w="648" w:type="dxa"/>
          </w:tcPr>
          <w:p w14:paraId="0F9ABB3F" w14:textId="724C87AC" w:rsidR="00F516C3" w:rsidRPr="002E060D" w:rsidRDefault="5BC010D8" w:rsidP="00A16068">
            <w:pPr>
              <w:rPr>
                <w:lang w:val="kk-KZ"/>
              </w:rPr>
            </w:pPr>
            <w:r w:rsidRPr="4D992E72">
              <w:rPr>
                <w:lang w:val="kk-KZ"/>
              </w:rPr>
              <w:lastRenderedPageBreak/>
              <w:t>6</w:t>
            </w:r>
          </w:p>
        </w:tc>
        <w:tc>
          <w:tcPr>
            <w:tcW w:w="9826" w:type="dxa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Гипотеза: семантикалық энтропияның және target қолдауының k=2–5 аралығындағы өзгерісі тек соңғы k=5 өлшеміне қарағанда қате қаупін жақсырақ болжауы мүмкін.</w:t>
            </w:r>
          </w:p>
        </w:tc>
      </w:tr>
      <w:tr w:rsidR="4D992E72" w:rsidRPr="00BD3C01" w14:paraId="6C78196D" w14:textId="77777777" w:rsidTr="4D992E72">
        <w:trPr>
          <w:trHeight w:val="300"/>
        </w:trPr>
        <w:tc>
          <w:tcPr>
            <w:tcW w:w="645" w:type="dxa"/>
          </w:tcPr>
          <w:p w14:paraId="4350F722" w14:textId="15B48C76" w:rsidR="4D992E72" w:rsidRDefault="4D992E72" w:rsidP="4D992E72">
            <w:pPr>
              <w:rPr>
                <w:lang w:val="kk-KZ"/>
              </w:rPr>
            </w:pPr>
          </w:p>
        </w:tc>
        <w:tc>
          <w:tcPr>
            <w:tcW w:w="9603" w:type="dxa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Жоспар: протокол мен benchmark → Groq генерациясы → адам тексерген labels → семантикалық топтау → белгілер → train/validation салыстыру → қорытынды және қорғау.</w:t>
            </w:r>
          </w:p>
        </w:tc>
      </w:tr>
    </w:tbl>
    <w:p w14:paraId="49E398E2" w14:textId="77777777" w:rsidR="00F516C3" w:rsidRPr="00007651" w:rsidRDefault="00F516C3" w:rsidP="00A16068">
      <w:pPr>
        <w:rPr>
          <w:lang w:val="kk-KZ"/>
        </w:rPr>
      </w:pPr>
    </w:p>
    <w:p w14:paraId="16287F21" w14:textId="77777777" w:rsidR="00F516C3" w:rsidRPr="00007651" w:rsidRDefault="00F516C3" w:rsidP="00A16068">
      <w:pPr>
        <w:rPr>
          <w:lang w:val="kk-KZ"/>
        </w:rPr>
      </w:pPr>
    </w:p>
    <w:p w14:paraId="207CCF61" w14:textId="77777777" w:rsidR="00FB181A" w:rsidRPr="00007651" w:rsidRDefault="00A16068" w:rsidP="00A16068">
      <w:pPr>
        <w:rPr>
          <w:u w:val="single"/>
          <w:lang w:val="kk-KZ"/>
        </w:rPr>
      </w:pPr>
      <w:r w:rsidRPr="00007651">
        <w:rPr>
          <w:lang w:val="kk-KZ"/>
        </w:rPr>
        <w:t xml:space="preserve"> </w:t>
      </w:r>
      <w:r>
        <w:rPr>
          <w:lang w:val="kk-KZ"/>
        </w:rPr>
        <w:t xml:space="preserve"> </w:t>
      </w:r>
      <w:r w:rsidRPr="00007651">
        <w:rPr>
          <w:u w:val="single"/>
          <w:lang w:val="kk-KZ"/>
        </w:rPr>
        <w:t xml:space="preserve">   </w:t>
      </w:r>
    </w:p>
    <w:tbl>
      <w:tblPr>
        <w:tblW w:w="106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48"/>
        <w:gridCol w:w="1440"/>
        <w:gridCol w:w="4860"/>
        <w:gridCol w:w="1611"/>
        <w:gridCol w:w="2095"/>
      </w:tblGrid>
      <w:tr w:rsidR="4D992E72" w:rsidRPr="00BD3C01" w14:paraId="7287EC4A" w14:textId="77777777" w:rsidTr="4D992E72">
        <w:trPr>
          <w:trHeight w:val="300"/>
        </w:trPr>
        <w:tc>
          <w:tcPr>
            <w:tcW w:w="10654" w:type="dxa"/>
            <w:gridSpan w:val="5"/>
          </w:tcPr>
          <w:p w14:paraId="79334271" w14:textId="37D076CB" w:rsidR="337038CE" w:rsidRDefault="337038CE" w:rsidP="4D992E72">
            <w:pPr>
              <w:jc w:val="center"/>
              <w:rPr>
                <w:b/>
                <w:bCs/>
                <w:lang w:val="kk-KZ"/>
              </w:rPr>
            </w:pPr>
            <w:r w:rsidRPr="4D992E72">
              <w:rPr>
                <w:b/>
                <w:bCs/>
                <w:lang w:val="kk-KZ"/>
              </w:rPr>
              <w:t xml:space="preserve">II. </w:t>
            </w:r>
            <w:r w:rsidR="006D7A4D" w:rsidRPr="006D7A4D">
              <w:rPr>
                <w:b/>
                <w:bCs/>
                <w:lang w:val="kk-KZ"/>
              </w:rPr>
              <w:t>Теориялық кезең (Зерттеу және талдау)</w:t>
            </w:r>
          </w:p>
        </w:tc>
      </w:tr>
      <w:tr w:rsidR="00FB181A" w:rsidRPr="002E060D" w14:paraId="6B40309E" w14:textId="77777777" w:rsidTr="4D992E72">
        <w:trPr>
          <w:trHeight w:val="300"/>
        </w:trPr>
        <w:tc>
          <w:tcPr>
            <w:tcW w:w="648" w:type="dxa"/>
          </w:tcPr>
          <w:p w14:paraId="64C4DA2A" w14:textId="77777777" w:rsidR="00FB181A" w:rsidRPr="002E060D" w:rsidRDefault="00174E59" w:rsidP="002E060D">
            <w:pPr>
              <w:jc w:val="center"/>
              <w:rPr>
                <w:b/>
                <w:lang w:val="kk-KZ"/>
              </w:rPr>
            </w:pPr>
            <w:r>
              <w:rPr>
                <w:b/>
                <w:lang w:val="kk-KZ"/>
              </w:rPr>
              <w:t>п</w:t>
            </w:r>
            <w:r w:rsidR="00FB181A" w:rsidRPr="002E060D">
              <w:rPr>
                <w:b/>
                <w:lang w:val="kk-KZ"/>
              </w:rPr>
              <w:t>/</w:t>
            </w:r>
            <w:r>
              <w:rPr>
                <w:b/>
                <w:lang w:val="kk-KZ"/>
              </w:rPr>
              <w:t>п</w:t>
            </w:r>
          </w:p>
        </w:tc>
        <w:tc>
          <w:tcPr>
            <w:tcW w:w="1440" w:type="dxa"/>
          </w:tcPr>
          <w:p w14:paraId="7A1B556B" w14:textId="56BD1CDB" w:rsidR="00FB181A" w:rsidRPr="002E060D" w:rsidRDefault="006D7A4D" w:rsidP="4D992E72">
            <w:pPr>
              <w:spacing w:line="259" w:lineRule="auto"/>
              <w:jc w:val="center"/>
            </w:pPr>
            <w:r>
              <w:rPr>
                <w:b/>
                <w:bCs/>
                <w:lang w:val="kk-KZ"/>
              </w:rPr>
              <w:t>Дата</w:t>
            </w:r>
          </w:p>
        </w:tc>
        <w:tc>
          <w:tcPr>
            <w:tcW w:w="4860" w:type="dxa"/>
          </w:tcPr>
          <w:p w14:paraId="3475C725" w14:textId="77777777" w:rsidR="006D7A4D" w:rsidRPr="006D7A4D" w:rsidRDefault="006D7A4D" w:rsidP="006D7A4D">
            <w:pPr>
              <w:rPr>
                <w:b/>
                <w:lang w:val="ru-KZ"/>
              </w:rPr>
            </w:pPr>
            <w:proofErr w:type="spellStart"/>
            <w:r w:rsidRPr="006D7A4D">
              <w:rPr>
                <w:b/>
                <w:bCs/>
                <w:lang w:val="ru-KZ"/>
              </w:rPr>
              <w:t>Ізденіс-зерттеу</w:t>
            </w:r>
            <w:proofErr w:type="spellEnd"/>
            <w:r w:rsidRPr="006D7A4D">
              <w:rPr>
                <w:b/>
                <w:bCs/>
                <w:lang w:val="ru-KZ"/>
              </w:rPr>
              <w:t xml:space="preserve"> </w:t>
            </w:r>
            <w:proofErr w:type="spellStart"/>
            <w:r w:rsidRPr="006D7A4D">
              <w:rPr>
                <w:b/>
                <w:bCs/>
                <w:lang w:val="ru-KZ"/>
              </w:rPr>
              <w:t>жұмыстарының</w:t>
            </w:r>
            <w:proofErr w:type="spellEnd"/>
            <w:r w:rsidRPr="006D7A4D">
              <w:rPr>
                <w:b/>
                <w:bCs/>
                <w:lang w:val="ru-KZ"/>
              </w:rPr>
              <w:t xml:space="preserve"> </w:t>
            </w:r>
            <w:proofErr w:type="spellStart"/>
            <w:r w:rsidRPr="006D7A4D">
              <w:rPr>
                <w:b/>
                <w:bCs/>
                <w:lang w:val="ru-KZ"/>
              </w:rPr>
              <w:t>барысы</w:t>
            </w:r>
            <w:proofErr w:type="spellEnd"/>
          </w:p>
          <w:p w14:paraId="49EA9242" w14:textId="2759A0AD" w:rsidR="00FB181A" w:rsidRPr="002E060D" w:rsidRDefault="00FB181A" w:rsidP="00FB181A">
            <w:pPr>
              <w:rPr>
                <w:b/>
                <w:lang w:val="kk-KZ"/>
              </w:rPr>
            </w:pPr>
          </w:p>
        </w:tc>
        <w:tc>
          <w:tcPr>
            <w:tcW w:w="1611" w:type="dxa"/>
          </w:tcPr>
          <w:p w14:paraId="405BF695" w14:textId="77777777" w:rsidR="00FB181A" w:rsidRPr="00174E59" w:rsidRDefault="00174E59" w:rsidP="002E060D">
            <w:pPr>
              <w:jc w:val="center"/>
              <w:rPr>
                <w:b/>
              </w:rPr>
            </w:pPr>
            <w:r>
              <w:rPr>
                <w:b/>
              </w:rPr>
              <w:t>Период</w:t>
            </w:r>
          </w:p>
        </w:tc>
        <w:tc>
          <w:tcPr>
            <w:tcW w:w="2095" w:type="dxa"/>
          </w:tcPr>
          <w:p w14:paraId="4A7DF78F" w14:textId="0AB7504A" w:rsidR="00FB181A" w:rsidRPr="002E060D" w:rsidRDefault="006D7A4D" w:rsidP="002E060D">
            <w:pPr>
              <w:jc w:val="center"/>
              <w:rPr>
                <w:b/>
                <w:lang w:val="kk-KZ"/>
              </w:rPr>
            </w:pPr>
            <w:proofErr w:type="spellStart"/>
            <w:r w:rsidRPr="006D7A4D">
              <w:rPr>
                <w:b/>
              </w:rPr>
              <w:t>Пікір</w:t>
            </w:r>
            <w:proofErr w:type="spellEnd"/>
          </w:p>
        </w:tc>
      </w:tr>
      <w:tr w:rsidR="4D992E72" w14:paraId="335B4BB3" w14:textId="77777777" w:rsidTr="4D992E72">
        <w:trPr>
          <w:trHeight w:val="300"/>
        </w:trPr>
        <w:tc>
          <w:tcPr>
            <w:tcW w:w="648" w:type="dxa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1</w:t>
            </w:r>
          </w:p>
        </w:tc>
        <w:tc>
          <w:tcPr>
            <w:tcW w:w="1440" w:type="dxa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10.09.2026</w:t>
            </w:r>
          </w:p>
        </w:tc>
        <w:tc>
          <w:tcPr>
            <w:tcW w:w="4860" w:type="dxa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Ғылыми еңбектер мен протоколды талдау. Self-consistency, semantic entropy және black-box тексеру тәсілдері қарастырылды.</w:t>
            </w:r>
          </w:p>
        </w:tc>
        <w:tc>
          <w:tcPr>
            <w:tcW w:w="1611" w:type="dxa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1 күн</w:t>
            </w:r>
          </w:p>
        </w:tc>
        <w:tc>
          <w:tcPr>
            <w:tcW w:w="2095" w:type="dxa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Дереккөздер тіркелді</w:t>
            </w:r>
          </w:p>
        </w:tc>
      </w:tr>
      <w:tr w:rsidR="4D992E72" w14:paraId="589D7C3F" w14:textId="77777777" w:rsidTr="4D992E72">
        <w:trPr>
          <w:trHeight w:val="300"/>
        </w:trPr>
        <w:tc>
          <w:tcPr>
            <w:tcW w:w="648" w:type="dxa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2</w:t>
            </w:r>
          </w:p>
        </w:tc>
        <w:tc>
          <w:tcPr>
            <w:tcW w:w="1440" w:type="dxa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10–11.09</w:t>
            </w:r>
          </w:p>
        </w:tc>
        <w:tc>
          <w:tcPr>
            <w:tcW w:w="4860" w:type="dxa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100 тексерілген фактіден тұратын benchmark жасалды: EN/RU/KK, 6 санат, ресми дереккөздер және aliases.</w:t>
            </w:r>
          </w:p>
        </w:tc>
        <w:tc>
          <w:tcPr>
            <w:tcW w:w="1611" w:type="dxa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2 күн</w:t>
            </w:r>
          </w:p>
        </w:tc>
        <w:tc>
          <w:tcPr>
            <w:tcW w:w="2095" w:type="dxa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100/100 human verified</w:t>
            </w:r>
          </w:p>
        </w:tc>
      </w:tr>
      <w:tr w:rsidR="4D992E72" w14:paraId="7D71DDFB" w14:textId="77777777" w:rsidTr="4D992E72">
        <w:trPr>
          <w:trHeight w:val="300"/>
        </w:trPr>
        <w:tc>
          <w:tcPr>
            <w:tcW w:w="10654" w:type="dxa"/>
            <w:gridSpan w:val="5"/>
          </w:tcPr>
          <w:p w14:paraId="5748910A" w14:textId="0A10AC00" w:rsidR="65595287" w:rsidRDefault="65595287" w:rsidP="4D992E72">
            <w:pPr>
              <w:jc w:val="center"/>
              <w:rPr>
                <w:b/>
                <w:bCs/>
                <w:lang w:val="kk-KZ"/>
              </w:rPr>
            </w:pPr>
            <w:r w:rsidRPr="4D992E72">
              <w:rPr>
                <w:b/>
                <w:bCs/>
                <w:lang w:val="kk-KZ"/>
              </w:rPr>
              <w:t xml:space="preserve">III. </w:t>
            </w:r>
            <w:proofErr w:type="spellStart"/>
            <w:r w:rsidR="006D7A4D" w:rsidRPr="006D7A4D">
              <w:rPr>
                <w:b/>
                <w:bCs/>
              </w:rPr>
              <w:t>Практикалық</w:t>
            </w:r>
            <w:proofErr w:type="spellEnd"/>
            <w:r w:rsidR="006D7A4D" w:rsidRPr="006D7A4D">
              <w:rPr>
                <w:b/>
                <w:bCs/>
              </w:rPr>
              <w:t xml:space="preserve"> (</w:t>
            </w:r>
            <w:proofErr w:type="spellStart"/>
            <w:r w:rsidR="006D7A4D" w:rsidRPr="006D7A4D">
              <w:rPr>
                <w:b/>
                <w:bCs/>
              </w:rPr>
              <w:t>Зерттеу</w:t>
            </w:r>
            <w:proofErr w:type="spellEnd"/>
            <w:r w:rsidR="006D7A4D" w:rsidRPr="006D7A4D">
              <w:rPr>
                <w:b/>
                <w:bCs/>
              </w:rPr>
              <w:t xml:space="preserve">) </w:t>
            </w:r>
            <w:proofErr w:type="spellStart"/>
            <w:r w:rsidR="006D7A4D" w:rsidRPr="006D7A4D">
              <w:rPr>
                <w:b/>
                <w:bCs/>
              </w:rPr>
              <w:t>кезең</w:t>
            </w:r>
            <w:proofErr w:type="spellEnd"/>
          </w:p>
        </w:tc>
      </w:tr>
      <w:tr w:rsidR="4D992E72" w:rsidRPr="00BD3C01" w14:paraId="113CDC73" w14:textId="77777777" w:rsidTr="4D992E72">
        <w:trPr>
          <w:trHeight w:val="300"/>
        </w:trPr>
        <w:tc>
          <w:tcPr>
            <w:tcW w:w="648" w:type="dxa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3</w:t>
            </w:r>
          </w:p>
        </w:tc>
        <w:tc>
          <w:tcPr>
            <w:tcW w:w="1440" w:type="dxa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11.09.2026</w:t>
            </w:r>
          </w:p>
        </w:tc>
        <w:tc>
          <w:tcPr>
            <w:tcW w:w="4860" w:type="dxa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Эксперимент дизайны бекітілді: 3 модель, 1 target және 5 sample, факт деңгейіндегі 70/15/15 split.</w:t>
            </w:r>
          </w:p>
        </w:tc>
        <w:tc>
          <w:tcPr>
            <w:tcW w:w="1611" w:type="dxa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1 күн</w:t>
            </w:r>
          </w:p>
        </w:tc>
        <w:tc>
          <w:tcPr>
            <w:tcW w:w="2095" w:type="dxa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Конфигурация hash арқылы бекітілді</w:t>
            </w:r>
          </w:p>
        </w:tc>
      </w:tr>
      <w:tr w:rsidR="4D992E72" w14:paraId="6BB1933C" w14:textId="77777777" w:rsidTr="4D992E72">
        <w:trPr>
          <w:trHeight w:val="300"/>
        </w:trPr>
        <w:tc>
          <w:tcPr>
            <w:tcW w:w="648" w:type="dxa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4</w:t>
            </w:r>
          </w:p>
        </w:tc>
        <w:tc>
          <w:tcPr>
            <w:tcW w:w="1440" w:type="dxa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11–12.09</w:t>
            </w:r>
          </w:p>
        </w:tc>
        <w:tc>
          <w:tcPr>
            <w:tcW w:w="4860" w:type="dxa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Groq API арқылы жауаптарды жинау. Қайта іске қосу, дедупликация, rate-limit және әр сұрауды SQLite журналында сақтау тексерілді.</w:t>
            </w:r>
          </w:p>
        </w:tc>
        <w:tc>
          <w:tcPr>
            <w:tcW w:w="1611" w:type="dxa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2 күн</w:t>
            </w:r>
          </w:p>
        </w:tc>
        <w:tc>
          <w:tcPr>
            <w:tcW w:w="2095" w:type="dxa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5400/5400 жауап</w:t>
            </w:r>
          </w:p>
        </w:tc>
      </w:tr>
      <w:tr w:rsidR="4D992E72" w14:paraId="267A926B" w14:textId="77777777" w:rsidTr="4D992E72">
        <w:trPr>
          <w:trHeight w:val="300"/>
        </w:trPr>
        <w:tc>
          <w:tcPr>
            <w:tcW w:w="648" w:type="dxa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5</w:t>
            </w:r>
          </w:p>
        </w:tc>
        <w:tc>
          <w:tcPr>
            <w:tcW w:w="1440" w:type="dxa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12–13.09</w:t>
            </w:r>
          </w:p>
        </w:tc>
        <w:tc>
          <w:tcPr>
            <w:tcW w:w="4860" w:type="dxa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Target жауаптарды whole-answer ережесімен белгілеу. Дәл сәйкестік автоматты, қалғандары blind human review арқылы тексерілді.</w:t>
            </w:r>
          </w:p>
        </w:tc>
        <w:tc>
          <w:tcPr>
            <w:tcW w:w="1611" w:type="dxa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2 күн</w:t>
            </w:r>
          </w:p>
        </w:tc>
        <w:tc>
          <w:tcPr>
            <w:tcW w:w="2095" w:type="dxa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889 label, 11 invalid</w:t>
            </w:r>
          </w:p>
        </w:tc>
      </w:tr>
      <w:tr w:rsidR="4D992E72" w:rsidRPr="00BD3C01" w14:paraId="20FB5592" w14:textId="77777777" w:rsidTr="4D992E72">
        <w:trPr>
          <w:trHeight w:val="300"/>
        </w:trPr>
        <w:tc>
          <w:tcPr>
            <w:tcW w:w="10654" w:type="dxa"/>
            <w:gridSpan w:val="5"/>
          </w:tcPr>
          <w:p w14:paraId="4721AC0F" w14:textId="47E74740" w:rsidR="4D992E72" w:rsidRDefault="4D992E72" w:rsidP="4D992E72">
            <w:pPr>
              <w:jc w:val="center"/>
              <w:rPr>
                <w:b/>
                <w:bCs/>
                <w:lang w:val="kk-KZ"/>
              </w:rPr>
            </w:pPr>
          </w:p>
          <w:p w14:paraId="2C109A62" w14:textId="5E060BE1" w:rsidR="65595287" w:rsidRDefault="65595287" w:rsidP="4D992E72">
            <w:pPr>
              <w:ind w:left="708"/>
              <w:rPr>
                <w:b/>
                <w:bCs/>
                <w:lang w:val="kk-KZ"/>
              </w:rPr>
            </w:pPr>
            <w:r w:rsidRPr="4D992E72">
              <w:rPr>
                <w:b/>
                <w:bCs/>
                <w:lang w:val="kk-KZ"/>
              </w:rPr>
              <w:t xml:space="preserve">IV. </w:t>
            </w:r>
            <w:r w:rsidR="003D5B55" w:rsidRPr="003D5B55">
              <w:rPr>
                <w:b/>
                <w:bCs/>
                <w:lang w:val="kk-KZ"/>
              </w:rPr>
              <w:t>Оформдау кезеңі (Жазу және дайындау)</w:t>
            </w:r>
          </w:p>
        </w:tc>
      </w:tr>
      <w:tr w:rsidR="4D992E72" w14:paraId="083619DF" w14:textId="77777777" w:rsidTr="4D992E72">
        <w:trPr>
          <w:trHeight w:val="3525"/>
        </w:trPr>
        <w:tc>
          <w:tcPr>
            <w:tcW w:w="648" w:type="dxa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6</w:t>
            </w:r>
          </w:p>
        </w:tc>
        <w:tc>
          <w:tcPr>
            <w:tcW w:w="1440" w:type="dxa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13–14.09</w:t>
            </w:r>
          </w:p>
        </w:tc>
        <w:tc>
          <w:tcPr>
            <w:tcW w:w="4860" w:type="dxa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866 толық жағдай үшін semantic grouping аяқталды. 34 judge-uncertain жағдай алынып, 832 feature қатары құрылды.</w:t>
            </w:r>
          </w:p>
        </w:tc>
        <w:tc>
          <w:tcPr>
            <w:tcW w:w="1611" w:type="dxa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2 күн</w:t>
            </w:r>
          </w:p>
        </w:tc>
        <w:tc>
          <w:tcPr>
            <w:tcW w:w="2095" w:type="dxa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866/866 grouping; 832 features</w:t>
            </w:r>
          </w:p>
        </w:tc>
      </w:tr>
      <w:tr w:rsidR="4D992E72" w14:paraId="2890CEB1" w14:textId="77777777" w:rsidTr="4D992E72">
        <w:trPr>
          <w:trHeight w:val="300"/>
        </w:trPr>
        <w:tc>
          <w:tcPr>
            <w:tcW w:w="648" w:type="dxa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7</w:t>
            </w:r>
          </w:p>
        </w:tc>
        <w:tc>
          <w:tcPr>
            <w:tcW w:w="1440" w:type="dxa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14–15.09</w:t>
            </w:r>
          </w:p>
        </w:tc>
        <w:tc>
          <w:tcPr>
            <w:tcW w:w="4860" w:type="dxa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Модель validation жиынында таңдалып, locked test бір рет ашылды. Зерттеу жұмысы, презентация және қорғау материалдары жаңартылды.</w:t>
            </w:r>
          </w:p>
        </w:tc>
        <w:tc>
          <w:tcPr>
            <w:tcW w:w="1611" w:type="dxa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2 күн</w:t>
            </w:r>
          </w:p>
        </w:tc>
        <w:tc>
          <w:tcPr>
            <w:tcW w:w="2095" w:type="dxa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Test AUROC 0,879; AUPRC 0,622</w:t>
            </w:r>
          </w:p>
        </w:tc>
      </w:tr>
      <w:tr w:rsidR="4D992E72" w14:paraId="2838E5EA" w14:textId="77777777" w:rsidTr="4D992E72">
        <w:trPr>
          <w:trHeight w:val="300"/>
        </w:trPr>
        <w:tc>
          <w:tcPr>
            <w:tcW w:w="10654" w:type="dxa"/>
            <w:gridSpan w:val="5"/>
          </w:tcPr>
          <w:p w14:paraId="47994BCC" w14:textId="628E2F48" w:rsidR="65595287" w:rsidRDefault="65595287" w:rsidP="4D992E72">
            <w:pPr>
              <w:spacing w:line="259" w:lineRule="auto"/>
              <w:jc w:val="center"/>
              <w:rPr>
                <w:b/>
                <w:bCs/>
                <w:lang w:val="kk-KZ"/>
              </w:rPr>
            </w:pPr>
            <w:r w:rsidRPr="4D992E72">
              <w:rPr>
                <w:b/>
                <w:bCs/>
                <w:sz w:val="28"/>
                <w:szCs w:val="28"/>
                <w:lang w:val="kk-KZ"/>
              </w:rPr>
              <w:t>V</w:t>
            </w:r>
            <w:r w:rsidRPr="4D992E72">
              <w:rPr>
                <w:b/>
                <w:bCs/>
                <w:lang w:val="kk-KZ"/>
              </w:rPr>
              <w:t xml:space="preserve">. </w:t>
            </w:r>
            <w:proofErr w:type="spellStart"/>
            <w:r w:rsidR="003D5B55" w:rsidRPr="003D5B55">
              <w:rPr>
                <w:b/>
                <w:bCs/>
              </w:rPr>
              <w:t>Қорытынды</w:t>
            </w:r>
            <w:proofErr w:type="spellEnd"/>
            <w:r w:rsidR="003D5B55" w:rsidRPr="003D5B55">
              <w:rPr>
                <w:b/>
                <w:bCs/>
              </w:rPr>
              <w:t xml:space="preserve"> </w:t>
            </w:r>
            <w:proofErr w:type="spellStart"/>
            <w:r w:rsidR="003D5B55" w:rsidRPr="003D5B55">
              <w:rPr>
                <w:b/>
                <w:bCs/>
              </w:rPr>
              <w:t>кезең</w:t>
            </w:r>
            <w:proofErr w:type="spellEnd"/>
            <w:r w:rsidR="003D5B55" w:rsidRPr="003D5B55">
              <w:rPr>
                <w:b/>
                <w:bCs/>
              </w:rPr>
              <w:t xml:space="preserve"> (</w:t>
            </w:r>
            <w:proofErr w:type="spellStart"/>
            <w:r w:rsidR="003D5B55" w:rsidRPr="003D5B55">
              <w:rPr>
                <w:b/>
                <w:bCs/>
              </w:rPr>
              <w:t>Қорғау</w:t>
            </w:r>
            <w:proofErr w:type="spellEnd"/>
            <w:r w:rsidR="003D5B55" w:rsidRPr="003D5B55">
              <w:rPr>
                <w:b/>
                <w:bCs/>
              </w:rPr>
              <w:t>)</w:t>
            </w:r>
          </w:p>
          <w:p w14:paraId="09F8E54C" w14:textId="3A0F86E7" w:rsidR="4D992E72" w:rsidRDefault="4D992E72" w:rsidP="4D992E72">
            <w:pPr>
              <w:jc w:val="center"/>
              <w:rPr>
                <w:b/>
                <w:bCs/>
                <w:lang w:val="kk-KZ"/>
              </w:rPr>
            </w:pPr>
          </w:p>
        </w:tc>
      </w:tr>
      <w:tr w:rsidR="4D992E72" w14:paraId="6DAB667F" w14:textId="77777777" w:rsidTr="4D992E72">
        <w:trPr>
          <w:trHeight w:val="300"/>
        </w:trPr>
        <w:tc>
          <w:tcPr>
            <w:tcW w:w="648" w:type="dxa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8</w:t>
            </w:r>
          </w:p>
        </w:tc>
        <w:tc>
          <w:tcPr>
            <w:tcW w:w="1440" w:type="dxa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Жоспар</w:t>
            </w:r>
          </w:p>
        </w:tc>
        <w:tc>
          <w:tcPr>
            <w:tcW w:w="4860" w:type="dxa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Қорғау: аяқталған pilot нәтижелерін, әдістемені және reproducibility материалдарын ұсыну.</w:t>
            </w:r>
          </w:p>
        </w:tc>
        <w:tc>
          <w:tcPr>
            <w:tcW w:w="1611" w:type="dxa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1 күн</w:t>
            </w:r>
          </w:p>
        </w:tc>
        <w:tc>
          <w:tcPr>
            <w:tcW w:w="2095" w:type="dxa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Комиссия күнімен толтырылады</w:t>
            </w:r>
          </w:p>
        </w:tc>
      </w:tr>
      <w:tr w:rsidR="4D992E72" w:rsidRPr="00BD3C01" w14:paraId="296DF6EC" w14:textId="77777777" w:rsidTr="4D992E72">
        <w:trPr>
          <w:trHeight w:val="1455"/>
        </w:trPr>
        <w:tc>
          <w:tcPr>
            <w:tcW w:w="648" w:type="dxa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9</w:t>
            </w:r>
          </w:p>
        </w:tc>
        <w:tc>
          <w:tcPr>
            <w:tcW w:w="1440" w:type="dxa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Қорғаудан кейін</w:t>
            </w:r>
          </w:p>
        </w:tc>
        <w:tc>
          <w:tcPr>
            <w:tcW w:w="4860" w:type="dxa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Кері байланыс, judge validation нәтижесі және келесі main benchmark кезеңі бойынша рефлексия.</w:t>
            </w:r>
          </w:p>
        </w:tc>
        <w:tc>
          <w:tcPr>
            <w:tcW w:w="1611" w:type="dxa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1 күн</w:t>
            </w:r>
          </w:p>
        </w:tc>
        <w:tc>
          <w:tcPr>
            <w:tcW w:w="2095" w:type="dxa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Қорғаудан кейін толтырылады</w:t>
            </w:r>
          </w:p>
        </w:tc>
      </w:tr>
    </w:tbl>
    <w:p w14:paraId="2F9E83F7" w14:textId="77777777" w:rsidR="00AD4805" w:rsidRDefault="00AD4805" w:rsidP="00AD4805">
      <w:pPr>
        <w:rPr>
          <w:b/>
          <w:bCs/>
          <w:lang w:val="kk-KZ"/>
        </w:rPr>
      </w:pPr>
    </w:p>
    <w:p w14:paraId="0AD7EF9A" w14:textId="77777777" w:rsidR="00AD4805" w:rsidRDefault="00AD4805" w:rsidP="00AD4805">
      <w:pPr>
        <w:rPr>
          <w:b/>
          <w:bCs/>
          <w:lang w:val="kk-KZ"/>
        </w:rPr>
      </w:pPr>
    </w:p>
    <w:p w14:paraId="5D0F4F59" w14:textId="6F3978B0" w:rsidR="00260B45" w:rsidRDefault="00AD4805" w:rsidP="00AD4805">
      <w:pPr>
        <w:rPr>
          <w:b/>
          <w:bCs/>
        </w:rPr>
      </w:pPr>
      <w:proofErr w:type="spellStart"/>
      <w:r w:rsidRPr="00AD4805">
        <w:rPr>
          <w:b/>
          <w:bCs/>
        </w:rPr>
        <w:t>Жобаның</w:t>
      </w:r>
      <w:proofErr w:type="spellEnd"/>
      <w:r w:rsidRPr="00AD4805">
        <w:rPr>
          <w:b/>
          <w:bCs/>
        </w:rPr>
        <w:t xml:space="preserve"> </w:t>
      </w:r>
      <w:proofErr w:type="spellStart"/>
      <w:r w:rsidRPr="00AD4805">
        <w:rPr>
          <w:b/>
          <w:bCs/>
        </w:rPr>
        <w:t>жетекшісінің</w:t>
      </w:r>
      <w:proofErr w:type="spellEnd"/>
      <w:r w:rsidRPr="00AD4805">
        <w:rPr>
          <w:b/>
          <w:bCs/>
        </w:rPr>
        <w:t xml:space="preserve"> </w:t>
      </w:r>
      <w:proofErr w:type="spellStart"/>
      <w:r w:rsidRPr="00AD4805">
        <w:rPr>
          <w:b/>
          <w:bCs/>
        </w:rPr>
        <w:t>қолы</w:t>
      </w:r>
      <w:proofErr w:type="spellEnd"/>
      <w:r w:rsidRPr="00AD4805">
        <w:br/>
      </w:r>
      <w:proofErr w:type="spellStart"/>
      <w:r w:rsidRPr="00AD4805">
        <w:rPr>
          <w:b/>
          <w:bCs/>
        </w:rPr>
        <w:t>Оқушының</w:t>
      </w:r>
      <w:proofErr w:type="spellEnd"/>
      <w:r w:rsidRPr="00AD4805">
        <w:rPr>
          <w:b/>
          <w:bCs/>
        </w:rPr>
        <w:t xml:space="preserve"> </w:t>
      </w:r>
      <w:proofErr w:type="spellStart"/>
      <w:r w:rsidRPr="00AD4805">
        <w:rPr>
          <w:b/>
          <w:bCs/>
        </w:rPr>
        <w:t>қолы</w:t>
      </w:r>
      <w:proofErr w:type="spellEnd"/>
    </w:p>
    <w:p w14:paraId="3F8A2904" w14:textId="77777777" w:rsidR="002E73EB" w:rsidRDefault="002E73EB" w:rsidP="00AD4805">
      <w:pPr>
        <w:rPr>
          <w:b/>
          <w:bCs/>
        </w:rPr>
      </w:pPr>
    </w:p>
    <w:p w14:paraId="68E305E2" w14:textId="77777777" w:rsidR="002E73EB" w:rsidRDefault="002E73EB" w:rsidP="00AD4805">
      <w:pPr>
        <w:rPr>
          <w:b/>
          <w:bCs/>
        </w:rPr>
      </w:pPr>
    </w:p>
    <w:p w14:paraId="1B010EB1" w14:textId="77777777" w:rsidR="002E73EB" w:rsidRDefault="002E73EB" w:rsidP="00AD4805">
      <w:pPr>
        <w:rPr>
          <w:b/>
          <w:bCs/>
        </w:rPr>
      </w:pPr>
    </w:p>
    <w:p w14:paraId="3774DDB1" w14:textId="77777777" w:rsidR="002E73EB" w:rsidRDefault="002E73EB" w:rsidP="00AD4805">
      <w:pPr>
        <w:rPr>
          <w:b/>
          <w:bCs/>
        </w:rPr>
      </w:pPr>
    </w:p>
    <w:p w14:paraId="0317F7F2" w14:textId="77777777" w:rsidR="002E73EB" w:rsidRDefault="002E73EB" w:rsidP="00AD4805">
      <w:pPr>
        <w:rPr>
          <w:b/>
          <w:bCs/>
        </w:rPr>
      </w:pPr>
    </w:p>
    <w:p w14:paraId="2B115D1B" w14:textId="77777777" w:rsidR="002E73EB" w:rsidRDefault="002E73EB" w:rsidP="00AD4805">
      <w:pPr>
        <w:rPr>
          <w:b/>
          <w:bCs/>
        </w:rPr>
      </w:pPr>
    </w:p>
    <w:p w14:paraId="73397A06" w14:textId="77777777" w:rsidR="002E73EB" w:rsidRDefault="002E73EB" w:rsidP="00AD4805">
      <w:pPr>
        <w:rPr>
          <w:b/>
          <w:bCs/>
        </w:rPr>
      </w:pPr>
    </w:p>
    <w:p w14:paraId="69F81685" w14:textId="77777777" w:rsidR="002E73EB" w:rsidRDefault="002E73EB" w:rsidP="00AD4805">
      <w:pPr>
        <w:rPr>
          <w:b/>
          <w:bCs/>
        </w:rPr>
      </w:pPr>
    </w:p>
    <w:p w14:paraId="1CB51B8C" w14:textId="77777777" w:rsidR="002E73EB" w:rsidRDefault="002E73EB" w:rsidP="00AD4805">
      <w:pPr>
        <w:rPr>
          <w:b/>
          <w:bCs/>
        </w:rPr>
      </w:pPr>
    </w:p>
    <w:p w14:paraId="5B761076" w14:textId="77777777" w:rsidR="002E73EB" w:rsidRDefault="002E73EB" w:rsidP="00AD4805">
      <w:pPr>
        <w:rPr>
          <w:b/>
          <w:bCs/>
        </w:rPr>
      </w:pPr>
    </w:p>
    <w:p w14:paraId="6BA9331B" w14:textId="77777777" w:rsidR="002E73EB" w:rsidRDefault="002E73EB" w:rsidP="00AD4805">
      <w:pPr>
        <w:rPr>
          <w:b/>
          <w:bCs/>
        </w:rPr>
      </w:pPr>
    </w:p>
    <w:p w14:paraId="76C8F45E" w14:textId="77777777" w:rsidR="002E73EB" w:rsidRDefault="002E73EB" w:rsidP="00AD4805">
      <w:pPr>
        <w:rPr>
          <w:b/>
          <w:bCs/>
        </w:rPr>
      </w:pPr>
    </w:p>
    <w:p w14:paraId="269F2F2B" w14:textId="77777777" w:rsidR="002E73EB" w:rsidRDefault="002E73EB" w:rsidP="00AD4805">
      <w:pPr>
        <w:rPr>
          <w:b/>
          <w:bCs/>
        </w:rPr>
      </w:pPr>
    </w:p>
    <w:p w14:paraId="3639DA54" w14:textId="77777777" w:rsidR="002E73EB" w:rsidRDefault="002E73EB" w:rsidP="00AD4805">
      <w:pPr>
        <w:rPr>
          <w:b/>
          <w:bCs/>
        </w:rPr>
      </w:pPr>
    </w:p>
    <w:p w14:paraId="260654E2" w14:textId="77777777" w:rsidR="002E73EB" w:rsidRDefault="002E73EB" w:rsidP="00AD4805">
      <w:pPr>
        <w:rPr>
          <w:b/>
          <w:bCs/>
        </w:rPr>
      </w:pPr>
    </w:p>
    <w:p w14:paraId="2E32EDF8" w14:textId="77777777" w:rsidR="002E73EB" w:rsidRPr="002E73EB" w:rsidRDefault="002E73EB" w:rsidP="002E73EB">
      <w:pPr>
        <w:rPr>
          <w:b/>
          <w:lang w:val="kk-KZ"/>
        </w:rPr>
      </w:pPr>
    </w:p>
    <w:p w14:paraId="18D464BE" w14:textId="77777777" w:rsidR="002E73EB" w:rsidRPr="002E73EB" w:rsidRDefault="002E73EB" w:rsidP="002E73EB">
      <w:pPr>
        <w:rPr>
          <w:b/>
          <w:lang w:val="kk-KZ"/>
        </w:rPr>
      </w:pPr>
    </w:p>
    <w:p>
      <w:r>
        <w:br w:type="page"/>
      </w:r>
    </w:p>
    <w:p w14:paraId="2729927C" w14:textId="632CED36" w:rsidR="002E73EB" w:rsidRPr="00BD3C01" w:rsidRDefault="002E73EB" w:rsidP="002E73EB">
      <w:pPr>
        <w:spacing w:after="40" w:line="240" w:lineRule="auto"/>
        <w:rPr>
          <w:b/>
          <w:i/>
          <w:iCs/>
          <w:color w:val="EE0000"/>
          <w:lang w:val="kk-KZ"/>
        </w:rPr>
      </w:pPr>
      <w:r>
        <w:rPr>
          <w:rFonts w:ascii="Times New Roman" w:hAnsi="Times New Roman" w:eastAsia="Times New Roman"/>
          <w:b w:val="0"/>
          <w:i w:val="0"/>
          <w:color w:val="000000"/>
          <w:sz w:val="16"/>
        </w:rPr>
      </w:r>
    </w:p>
    <w:p w14:paraId="00E56123" w14:textId="77777777" w:rsidR="002E73EB" w:rsidRPr="002E73EB" w:rsidRDefault="002E73EB" w:rsidP="002E73EB">
      <w:pPr>
        <w:rPr>
          <w:b/>
          <w:lang w:val="kk-KZ"/>
        </w:rPr>
      </w:pPr>
    </w:p>
    <w:p w14:paraId="7ACC3721" w14:textId="77777777" w:rsidR="002E73EB" w:rsidRPr="002E73EB" w:rsidRDefault="002E73EB" w:rsidP="002E73EB">
      <w:pPr>
        <w:spacing w:after="40" w:line="240" w:lineRule="auto"/>
        <w:rPr>
          <w:b/>
          <w:lang w:val="kk-KZ"/>
        </w:rPr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Область/город, школа: Назарбаевская Интеллектуальная Школа физико-математического направления города Талдыкорган</w:t>
      </w:r>
    </w:p>
    <w:p w14:paraId="076BEEC5" w14:textId="77777777" w:rsidR="002E73EB" w:rsidRPr="002E73EB" w:rsidRDefault="002E73EB" w:rsidP="002E73EB">
      <w:pPr>
        <w:spacing w:after="40" w:line="240" w:lineRule="auto"/>
        <w:rPr>
          <w:b/>
          <w:lang w:val="kk-KZ"/>
        </w:rPr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ФИО ученика: Саурыков Ихсан Азаматович, класс 12D</w:t>
      </w:r>
    </w:p>
    <w:p w14:paraId="52B3AB4B" w14:textId="77777777" w:rsidR="002E73EB" w:rsidRPr="002E73EB" w:rsidRDefault="002E73EB" w:rsidP="002E73EB">
      <w:pPr>
        <w:spacing w:after="40" w:line="240" w:lineRule="auto"/>
        <w:rPr>
          <w:b/>
          <w:lang w:val="kk-KZ"/>
        </w:rPr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ФИО руководителя: Авдюнин Николай Владимирович</w:t>
      </w:r>
    </w:p>
    <w:p w14:paraId="51BF5122" w14:textId="77777777" w:rsidR="002E73EB" w:rsidRPr="002E73EB" w:rsidRDefault="002E73EB" w:rsidP="002E73EB">
      <w:pPr>
        <w:spacing w:after="40" w:line="240" w:lineRule="auto"/>
        <w:rPr>
          <w:b/>
          <w:lang w:val="kk-KZ"/>
        </w:rPr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Предмет: Информатика   Секция: Информационные системы и технологии. Вычислительная нейронаука</w:t>
      </w:r>
    </w:p>
    <w:p w14:paraId="33986CFA" w14:textId="77777777" w:rsidR="002E73EB" w:rsidRPr="002E73EB" w:rsidRDefault="002E73EB" w:rsidP="002E73EB">
      <w:pPr>
        <w:spacing w:after="40" w:line="240" w:lineRule="auto"/>
        <w:rPr>
          <w:b/>
          <w:lang w:val="kk-KZ"/>
        </w:rPr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Направление: Научно-технический прогресс и искусственный интеллект</w:t>
      </w:r>
    </w:p>
    <w:p w14:paraId="799994AC" w14:textId="77777777" w:rsidR="002E73EB" w:rsidRPr="002E73EB" w:rsidRDefault="002E73EB" w:rsidP="002E73EB">
      <w:pPr>
        <w:spacing w:after="40" w:line="240" w:lineRule="auto"/>
        <w:rPr>
          <w:b/>
          <w:lang w:val="kk-KZ"/>
        </w:rPr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Тема проекта: Прогнозирование фактических ошибок больших языковых моделей по динамике семантической согласованности</w:t>
      </w:r>
    </w:p>
    <w:p w14:paraId="13E9933B" w14:textId="77777777" w:rsidR="002E73EB" w:rsidRPr="002E73EB" w:rsidRDefault="002E73EB" w:rsidP="002E73EB">
      <w:pPr>
        <w:spacing w:after="40" w:line="240" w:lineRule="auto"/>
        <w:rPr>
          <w:b/>
          <w:lang w:val="kk-KZ"/>
        </w:rPr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Утверждённый срок выполнения работы: 10.09.2026–15.09.2026</w:t>
      </w:r>
    </w:p>
    <w:p w14:paraId="02C204F2" w14:textId="77777777" w:rsidR="002E73EB" w:rsidRPr="002E73EB" w:rsidRDefault="002E73EB" w:rsidP="002E73EB">
      <w:pPr>
        <w:spacing w:after="40" w:line="240" w:lineRule="auto"/>
        <w:rPr>
          <w:b/>
          <w:lang w:val="kk-KZ"/>
        </w:rPr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Планируемый срок завершения работы: 15.09.2026</w:t>
      </w:r>
    </w:p>
    <w:p w14:paraId="68446877" w14:textId="77777777" w:rsidR="002E73EB" w:rsidRPr="002E73EB" w:rsidRDefault="002E73EB" w:rsidP="002E73EB">
      <w:pPr>
        <w:rPr>
          <w:b/>
          <w:lang w:val="kk-KZ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1"/>
        <w:gridCol w:w="9607"/>
      </w:tblGrid>
      <w:tr w:rsidR="002E73EB" w:rsidRPr="002E73EB" w14:paraId="7DB7A7A7" w14:textId="77777777">
        <w:tc>
          <w:tcPr>
            <w:tcW w:w="10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68920C" w14:textId="77777777" w:rsidR="002E73EB" w:rsidRPr="002E73EB" w:rsidRDefault="002E73EB" w:rsidP="002E73EB">
            <w:pPr>
              <w:rPr>
                <w:b/>
                <w:bCs/>
                <w:lang w:val="kk-KZ"/>
              </w:rPr>
            </w:pPr>
            <w:r w:rsidRPr="002E73EB">
              <w:rPr>
                <w:b/>
                <w:bCs/>
                <w:lang w:val="kk-KZ"/>
              </w:rPr>
              <w:t>I. Подготовительный этап (организация и планирование)</w:t>
            </w:r>
          </w:p>
        </w:tc>
      </w:tr>
      <w:tr w:rsidR="002E73EB" w:rsidRPr="002E73EB" w14:paraId="662EE6CF" w14:textId="77777777">
        <w:trPr>
          <w:trHeight w:val="300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A7B4F2" w14:textId="77777777" w:rsidR="002E73EB" w:rsidRPr="002E73EB" w:rsidRDefault="002E73EB" w:rsidP="002E73EB">
            <w:pPr>
              <w:rPr>
                <w:b/>
                <w:lang w:val="kk-KZ"/>
              </w:rPr>
            </w:pPr>
            <w:r w:rsidRPr="002E73EB">
              <w:rPr>
                <w:b/>
                <w:lang w:val="kk-KZ"/>
              </w:rPr>
              <w:t>1</w:t>
            </w:r>
          </w:p>
        </w:tc>
        <w:tc>
          <w:tcPr>
            <w:tcW w:w="9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Основные вопросы:</w:t>
              <w:br/>
              <w:t>1) Показывает ли изменение смысла повторных ответов риск фактической ошибки?</w:t>
              <w:br/>
              <w:t>2) Даёт ли динамика k=2–5 сигнал сверх итоговой согласованности?</w:t>
              <w:br/>
              <w:t>3) Как язык и модель влияют на ошибки?</w:t>
            </w:r>
          </w:p>
        </w:tc>
      </w:tr>
      <w:tr w:rsidR="002E73EB" w:rsidRPr="002E73EB" w14:paraId="5D3FB27D" w14:textId="77777777">
        <w:tc>
          <w:tcPr>
            <w:tcW w:w="10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Обоснование: уверенная формулировка LLM не гарантирует фактическую верность. Когда API не выдаёт logprobs, доступным сигналом становится смысловая согласованность нескольких ответов на один вопрос.</w:t>
            </w:r>
          </w:p>
        </w:tc>
      </w:tr>
      <w:tr w:rsidR="002E73EB" w:rsidRPr="002E73EB" w14:paraId="1136FE31" w14:textId="77777777">
        <w:trPr>
          <w:trHeight w:val="300"/>
        </w:trPr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AF5E6B" w14:textId="77777777" w:rsidR="002E73EB" w:rsidRPr="002E73EB" w:rsidRDefault="002E73EB" w:rsidP="002E73EB">
            <w:pPr>
              <w:rPr>
                <w:b/>
                <w:lang w:val="kk-KZ"/>
              </w:rPr>
            </w:pPr>
            <w:r w:rsidRPr="002E73EB">
              <w:rPr>
                <w:b/>
                <w:lang w:val="kk-KZ"/>
              </w:rPr>
              <w:t>2.</w:t>
            </w:r>
          </w:p>
        </w:tc>
        <w:tc>
          <w:tcPr>
            <w:tcW w:w="9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Направление и тема: прогноз фактической ошибки black-box LLM по повторным генерациям. Тема измерима, реализуема на Groq Free Plan и проверяется на многоязычных данных.</w:t>
            </w:r>
          </w:p>
        </w:tc>
      </w:tr>
      <w:tr w:rsidR="002E73EB" w:rsidRPr="002E73EB" w14:paraId="3BCAAE86" w14:textId="77777777"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C26463" w14:textId="77777777" w:rsidR="002E73EB" w:rsidRPr="002E73EB" w:rsidRDefault="002E73EB" w:rsidP="002E73EB">
            <w:pPr>
              <w:rPr>
                <w:b/>
                <w:lang w:val="kk-KZ"/>
              </w:rPr>
            </w:pPr>
            <w:r w:rsidRPr="002E73EB">
              <w:rPr>
                <w:b/>
                <w:lang w:val="kk-KZ"/>
              </w:rPr>
              <w:t>3</w:t>
            </w:r>
          </w:p>
        </w:tc>
        <w:tc>
          <w:tcPr>
            <w:tcW w:w="9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Актуальность: LLM применяются в обучении и поиске информации. Автоматический сигнал риска может указать, когда ответ необходимо перепроверить.</w:t>
            </w:r>
          </w:p>
        </w:tc>
      </w:tr>
      <w:tr w:rsidR="002E73EB" w:rsidRPr="002E73EB" w14:paraId="478DE464" w14:textId="77777777">
        <w:trPr>
          <w:trHeight w:val="300"/>
        </w:trPr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62783" w14:textId="77777777" w:rsidR="002E73EB" w:rsidRPr="002E73EB" w:rsidRDefault="002E73EB" w:rsidP="002E73EB">
            <w:pPr>
              <w:rPr>
                <w:b/>
                <w:lang w:val="kk-KZ"/>
              </w:rPr>
            </w:pPr>
          </w:p>
        </w:tc>
        <w:tc>
          <w:tcPr>
            <w:tcW w:w="9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Цель: экспериментально проверить, позволяют ли траектории семантических признаков повторных генераций прогнозировать фактическую ошибку основного ответа.</w:t>
            </w:r>
          </w:p>
        </w:tc>
      </w:tr>
      <w:tr w:rsidR="002E73EB" w:rsidRPr="002E73EB" w14:paraId="0FB0DCF4" w14:textId="77777777"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7FAF6A" w14:textId="77777777" w:rsidR="002E73EB" w:rsidRPr="002E73EB" w:rsidRDefault="002E73EB" w:rsidP="002E73EB">
            <w:pPr>
              <w:rPr>
                <w:b/>
                <w:lang w:val="kk-KZ"/>
              </w:rPr>
            </w:pPr>
            <w:r w:rsidRPr="002E73EB">
              <w:rPr>
                <w:b/>
                <w:lang w:val="kk-KZ"/>
              </w:rPr>
              <w:t>4</w:t>
            </w:r>
          </w:p>
        </w:tc>
        <w:tc>
          <w:tcPr>
            <w:tcW w:w="9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Задачи: подготовить 100 фактов на трёх языках; собрать 5400 ответов трёх моделей; разметить target; построить траектории k=2–5; сравнить baseline и динамические классификаторы.</w:t>
            </w:r>
          </w:p>
        </w:tc>
      </w:tr>
      <w:tr w:rsidR="002E73EB" w:rsidRPr="002E73EB" w14:paraId="275C7A46" w14:textId="77777777"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193DE8" w14:textId="77777777" w:rsidR="002E73EB" w:rsidRPr="002E73EB" w:rsidRDefault="002E73EB" w:rsidP="002E73EB">
            <w:pPr>
              <w:rPr>
                <w:b/>
                <w:lang w:val="kk-KZ"/>
              </w:rPr>
            </w:pPr>
            <w:r w:rsidRPr="002E73EB">
              <w:rPr>
                <w:b/>
                <w:lang w:val="kk-KZ"/>
              </w:rPr>
              <w:lastRenderedPageBreak/>
              <w:t>5</w:t>
            </w:r>
          </w:p>
        </w:tc>
        <w:tc>
          <w:tcPr>
            <w:tcW w:w="9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Объект: ответы больших языковых моделей на фактологические вопросы.</w:t>
              <w:br/>
              <w:t>Предмет: связь семантической согласованности повторных ответов с фактической ошибкой target-ответа.</w:t>
            </w:r>
          </w:p>
        </w:tc>
      </w:tr>
      <w:tr w:rsidR="002E73EB" w:rsidRPr="002E73EB" w14:paraId="17002176" w14:textId="77777777"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CB9411" w14:textId="77777777" w:rsidR="002E73EB" w:rsidRPr="002E73EB" w:rsidRDefault="002E73EB" w:rsidP="002E73EB">
            <w:pPr>
              <w:rPr>
                <w:b/>
                <w:lang w:val="kk-KZ"/>
              </w:rPr>
            </w:pPr>
            <w:r w:rsidRPr="002E73EB">
              <w:rPr>
                <w:b/>
                <w:lang w:val="kk-KZ"/>
              </w:rPr>
              <w:t>6</w:t>
            </w:r>
          </w:p>
        </w:tc>
        <w:tc>
          <w:tcPr>
            <w:tcW w:w="9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Гипотеза: изменение семантической энтропии и поддержки target при k=2–5 может прогнозировать ошибку лучше, чем одно итоговое измерение при k=5.</w:t>
            </w:r>
          </w:p>
        </w:tc>
      </w:tr>
      <w:tr w:rsidR="002E73EB" w:rsidRPr="002E73EB" w14:paraId="5C5D725B" w14:textId="77777777">
        <w:trPr>
          <w:trHeight w:val="300"/>
        </w:trPr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07777" w14:textId="77777777" w:rsidR="002E73EB" w:rsidRPr="002E73EB" w:rsidRDefault="002E73EB" w:rsidP="002E73EB">
            <w:pPr>
              <w:rPr>
                <w:b/>
                <w:lang w:val="kk-KZ"/>
              </w:rPr>
            </w:pPr>
          </w:p>
        </w:tc>
        <w:tc>
          <w:tcPr>
            <w:tcW w:w="9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План: протокол и benchmark → генерация Groq → проверенные человеком labels → семантическая группировка → признаки → train/validation → выводы и защита.</w:t>
            </w:r>
          </w:p>
        </w:tc>
      </w:tr>
    </w:tbl>
    <w:p w14:paraId="07F9015A" w14:textId="77777777" w:rsidR="002E73EB" w:rsidRPr="002E73EB" w:rsidRDefault="002E73EB" w:rsidP="002E73EB">
      <w:pPr>
        <w:rPr>
          <w:b/>
          <w:lang w:val="kk-KZ"/>
        </w:rPr>
      </w:pPr>
    </w:p>
    <w:p w14:paraId="76B58992" w14:textId="77777777" w:rsidR="002E73EB" w:rsidRPr="002E73EB" w:rsidRDefault="002E73EB" w:rsidP="002E73EB">
      <w:pPr>
        <w:rPr>
          <w:b/>
          <w:lang w:val="kk-KZ"/>
        </w:rPr>
      </w:pPr>
    </w:p>
    <w:p w14:paraId="2D6BA8DE" w14:textId="77777777" w:rsidR="002E73EB" w:rsidRPr="002E73EB" w:rsidRDefault="002E73EB" w:rsidP="002E73EB">
      <w:pPr>
        <w:rPr>
          <w:b/>
          <w:u w:val="single"/>
          <w:lang w:val="kk-KZ"/>
        </w:rPr>
      </w:pPr>
      <w:r w:rsidRPr="002E73EB">
        <w:rPr>
          <w:b/>
          <w:lang w:val="kk-KZ"/>
        </w:rPr>
        <w:t xml:space="preserve">  </w:t>
      </w:r>
      <w:r w:rsidRPr="002E73EB">
        <w:rPr>
          <w:b/>
          <w:u w:val="single"/>
          <w:lang w:val="kk-KZ"/>
        </w:rPr>
        <w:t xml:space="preserve">   </w:t>
      </w:r>
    </w:p>
    <w:tbl>
      <w:tblPr>
        <w:tblW w:w="106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49"/>
        <w:gridCol w:w="1439"/>
        <w:gridCol w:w="4858"/>
        <w:gridCol w:w="1610"/>
        <w:gridCol w:w="2094"/>
      </w:tblGrid>
      <w:tr w:rsidR="002E73EB" w:rsidRPr="002E73EB" w14:paraId="4AFE1378" w14:textId="77777777">
        <w:trPr>
          <w:trHeight w:val="300"/>
        </w:trPr>
        <w:tc>
          <w:tcPr>
            <w:tcW w:w="1065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3A05D2" w14:textId="77777777" w:rsidR="002E73EB" w:rsidRPr="002E73EB" w:rsidRDefault="002E73EB" w:rsidP="002E73EB">
            <w:pPr>
              <w:rPr>
                <w:b/>
                <w:bCs/>
                <w:lang w:val="kk-KZ"/>
              </w:rPr>
            </w:pPr>
            <w:r w:rsidRPr="002E73EB">
              <w:rPr>
                <w:b/>
                <w:bCs/>
                <w:lang w:val="kk-KZ"/>
              </w:rPr>
              <w:t>II. Теоретический этап (Изучение и анализ)</w:t>
            </w:r>
          </w:p>
        </w:tc>
      </w:tr>
      <w:tr w:rsidR="002E73EB" w:rsidRPr="002E73EB" w14:paraId="0B636631" w14:textId="77777777">
        <w:trPr>
          <w:trHeight w:val="300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3DB5B1" w14:textId="77777777" w:rsidR="002E73EB" w:rsidRPr="002E73EB" w:rsidRDefault="002E73EB" w:rsidP="002E73EB">
            <w:pPr>
              <w:rPr>
                <w:b/>
                <w:lang w:val="kk-KZ"/>
              </w:rPr>
            </w:pPr>
            <w:r w:rsidRPr="002E73EB">
              <w:rPr>
                <w:b/>
                <w:lang w:val="kk-KZ"/>
              </w:rPr>
              <w:t>п/п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700BA3" w14:textId="77777777" w:rsidR="002E73EB" w:rsidRPr="002E73EB" w:rsidRDefault="002E73EB" w:rsidP="002E73EB">
            <w:pPr>
              <w:rPr>
                <w:b/>
              </w:rPr>
            </w:pPr>
            <w:r w:rsidRPr="002E73EB">
              <w:rPr>
                <w:b/>
                <w:bCs/>
                <w:lang w:val="kk-KZ"/>
              </w:rPr>
              <w:t>Даты</w:t>
            </w: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7B38DE" w14:textId="77777777" w:rsidR="002E73EB" w:rsidRPr="002E73EB" w:rsidRDefault="002E73EB" w:rsidP="002E73EB">
            <w:pPr>
              <w:rPr>
                <w:b/>
                <w:lang w:val="kk-KZ"/>
              </w:rPr>
            </w:pPr>
            <w:r w:rsidRPr="002E73EB">
              <w:rPr>
                <w:b/>
              </w:rPr>
              <w:t>Ход поисково-исследовательских работ</w:t>
            </w:r>
            <w:r w:rsidRPr="002E73EB">
              <w:rPr>
                <w:b/>
                <w:lang w:val="kk-KZ"/>
              </w:rPr>
              <w:t xml:space="preserve"> </w:t>
            </w: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416F85" w14:textId="77777777" w:rsidR="002E73EB" w:rsidRPr="002E73EB" w:rsidRDefault="002E73EB" w:rsidP="002E73EB">
            <w:pPr>
              <w:rPr>
                <w:b/>
              </w:rPr>
            </w:pPr>
            <w:r w:rsidRPr="002E73EB">
              <w:rPr>
                <w:b/>
              </w:rPr>
              <w:t>Период</w:t>
            </w:r>
          </w:p>
        </w:tc>
        <w:tc>
          <w:tcPr>
            <w:tcW w:w="2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60171D" w14:textId="77777777" w:rsidR="002E73EB" w:rsidRPr="002E73EB" w:rsidRDefault="002E73EB" w:rsidP="002E73EB">
            <w:pPr>
              <w:rPr>
                <w:b/>
                <w:lang w:val="kk-KZ"/>
              </w:rPr>
            </w:pPr>
            <w:r w:rsidRPr="002E73EB">
              <w:rPr>
                <w:b/>
              </w:rPr>
              <w:t>Примечание</w:t>
            </w:r>
          </w:p>
        </w:tc>
      </w:tr>
      <w:tr w:rsidR="002E73EB" w:rsidRPr="002E73EB" w14:paraId="2852BB59" w14:textId="77777777">
        <w:trPr>
          <w:trHeight w:val="300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10.09.2026</w:t>
            </w: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Изучены работы по self-consistency, semantic entropy и проверке black-box моделей; зафиксирован научный протокол.</w:t>
            </w: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1 день</w:t>
            </w:r>
          </w:p>
        </w:tc>
        <w:tc>
          <w:tcPr>
            <w:tcW w:w="2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Источники сохранены</w:t>
            </w:r>
          </w:p>
        </w:tc>
      </w:tr>
      <w:tr w:rsidR="002E73EB" w:rsidRPr="002E73EB" w14:paraId="12F61045" w14:textId="77777777">
        <w:trPr>
          <w:trHeight w:val="300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10–11.09</w:t>
            </w: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Собран benchmark из 100 проверенных фактов: EN/RU/KK, 6 категорий, официальные источники и допустимые варианты ответа.</w:t>
            </w: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2 дня</w:t>
            </w:r>
          </w:p>
        </w:tc>
        <w:tc>
          <w:tcPr>
            <w:tcW w:w="2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100/100 human verified</w:t>
            </w:r>
          </w:p>
        </w:tc>
      </w:tr>
      <w:tr w:rsidR="002E73EB" w:rsidRPr="002E73EB" w14:paraId="5B2FB5F8" w14:textId="77777777">
        <w:trPr>
          <w:trHeight w:val="300"/>
        </w:trPr>
        <w:tc>
          <w:tcPr>
            <w:tcW w:w="1065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DADBD2" w14:textId="77777777" w:rsidR="002E73EB" w:rsidRPr="002E73EB" w:rsidRDefault="002E73EB" w:rsidP="002E73EB">
            <w:pPr>
              <w:rPr>
                <w:b/>
                <w:bCs/>
                <w:lang w:val="kk-KZ"/>
              </w:rPr>
            </w:pPr>
            <w:r w:rsidRPr="002E73EB">
              <w:rPr>
                <w:b/>
                <w:bCs/>
                <w:lang w:val="kk-KZ"/>
              </w:rPr>
              <w:t>III. Практический (Исследовательский) этап</w:t>
            </w:r>
          </w:p>
        </w:tc>
      </w:tr>
      <w:tr w:rsidR="002E73EB" w:rsidRPr="002E73EB" w14:paraId="401031D8" w14:textId="77777777">
        <w:trPr>
          <w:trHeight w:val="300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11.09.2026</w:t>
            </w: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Зафиксирован дизайн: 3 модели, 1 target и 5 samples, разбиение 70/15/15 на уровне фактов.</w:t>
            </w: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1 день</w:t>
            </w:r>
          </w:p>
        </w:tc>
        <w:tc>
          <w:tcPr>
            <w:tcW w:w="2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Конфигурация закреплена hash</w:t>
            </w:r>
          </w:p>
        </w:tc>
      </w:tr>
      <w:tr w:rsidR="002E73EB" w:rsidRPr="002E73EB" w14:paraId="75D0822C" w14:textId="77777777">
        <w:trPr>
          <w:trHeight w:val="300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4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11–12.09</w:t>
            </w: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Собраны ответы Groq. Проверены возобновление, дедупликация, rate limits и немедленная запись каждого запроса в SQLite.</w:t>
            </w: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2 дня</w:t>
            </w:r>
          </w:p>
        </w:tc>
        <w:tc>
          <w:tcPr>
            <w:tcW w:w="2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5400/5400 ответов</w:t>
            </w:r>
          </w:p>
        </w:tc>
      </w:tr>
      <w:tr w:rsidR="002E73EB" w:rsidRPr="002E73EB" w14:paraId="7D33A91F" w14:textId="77777777">
        <w:trPr>
          <w:trHeight w:val="300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12–13.09</w:t>
            </w: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Target-ответы оценены по whole-answer правилу: точные совпадения автоматически, остальные через blind human review.</w:t>
            </w: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2 дня</w:t>
            </w:r>
          </w:p>
        </w:tc>
        <w:tc>
          <w:tcPr>
            <w:tcW w:w="2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889 labels, 11 invalid</w:t>
            </w:r>
          </w:p>
        </w:tc>
      </w:tr>
      <w:tr w:rsidR="002E73EB" w:rsidRPr="002E73EB" w14:paraId="076F2DB7" w14:textId="77777777">
        <w:trPr>
          <w:trHeight w:val="300"/>
        </w:trPr>
        <w:tc>
          <w:tcPr>
            <w:tcW w:w="1065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C0E36" w14:textId="77777777" w:rsidR="002E73EB" w:rsidRPr="002E73EB" w:rsidRDefault="002E73EB" w:rsidP="002E73EB">
            <w:pPr>
              <w:rPr>
                <w:b/>
                <w:bCs/>
                <w:lang w:val="kk-KZ"/>
              </w:rPr>
            </w:pPr>
          </w:p>
          <w:p w14:paraId="17EA0284" w14:textId="77777777" w:rsidR="002E73EB" w:rsidRPr="002E73EB" w:rsidRDefault="002E73EB" w:rsidP="002E73EB">
            <w:pPr>
              <w:rPr>
                <w:b/>
                <w:bCs/>
                <w:lang w:val="kk-KZ"/>
              </w:rPr>
            </w:pPr>
            <w:r w:rsidRPr="002E73EB">
              <w:rPr>
                <w:b/>
                <w:bCs/>
                <w:lang w:val="kk-KZ"/>
              </w:rPr>
              <w:t>IV. Оформительский этап (Написание и подготовка)</w:t>
            </w:r>
          </w:p>
        </w:tc>
      </w:tr>
      <w:tr w:rsidR="002E73EB" w:rsidRPr="002E73EB" w14:paraId="0E55B967" w14:textId="77777777">
        <w:trPr>
          <w:trHeight w:val="3525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6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13–14.09</w:t>
            </w: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Завершена semantic grouping для 866 полных случаев. Исключены 34 judge-uncertain случая, сформированы 832 строки признаков.</w:t>
            </w: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2 дня</w:t>
            </w:r>
          </w:p>
        </w:tc>
        <w:tc>
          <w:tcPr>
            <w:tcW w:w="2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866/866 grouping; 832 features</w:t>
            </w:r>
          </w:p>
        </w:tc>
      </w:tr>
      <w:tr w:rsidR="002E73EB" w:rsidRPr="002E73EB" w14:paraId="7DB41188" w14:textId="77777777">
        <w:trPr>
          <w:trHeight w:val="300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7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14–15.09</w:t>
            </w: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Модель выбрана на validation, locked test открыт один раз. Обновлены исследовательская работа, презентация и материалы защиты.</w:t>
            </w: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2 дня</w:t>
            </w:r>
          </w:p>
        </w:tc>
        <w:tc>
          <w:tcPr>
            <w:tcW w:w="2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Test AUROC 0,879; AUPRC 0,622</w:t>
            </w:r>
          </w:p>
        </w:tc>
      </w:tr>
      <w:tr w:rsidR="002E73EB" w:rsidRPr="002E73EB" w14:paraId="3B0D8FAE" w14:textId="77777777">
        <w:trPr>
          <w:trHeight w:val="300"/>
        </w:trPr>
        <w:tc>
          <w:tcPr>
            <w:tcW w:w="1065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17B35" w14:textId="77777777" w:rsidR="002E73EB" w:rsidRPr="002E73EB" w:rsidRDefault="002E73EB" w:rsidP="002E73EB">
            <w:pPr>
              <w:rPr>
                <w:b/>
                <w:bCs/>
                <w:lang w:val="kk-KZ"/>
              </w:rPr>
            </w:pPr>
            <w:r w:rsidRPr="002E73EB">
              <w:rPr>
                <w:b/>
                <w:bCs/>
                <w:lang w:val="kk-KZ"/>
              </w:rPr>
              <w:t>V. Заключительный этап (Защита)</w:t>
            </w:r>
          </w:p>
          <w:p w14:paraId="39B049D7" w14:textId="77777777" w:rsidR="002E73EB" w:rsidRPr="002E73EB" w:rsidRDefault="002E73EB" w:rsidP="002E73EB">
            <w:pPr>
              <w:rPr>
                <w:b/>
                <w:bCs/>
                <w:lang w:val="kk-KZ"/>
              </w:rPr>
            </w:pPr>
          </w:p>
        </w:tc>
      </w:tr>
      <w:tr w:rsidR="002E73EB" w:rsidRPr="002E73EB" w14:paraId="3177BCAB" w14:textId="77777777">
        <w:trPr>
          <w:trHeight w:val="300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8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План</w:t>
            </w: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Защита проекта: представить завершённый pilot, методику и материалы воспроизводимости.</w:t>
            </w: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1 день</w:t>
            </w:r>
          </w:p>
        </w:tc>
        <w:tc>
          <w:tcPr>
            <w:tcW w:w="2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Дата заполняется комиссией</w:t>
            </w:r>
          </w:p>
        </w:tc>
      </w:tr>
      <w:tr w:rsidR="002E73EB" w:rsidRPr="002E73EB" w14:paraId="29BD6534" w14:textId="77777777">
        <w:trPr>
          <w:trHeight w:val="1455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9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5"/>
              </w:rPr>
              <w:t>После защиты</w:t>
            </w: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Зафиксировать обратную связь, judge validation и решение о переходе к main benchmark.</w:t>
            </w: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1 день</w:t>
            </w:r>
          </w:p>
        </w:tc>
        <w:tc>
          <w:tcPr>
            <w:tcW w:w="2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4"/>
              </w:rPr>
              <w:t>Заполняется после защиты</w:t>
            </w:r>
          </w:p>
        </w:tc>
      </w:tr>
    </w:tbl>
    <w:p w14:paraId="61E0555A" w14:textId="77777777" w:rsidR="002E73EB" w:rsidRPr="002E73EB" w:rsidRDefault="002E73EB" w:rsidP="002E73EB">
      <w:pPr>
        <w:rPr>
          <w:b/>
          <w:lang w:val="kk-KZ"/>
        </w:rPr>
      </w:pPr>
    </w:p>
    <w:p w14:paraId="76375940" w14:textId="77777777" w:rsidR="002E73EB" w:rsidRPr="002E73EB" w:rsidRDefault="002E73EB" w:rsidP="002E73EB">
      <w:pPr>
        <w:rPr>
          <w:b/>
          <w:lang w:val="kk-KZ"/>
        </w:rPr>
      </w:pPr>
      <w:r w:rsidRPr="002E73EB">
        <w:rPr>
          <w:b/>
          <w:lang w:val="kk-KZ"/>
        </w:rPr>
        <w:t>Подпись руководителя проекта</w:t>
      </w:r>
    </w:p>
    <w:p w14:paraId="4467DA3F" w14:textId="77777777" w:rsidR="002E73EB" w:rsidRPr="002E73EB" w:rsidRDefault="002E73EB" w:rsidP="002E73EB">
      <w:pPr>
        <w:rPr>
          <w:b/>
          <w:lang w:val="kk-KZ"/>
        </w:rPr>
      </w:pPr>
      <w:r w:rsidRPr="002E73EB">
        <w:rPr>
          <w:b/>
          <w:lang w:val="kk-KZ"/>
        </w:rPr>
        <w:t>Подпись ученика</w:t>
      </w:r>
    </w:p>
    <w:p w14:paraId="1B751390" w14:textId="77777777" w:rsidR="002E73EB" w:rsidRDefault="002E73EB" w:rsidP="00AD4805">
      <w:pPr>
        <w:rPr>
          <w:b/>
          <w:lang w:val="kk-KZ"/>
        </w:rPr>
      </w:pPr>
    </w:p>
    <w:sectPr w:rsidR="002E73EB" w:rsidSect="006020ED">
      <w:pgSz w:w="11906" w:h="16838"/>
      <w:pgMar w:top="180" w:right="746" w:bottom="360" w:left="902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0A04C"/>
    <w:multiLevelType w:val="hybridMultilevel"/>
    <w:tmpl w:val="96000468"/>
    <w:lvl w:ilvl="0" w:tplc="5EFEC524">
      <w:start w:val="1"/>
      <w:numFmt w:val="decimal"/>
      <w:lvlText w:val="%1."/>
      <w:lvlJc w:val="left"/>
      <w:pPr>
        <w:ind w:left="720" w:hanging="360"/>
      </w:pPr>
    </w:lvl>
    <w:lvl w:ilvl="1" w:tplc="7EDAD41C">
      <w:start w:val="1"/>
      <w:numFmt w:val="lowerLetter"/>
      <w:lvlText w:val="%2."/>
      <w:lvlJc w:val="left"/>
      <w:pPr>
        <w:ind w:left="1440" w:hanging="360"/>
      </w:pPr>
    </w:lvl>
    <w:lvl w:ilvl="2" w:tplc="AF30548E">
      <w:start w:val="1"/>
      <w:numFmt w:val="lowerRoman"/>
      <w:lvlText w:val="%3."/>
      <w:lvlJc w:val="right"/>
      <w:pPr>
        <w:ind w:left="2160" w:hanging="180"/>
      </w:pPr>
    </w:lvl>
    <w:lvl w:ilvl="3" w:tplc="49A4AAD2">
      <w:start w:val="1"/>
      <w:numFmt w:val="decimal"/>
      <w:lvlText w:val="%4."/>
      <w:lvlJc w:val="left"/>
      <w:pPr>
        <w:ind w:left="2880" w:hanging="360"/>
      </w:pPr>
    </w:lvl>
    <w:lvl w:ilvl="4" w:tplc="D9BA6F58">
      <w:start w:val="1"/>
      <w:numFmt w:val="lowerLetter"/>
      <w:lvlText w:val="%5."/>
      <w:lvlJc w:val="left"/>
      <w:pPr>
        <w:ind w:left="3600" w:hanging="360"/>
      </w:pPr>
    </w:lvl>
    <w:lvl w:ilvl="5" w:tplc="085AC902">
      <w:start w:val="1"/>
      <w:numFmt w:val="lowerRoman"/>
      <w:lvlText w:val="%6."/>
      <w:lvlJc w:val="right"/>
      <w:pPr>
        <w:ind w:left="4320" w:hanging="180"/>
      </w:pPr>
    </w:lvl>
    <w:lvl w:ilvl="6" w:tplc="082849CC">
      <w:start w:val="1"/>
      <w:numFmt w:val="decimal"/>
      <w:lvlText w:val="%7."/>
      <w:lvlJc w:val="left"/>
      <w:pPr>
        <w:ind w:left="5040" w:hanging="360"/>
      </w:pPr>
    </w:lvl>
    <w:lvl w:ilvl="7" w:tplc="7EE6DE60">
      <w:start w:val="1"/>
      <w:numFmt w:val="lowerLetter"/>
      <w:lvlText w:val="%8."/>
      <w:lvlJc w:val="left"/>
      <w:pPr>
        <w:ind w:left="5760" w:hanging="360"/>
      </w:pPr>
    </w:lvl>
    <w:lvl w:ilvl="8" w:tplc="82A2E680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1BC3E3"/>
    <w:multiLevelType w:val="hybridMultilevel"/>
    <w:tmpl w:val="39E8F0DA"/>
    <w:lvl w:ilvl="0" w:tplc="7E8402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F410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C629B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A5A80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CEABE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8E8FE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3660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AB40F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9402C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F25626"/>
    <w:multiLevelType w:val="hybridMultilevel"/>
    <w:tmpl w:val="1FA6A484"/>
    <w:lvl w:ilvl="0" w:tplc="D8ACC5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9E6206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B2E1A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56297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4459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0246F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D26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39EEC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182F4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6F2D81"/>
    <w:multiLevelType w:val="hybridMultilevel"/>
    <w:tmpl w:val="1ECE04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08B7D5"/>
    <w:multiLevelType w:val="hybridMultilevel"/>
    <w:tmpl w:val="EB247196"/>
    <w:lvl w:ilvl="0" w:tplc="18DAD8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66C1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7EA28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C29B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1F457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7F489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EEA99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C8C2A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9946D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19236F1"/>
    <w:multiLevelType w:val="multilevel"/>
    <w:tmpl w:val="0E24D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9B3E50"/>
    <w:multiLevelType w:val="hybridMultilevel"/>
    <w:tmpl w:val="8C0E58C2"/>
    <w:lvl w:ilvl="0" w:tplc="8A9CEFC2">
      <w:start w:val="1"/>
      <w:numFmt w:val="decimal"/>
      <w:lvlText w:val="%1."/>
      <w:lvlJc w:val="left"/>
      <w:pPr>
        <w:ind w:left="720" w:hanging="360"/>
      </w:pPr>
    </w:lvl>
    <w:lvl w:ilvl="1" w:tplc="65F00F02">
      <w:start w:val="1"/>
      <w:numFmt w:val="lowerLetter"/>
      <w:lvlText w:val="%2."/>
      <w:lvlJc w:val="left"/>
      <w:pPr>
        <w:ind w:left="1440" w:hanging="360"/>
      </w:pPr>
    </w:lvl>
    <w:lvl w:ilvl="2" w:tplc="12188C3A">
      <w:start w:val="1"/>
      <w:numFmt w:val="lowerRoman"/>
      <w:lvlText w:val="%3."/>
      <w:lvlJc w:val="right"/>
      <w:pPr>
        <w:ind w:left="2160" w:hanging="180"/>
      </w:pPr>
    </w:lvl>
    <w:lvl w:ilvl="3" w:tplc="30E65E80">
      <w:start w:val="1"/>
      <w:numFmt w:val="decimal"/>
      <w:lvlText w:val="%4."/>
      <w:lvlJc w:val="left"/>
      <w:pPr>
        <w:ind w:left="2880" w:hanging="360"/>
      </w:pPr>
    </w:lvl>
    <w:lvl w:ilvl="4" w:tplc="D18CA4A6">
      <w:start w:val="1"/>
      <w:numFmt w:val="lowerLetter"/>
      <w:lvlText w:val="%5."/>
      <w:lvlJc w:val="left"/>
      <w:pPr>
        <w:ind w:left="3600" w:hanging="360"/>
      </w:pPr>
    </w:lvl>
    <w:lvl w:ilvl="5" w:tplc="F2DC6A64">
      <w:start w:val="1"/>
      <w:numFmt w:val="lowerRoman"/>
      <w:lvlText w:val="%6."/>
      <w:lvlJc w:val="right"/>
      <w:pPr>
        <w:ind w:left="4320" w:hanging="180"/>
      </w:pPr>
    </w:lvl>
    <w:lvl w:ilvl="6" w:tplc="EE4C6760">
      <w:start w:val="1"/>
      <w:numFmt w:val="decimal"/>
      <w:lvlText w:val="%7."/>
      <w:lvlJc w:val="left"/>
      <w:pPr>
        <w:ind w:left="5040" w:hanging="360"/>
      </w:pPr>
    </w:lvl>
    <w:lvl w:ilvl="7" w:tplc="392CDB2C">
      <w:start w:val="1"/>
      <w:numFmt w:val="lowerLetter"/>
      <w:lvlText w:val="%8."/>
      <w:lvlJc w:val="left"/>
      <w:pPr>
        <w:ind w:left="5760" w:hanging="360"/>
      </w:pPr>
    </w:lvl>
    <w:lvl w:ilvl="8" w:tplc="C30C40CA">
      <w:start w:val="1"/>
      <w:numFmt w:val="lowerRoman"/>
      <w:lvlText w:val="%9."/>
      <w:lvlJc w:val="right"/>
      <w:pPr>
        <w:ind w:left="6480" w:hanging="180"/>
      </w:pPr>
    </w:lvl>
  </w:abstractNum>
  <w:num w:numId="1" w16cid:durableId="1242256402">
    <w:abstractNumId w:val="6"/>
  </w:num>
  <w:num w:numId="2" w16cid:durableId="1430349042">
    <w:abstractNumId w:val="0"/>
  </w:num>
  <w:num w:numId="3" w16cid:durableId="20786255">
    <w:abstractNumId w:val="2"/>
  </w:num>
  <w:num w:numId="4" w16cid:durableId="1188954379">
    <w:abstractNumId w:val="4"/>
  </w:num>
  <w:num w:numId="5" w16cid:durableId="1719039681">
    <w:abstractNumId w:val="1"/>
  </w:num>
  <w:num w:numId="6" w16cid:durableId="1121069062">
    <w:abstractNumId w:val="3"/>
  </w:num>
  <w:num w:numId="7" w16cid:durableId="70788025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7F9"/>
    <w:rsid w:val="00007651"/>
    <w:rsid w:val="000324AB"/>
    <w:rsid w:val="00060097"/>
    <w:rsid w:val="000D3440"/>
    <w:rsid w:val="00174E59"/>
    <w:rsid w:val="001D583B"/>
    <w:rsid w:val="002607F9"/>
    <w:rsid w:val="00260B45"/>
    <w:rsid w:val="002E060D"/>
    <w:rsid w:val="002E73EB"/>
    <w:rsid w:val="002F007A"/>
    <w:rsid w:val="003D5B55"/>
    <w:rsid w:val="00561C7C"/>
    <w:rsid w:val="00582232"/>
    <w:rsid w:val="00591C93"/>
    <w:rsid w:val="005B1733"/>
    <w:rsid w:val="006020ED"/>
    <w:rsid w:val="00656B5B"/>
    <w:rsid w:val="006746E4"/>
    <w:rsid w:val="006D7A4D"/>
    <w:rsid w:val="00775120"/>
    <w:rsid w:val="00915733"/>
    <w:rsid w:val="009A2A4D"/>
    <w:rsid w:val="00A066C6"/>
    <w:rsid w:val="00A16068"/>
    <w:rsid w:val="00AD4805"/>
    <w:rsid w:val="00BD3C01"/>
    <w:rsid w:val="00D21E6D"/>
    <w:rsid w:val="00E14CEF"/>
    <w:rsid w:val="00F516C3"/>
    <w:rsid w:val="00F65602"/>
    <w:rsid w:val="00FB181A"/>
    <w:rsid w:val="00FD426B"/>
    <w:rsid w:val="02631941"/>
    <w:rsid w:val="035E37DB"/>
    <w:rsid w:val="04197F42"/>
    <w:rsid w:val="061ABA58"/>
    <w:rsid w:val="0787CA14"/>
    <w:rsid w:val="09338E22"/>
    <w:rsid w:val="0CDCB3C9"/>
    <w:rsid w:val="0D90872E"/>
    <w:rsid w:val="0DB17C04"/>
    <w:rsid w:val="11BE9186"/>
    <w:rsid w:val="12ECDDAE"/>
    <w:rsid w:val="14454E3D"/>
    <w:rsid w:val="1D182B16"/>
    <w:rsid w:val="1E4BE93E"/>
    <w:rsid w:val="22EC5C11"/>
    <w:rsid w:val="2385E97F"/>
    <w:rsid w:val="27977710"/>
    <w:rsid w:val="2BBA3BF6"/>
    <w:rsid w:val="2CB30D48"/>
    <w:rsid w:val="31B68822"/>
    <w:rsid w:val="323B183A"/>
    <w:rsid w:val="337038CE"/>
    <w:rsid w:val="378D463B"/>
    <w:rsid w:val="385E55F8"/>
    <w:rsid w:val="388BEB3E"/>
    <w:rsid w:val="3A9D2C3B"/>
    <w:rsid w:val="3AD28F63"/>
    <w:rsid w:val="3B7E536C"/>
    <w:rsid w:val="3D124B21"/>
    <w:rsid w:val="3EEAAF5A"/>
    <w:rsid w:val="4527D061"/>
    <w:rsid w:val="46B6349B"/>
    <w:rsid w:val="4757EDA7"/>
    <w:rsid w:val="48F62924"/>
    <w:rsid w:val="4A56CA21"/>
    <w:rsid w:val="4A74560B"/>
    <w:rsid w:val="4B1C94DE"/>
    <w:rsid w:val="4CAC3D2F"/>
    <w:rsid w:val="4D992E72"/>
    <w:rsid w:val="517886BB"/>
    <w:rsid w:val="51A2625C"/>
    <w:rsid w:val="5BC010D8"/>
    <w:rsid w:val="6126F625"/>
    <w:rsid w:val="62CE4B31"/>
    <w:rsid w:val="63DA3103"/>
    <w:rsid w:val="64D14600"/>
    <w:rsid w:val="65595287"/>
    <w:rsid w:val="68056150"/>
    <w:rsid w:val="6DFF278F"/>
    <w:rsid w:val="6EBF9F8C"/>
    <w:rsid w:val="72971AFB"/>
    <w:rsid w:val="7421E932"/>
    <w:rsid w:val="7431099F"/>
    <w:rsid w:val="75B665C8"/>
    <w:rsid w:val="7657BE83"/>
    <w:rsid w:val="77645344"/>
    <w:rsid w:val="7989D9AB"/>
    <w:rsid w:val="7A4F47E9"/>
    <w:rsid w:val="7C533149"/>
    <w:rsid w:val="7D09D7DF"/>
    <w:rsid w:val="7D88A6FA"/>
    <w:rsid w:val="7DD2FDA9"/>
    <w:rsid w:val="7F8D5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011E813"/>
  <w15:chartTrackingRefBased/>
  <w15:docId w15:val="{016E806C-0091-4D4A-876F-272EE71A0F81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  <w:lang w:eastAsia="ru-RU"/>
    </w:rPr>
  </w:style>
  <w:style w:type="paragraph" w:styleId="3">
    <w:name w:val="heading 3"/>
    <w:uiPriority w:val="9"/>
    <w:unhideWhenUsed/>
    <w:qFormat/>
    <w:rsid w:val="4D992E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F516C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uiPriority w:val="34"/>
    <w:qFormat/>
    <w:rsid w:val="4D992E7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6</Pages>
  <Words>1020</Words>
  <Characters>5814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№2 дарынды балаларѓа арналѓан мамандандырылѓан мектебі</vt:lpstr>
    </vt:vector>
  </TitlesOfParts>
  <Company/>
  <LinksUpToDate>false</LinksUpToDate>
  <CharactersWithSpaces>6821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№2 дарынды балаларѓа арналѓан мамандандырылѓан мектебі</dc:title>
  <dc:subject/>
  <dc:creator>Jadira</dc:creator>
  <cp:keywords/>
  <dc:description/>
  <cp:lastModifiedBy>Авдюнин Николай Владимирович</cp:lastModifiedBy>
  <cp:revision>6</cp:revision>
  <cp:lastPrinted>2017-10-16T20:19:00Z</cp:lastPrinted>
  <dcterms:created xsi:type="dcterms:W3CDTF">2025-12-10T09:07:00Z</dcterms:created>
  <dcterms:modified xsi:type="dcterms:W3CDTF">2026-08-14T12:18:00Z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104a01a1-15f3-46a0-83d2-2e51d2c8a138</vt:lpwstr>
  </property>
</Properties>
</file>