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 w:cs="宋体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333333"/>
          <w:sz w:val="32"/>
          <w:szCs w:val="32"/>
          <w:shd w:val="clear" w:color="auto" w:fill="FFFFFF"/>
        </w:rPr>
        <w:t>SOHO系列摄像机软件升级方法</w:t>
      </w:r>
    </w:p>
    <w:p>
      <w:pPr>
        <w:widowControl/>
        <w:shd w:val="clear" w:color="auto" w:fill="FFFFFF"/>
        <w:spacing w:before="156" w:after="156" w:line="360" w:lineRule="auto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Tenda-</w:t>
      </w:r>
      <w:r>
        <w:rPr>
          <w:rFonts w:hint="eastAsia" w:ascii="宋体" w:hAnsi="宋体" w:eastAsia="宋体" w:cs="宋体"/>
          <w:szCs w:val="21"/>
        </w:rPr>
        <w:t>SOHO系列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摄像机目前可以通过两种方式进行升级：</w:t>
      </w:r>
      <w:r>
        <w:rPr>
          <w:rFonts w:ascii="宋体" w:hAnsi="宋体" w:eastAsia="宋体" w:cs="宋体"/>
          <w:color w:val="333333"/>
          <w:szCs w:val="21"/>
        </w:rPr>
        <w:t xml:space="preserve"> </w:t>
      </w:r>
    </w:p>
    <w:p>
      <w:pPr>
        <w:widowControl/>
        <w:shd w:val="clear" w:color="auto" w:fill="FFFFFF"/>
        <w:spacing w:before="156" w:after="156" w:line="360" w:lineRule="auto"/>
        <w:rPr>
          <w:rFonts w:ascii="宋体" w:hAnsi="宋体" w:eastAsia="宋体" w:cs="宋体"/>
          <w:color w:val="333333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  <w:shd w:val="clear" w:color="auto" w:fill="FFFFFF"/>
          <w:lang w:bidi="ar"/>
        </w:rPr>
        <w:t>手机APP升级：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通过Tenda安防APP进行在线升级，可远程操作。</w:t>
      </w:r>
    </w:p>
    <w:p>
      <w:pPr>
        <w:widowControl/>
        <w:shd w:val="clear" w:color="auto" w:fill="FFFFFF"/>
        <w:spacing w:before="156" w:after="156" w:line="360" w:lineRule="auto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  <w:shd w:val="clear" w:color="auto" w:fill="FFFFFF"/>
          <w:lang w:bidi="ar"/>
        </w:rPr>
        <w:t>SD卡升级：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把升级文件放在SD根目录下，之后把卡插在摄像机SD卡槽中升级。</w:t>
      </w:r>
    </w:p>
    <w:p>
      <w:pPr>
        <w:widowControl/>
        <w:shd w:val="clear" w:color="auto" w:fill="FFFFFF"/>
        <w:spacing w:before="156" w:after="156" w:line="360" w:lineRule="auto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请根据实际使用情况选择最方便的升级方法。</w:t>
      </w:r>
    </w:p>
    <w:p>
      <w:pPr>
        <w:widowControl/>
        <w:shd w:val="clear" w:color="auto" w:fill="FFFFFF"/>
        <w:spacing w:before="156" w:after="156" w:line="360" w:lineRule="auto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</w:p>
    <w:p>
      <w:pPr>
        <w:numPr>
          <w:ilvl w:val="0"/>
          <w:numId w:val="1"/>
        </w:numPr>
        <w:spacing w:line="360" w:lineRule="auto"/>
        <w:ind w:left="454" w:leftChars="0" w:hanging="522" w:firstLineChars="0"/>
        <w:jc w:val="left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升级方法</w:t>
      </w:r>
    </w:p>
    <w:p>
      <w:pPr>
        <w:widowControl/>
        <w:shd w:val="clear" w:color="auto" w:fill="FFFFFF"/>
        <w:spacing w:before="156" w:after="156" w:line="312" w:lineRule="atLeast"/>
        <w:rPr>
          <w:rFonts w:cs="宋体" w:asciiTheme="minorEastAsia" w:hAnsiTheme="minorEastAsia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/>
          <w:b/>
          <w:szCs w:val="21"/>
        </w:rPr>
        <w:t>方法一：通过腾达安防</w:t>
      </w:r>
      <w:r>
        <w:rPr>
          <w:rFonts w:hint="eastAsia" w:cs="宋体" w:asciiTheme="minorEastAsia" w:hAnsiTheme="minorEastAsia"/>
          <w:b/>
          <w:bCs/>
          <w:color w:val="333333"/>
          <w:kern w:val="0"/>
          <w:szCs w:val="21"/>
          <w:shd w:val="clear" w:color="auto" w:fill="FFFFFF"/>
          <w:lang w:bidi="ar"/>
        </w:rPr>
        <w:t>手机APP在线升级</w:t>
      </w:r>
    </w:p>
    <w:p>
      <w:pPr>
        <w:spacing w:line="360" w:lineRule="auto"/>
        <w:jc w:val="left"/>
        <w:rPr>
          <w:rFonts w:hint="eastAsia" w:asciiTheme="minorEastAsia" w:hAnsiTheme="minorEastAsia"/>
          <w:spacing w:val="-2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打开腾达安防手机</w:t>
      </w:r>
      <w:r>
        <w:rPr>
          <w:rFonts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APP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，点击</w:t>
      </w:r>
      <w:r>
        <w:rPr>
          <w:rFonts w:asciiTheme="minorEastAsia" w:hAnsiTheme="minorEastAsia"/>
          <w:spacing w:val="-2"/>
        </w:rPr>
        <w:t>「</w:t>
      </w:r>
      <w:r>
        <w:rPr>
          <w:rFonts w:hint="eastAsia" w:ascii="宋体" w:hAnsi="宋体" w:eastAsia="宋体" w:cs="宋体"/>
          <w:b/>
          <w:color w:val="333333"/>
          <w:kern w:val="0"/>
          <w:szCs w:val="21"/>
          <w:shd w:val="clear" w:color="auto" w:fill="FFFFFF"/>
          <w:lang w:bidi="ar"/>
        </w:rPr>
        <w:t>设置</w:t>
      </w:r>
      <w:r>
        <w:rPr>
          <w:rFonts w:asciiTheme="minorEastAsia" w:hAnsiTheme="minorEastAsia"/>
          <w:spacing w:val="-2"/>
        </w:rPr>
        <w:t>」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菜单打开设置界面，若有最新版本固件，</w:t>
      </w:r>
      <w:r>
        <w:rPr>
          <w:rFonts w:asciiTheme="minorEastAsia" w:hAnsiTheme="minorEastAsia"/>
          <w:spacing w:val="-2"/>
        </w:rPr>
        <w:t>「</w:t>
      </w:r>
      <w:r>
        <w:rPr>
          <w:rFonts w:hint="eastAsia" w:ascii="宋体" w:hAnsi="宋体" w:eastAsia="宋体" w:cs="宋体"/>
          <w:b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asciiTheme="minorEastAsia" w:hAnsiTheme="minorEastAsia"/>
          <w:spacing w:val="-2"/>
        </w:rPr>
        <w:t>」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会显示“</w:t>
      </w:r>
      <w:r>
        <w:rPr>
          <w:rFonts w:hint="eastAsia" w:ascii="宋体" w:hAnsi="宋体" w:eastAsia="宋体" w:cs="宋体"/>
          <w:b/>
          <w:color w:val="333333"/>
          <w:kern w:val="0"/>
          <w:szCs w:val="21"/>
          <w:shd w:val="clear" w:color="auto" w:fill="FFFFFF"/>
          <w:lang w:bidi="ar"/>
        </w:rPr>
        <w:t>有新版本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”，</w:t>
      </w:r>
      <w:r>
        <w:rPr>
          <w:rFonts w:hint="eastAsia" w:asciiTheme="minorEastAsia" w:hAnsiTheme="minorEastAsia"/>
          <w:spacing w:val="-2"/>
        </w:rPr>
        <w:t>点击</w:t>
      </w:r>
      <w:r>
        <w:rPr>
          <w:rFonts w:asciiTheme="minorEastAsia" w:hAnsiTheme="minorEastAsia"/>
          <w:spacing w:val="-2"/>
        </w:rPr>
        <w:t>「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asciiTheme="minorEastAsia" w:hAnsiTheme="minorEastAsia"/>
          <w:spacing w:val="-2"/>
        </w:rPr>
        <w:t>」</w:t>
      </w:r>
      <w:r>
        <w:rPr>
          <w:rFonts w:cs="Arial" w:asciiTheme="minorEastAsia" w:hAnsiTheme="minorEastAsia"/>
          <w:spacing w:val="-2"/>
        </w:rPr>
        <w:t>&gt;</w:t>
      </w:r>
      <w:r>
        <w:rPr>
          <w:rFonts w:asciiTheme="minorEastAsia" w:hAnsiTheme="minorEastAsia"/>
          <w:spacing w:val="-2"/>
        </w:rPr>
        <w:t>「</w:t>
      </w:r>
      <w:r>
        <w:rPr>
          <w:rFonts w:hint="eastAsia" w:asciiTheme="minorEastAsia" w:hAnsiTheme="minorEastAsia"/>
          <w:spacing w:val="-2"/>
        </w:rPr>
        <w:t>下载并升级</w:t>
      </w:r>
      <w:r>
        <w:rPr>
          <w:rFonts w:asciiTheme="minorEastAsia" w:hAnsiTheme="minorEastAsia"/>
          <w:spacing w:val="-2"/>
        </w:rPr>
        <w:t>」</w:t>
      </w:r>
      <w:r>
        <w:rPr>
          <w:rFonts w:hint="eastAsia" w:asciiTheme="minorEastAsia" w:hAnsiTheme="minorEastAsia"/>
          <w:spacing w:val="-2"/>
        </w:rPr>
        <w:t>进行设备在线固件升级。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  <w:r>
        <w:drawing>
          <wp:inline distT="0" distB="0" distL="0" distR="0">
            <wp:extent cx="5274310" cy="3689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宋体" w:hAnsi="宋体" w:eastAsia="宋体" w:cs="宋体"/>
          <w:b/>
          <w:color w:val="FF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bidi="ar"/>
        </w:rPr>
        <w:t>注意：升级需要</w:t>
      </w: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val="en-US" w:eastAsia="zh-CN" w:bidi="ar"/>
        </w:rPr>
        <w:t>一</w:t>
      </w: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bidi="ar"/>
        </w:rPr>
        <w:t>分钟</w:t>
      </w: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val="en-US" w:eastAsia="zh-CN" w:bidi="ar"/>
        </w:rPr>
        <w:t>左右</w:t>
      </w: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bidi="ar"/>
        </w:rPr>
        <w:t>，升级过程中摄像机不可断电</w:t>
      </w:r>
      <w:r>
        <w:rPr>
          <w:rFonts w:hint="eastAsia" w:ascii="宋体" w:hAnsi="宋体" w:eastAsia="宋体" w:cs="宋体"/>
          <w:b/>
          <w:color w:val="FF0000"/>
          <w:kern w:val="0"/>
          <w:szCs w:val="21"/>
          <w:shd w:val="clear" w:color="auto" w:fill="FFFFFF"/>
          <w:lang w:val="en-US" w:eastAsia="zh-CN" w:bidi="ar"/>
        </w:rPr>
        <w:t>和断网，升级过程如果遇到异常，请联系腾达技术支持。</w:t>
      </w: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/>
          <w:b/>
          <w:szCs w:val="21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/>
          <w:b/>
          <w:szCs w:val="21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cs="宋体" w:asciiTheme="minorEastAsia" w:hAnsiTheme="minorEastAsia"/>
          <w:b/>
          <w:bCs/>
          <w:color w:val="333333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/>
          <w:b/>
          <w:szCs w:val="21"/>
        </w:rPr>
        <w:t>方法二：通过</w:t>
      </w:r>
      <w:r>
        <w:rPr>
          <w:rFonts w:hint="eastAsia" w:ascii="宋体" w:hAnsi="宋体" w:eastAsia="宋体" w:cs="宋体"/>
          <w:b/>
          <w:bCs/>
          <w:color w:val="333333"/>
          <w:kern w:val="0"/>
          <w:szCs w:val="21"/>
          <w:shd w:val="clear" w:color="auto" w:fill="FFFFFF"/>
          <w:lang w:bidi="ar"/>
        </w:rPr>
        <w:t>SD卡</w:t>
      </w:r>
      <w:r>
        <w:rPr>
          <w:rFonts w:hint="eastAsia" w:cs="宋体" w:asciiTheme="minorEastAsia" w:hAnsiTheme="minorEastAsia"/>
          <w:b/>
          <w:bCs/>
          <w:color w:val="333333"/>
          <w:kern w:val="0"/>
          <w:szCs w:val="21"/>
          <w:shd w:val="clear" w:color="auto" w:fill="FFFFFF"/>
          <w:lang w:bidi="ar"/>
        </w:rPr>
        <w:t>升级</w:t>
      </w:r>
    </w:p>
    <w:p>
      <w:pPr>
        <w:widowControl/>
        <w:numPr>
          <w:ilvl w:val="0"/>
          <w:numId w:val="2"/>
        </w:numPr>
        <w:shd w:val="clear" w:color="auto" w:fill="FFFFFF"/>
        <w:spacing w:before="156" w:after="156" w:line="312" w:lineRule="atLeast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FF"/>
        </w:rPr>
        <w:t>通过在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腾达官网（</w:t>
      </w:r>
      <w:r>
        <w:rPr>
          <w:rFonts w:hint="eastAsia"/>
          <w:color w:val="C55A11" w:themeColor="accent2" w:themeShade="BF"/>
          <w:szCs w:val="21"/>
          <w:shd w:val="clear" w:color="auto" w:fill="FFFFFF"/>
          <w:lang w:val="en-US" w:eastAsia="zh-CN"/>
        </w:rPr>
        <w:t>地址：https://www.tenda.com.cn/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）上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下载</w:t>
      </w:r>
      <w:r>
        <w:rPr>
          <w:rFonts w:hint="eastAsia"/>
          <w:color w:val="333333"/>
          <w:szCs w:val="21"/>
          <w:shd w:val="clear" w:color="auto" w:fill="FFFFFF"/>
        </w:rPr>
        <w:t>对应最新的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IPC的升级包</w:t>
      </w:r>
      <w:r>
        <w:rPr>
          <w:rFonts w:hint="eastAsia"/>
          <w:color w:val="333333"/>
          <w:szCs w:val="21"/>
          <w:shd w:val="clear" w:color="auto" w:fill="FFFFFF"/>
        </w:rPr>
        <w:t>，解压文件后将升级包中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的</w:t>
      </w:r>
      <w:r>
        <w:rPr>
          <w:rFonts w:hint="eastAsia"/>
          <w:color w:val="333333"/>
          <w:szCs w:val="21"/>
          <w:shd w:val="clear" w:color="auto" w:fill="FFFFFF"/>
        </w:rPr>
        <w:t>Flash.img和Flash.md5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两</w:t>
      </w:r>
      <w:r>
        <w:rPr>
          <w:rFonts w:hint="eastAsia"/>
          <w:color w:val="333333"/>
          <w:szCs w:val="21"/>
          <w:shd w:val="clear" w:color="auto" w:fill="FFFFFF"/>
        </w:rPr>
        <w:t>个文件</w:t>
      </w: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>放在</w:t>
      </w:r>
      <w:r>
        <w:rPr>
          <w:rFonts w:hint="eastAsia"/>
        </w:rPr>
        <w:t>SD卡根目录下创建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upgrade文件夹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进行升级，如下图所示：</w:t>
      </w:r>
      <w:bookmarkStart w:id="0" w:name="_GoBack"/>
      <w:bookmarkEnd w:id="0"/>
    </w:p>
    <w:p>
      <w:pPr>
        <w:widowControl/>
        <w:numPr>
          <w:numId w:val="0"/>
        </w:numPr>
        <w:shd w:val="clear" w:color="auto" w:fill="FFFFFF"/>
        <w:spacing w:before="156" w:after="156" w:line="312" w:lineRule="atLeast"/>
        <w:rPr>
          <w:rFonts w:hint="eastAsia"/>
        </w:rPr>
      </w:pPr>
      <w:r>
        <w:drawing>
          <wp:inline distT="0" distB="0" distL="114300" distR="114300">
            <wp:extent cx="5261610" cy="965200"/>
            <wp:effectExtent l="9525" t="9525" r="2476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65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after="156" w:line="312" w:lineRule="atLeast"/>
        <w:rPr>
          <w:rFonts w:hint="eastAsia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/>
        </w:rPr>
      </w:pPr>
      <w:r>
        <w:rPr>
          <w:rFonts w:hint="eastAsia"/>
        </w:rPr>
        <w:t>2、将SD卡插入相机卡槽口后自动升级</w:t>
      </w:r>
    </w:p>
    <w:p>
      <w:pPr>
        <w:widowControl/>
        <w:shd w:val="clear" w:color="auto" w:fill="FFFFFF"/>
        <w:spacing w:before="156" w:after="156" w:line="312" w:lineRule="atLeast"/>
        <w:rPr>
          <w:color w:val="FF0000"/>
        </w:rPr>
      </w:pPr>
      <w:r>
        <w:drawing>
          <wp:inline distT="0" distB="0" distL="114300" distR="114300">
            <wp:extent cx="5270500" cy="298323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6" w:after="156" w:line="312" w:lineRule="atLeast"/>
        <w:rPr>
          <w:rFonts w:hint="default" w:ascii="宋体" w:hAnsi="宋体" w:eastAsia="宋体"/>
          <w:color w:val="FF0000"/>
          <w:lang w:val="en-US" w:eastAsia="zh-CN"/>
        </w:rPr>
      </w:pPr>
      <w:r>
        <w:rPr>
          <w:rFonts w:hint="eastAsia"/>
          <w:color w:val="FF0000"/>
        </w:rPr>
        <w:t>注意：</w:t>
      </w:r>
      <w:r>
        <w:rPr>
          <w:rFonts w:hint="eastAsia" w:ascii="宋体" w:hAnsi="宋体" w:eastAsia="宋体"/>
          <w:color w:val="FF0000"/>
        </w:rPr>
        <w:t>SD</w:t>
      </w:r>
      <w:r>
        <w:rPr>
          <w:rFonts w:hint="eastAsia"/>
          <w:color w:val="FF0000"/>
        </w:rPr>
        <w:t>卡格式必须是</w:t>
      </w:r>
      <w:r>
        <w:rPr>
          <w:rFonts w:hint="eastAsia" w:ascii="宋体" w:hAnsi="宋体" w:eastAsia="宋体"/>
          <w:color w:val="FF0000"/>
        </w:rPr>
        <w:t>FAT32，</w:t>
      </w:r>
      <w:r>
        <w:rPr>
          <w:rFonts w:hint="eastAsia" w:ascii="宋体" w:hAnsi="宋体" w:eastAsia="宋体"/>
          <w:color w:val="FF0000"/>
          <w:lang w:val="en-US" w:eastAsia="zh-CN"/>
        </w:rPr>
        <w:t>在设备断电的情况下，插入SD卡，</w:t>
      </w:r>
      <w:r>
        <w:rPr>
          <w:rFonts w:hint="eastAsia" w:ascii="宋体" w:hAnsi="宋体" w:eastAsia="宋体"/>
          <w:color w:val="FF0000"/>
        </w:rPr>
        <w:t>升级过程注意</w:t>
      </w:r>
      <w:r>
        <w:rPr>
          <w:rFonts w:hint="eastAsia" w:ascii="宋体" w:hAnsi="宋体" w:eastAsia="宋体"/>
          <w:color w:val="FF0000"/>
          <w:lang w:val="en-US" w:eastAsia="zh-CN"/>
        </w:rPr>
        <w:t>不能断电断网，如在升级过程中碰到异常，请联系腾达技术支持</w:t>
      </w: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/>
          <w:color w:val="FF0000"/>
          <w:sz w:val="24"/>
          <w:szCs w:val="24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shd w:val="clear" w:color="auto" w:fill="FFFFFF"/>
        <w:spacing w:before="156" w:after="156" w:line="312" w:lineRule="atLeas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shd w:val="clear" w:color="auto" w:fill="FFFFFF"/>
          <w:lang w:bidi="ar"/>
        </w:rPr>
      </w:pPr>
    </w:p>
    <w:p>
      <w:pPr>
        <w:widowControl/>
        <w:numPr>
          <w:ilvl w:val="0"/>
          <w:numId w:val="1"/>
        </w:numPr>
        <w:shd w:val="clear" w:color="auto" w:fill="FFFFFF"/>
        <w:spacing w:before="156" w:after="156" w:line="312" w:lineRule="atLeast"/>
        <w:ind w:left="454" w:leftChars="0" w:hanging="522" w:firstLineChars="0"/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0"/>
          <w:szCs w:val="30"/>
          <w:shd w:val="clear" w:color="auto" w:fill="FFFFFF"/>
          <w:lang w:bidi="ar"/>
        </w:rPr>
        <w:t>确认升级成功</w:t>
      </w:r>
    </w:p>
    <w:p>
      <w:pPr>
        <w:spacing w:line="360" w:lineRule="auto"/>
        <w:jc w:val="left"/>
        <w:rPr>
          <w:rFonts w:hint="eastAsia" w:ascii="宋体" w:hAnsi="宋体" w:eastAsia="宋体" w:cs="宋体"/>
          <w:spacing w:val="-2"/>
        </w:rPr>
      </w:pPr>
      <w:r>
        <w:rPr>
          <w:rFonts w:hint="eastAsia" w:ascii="宋体" w:hAnsi="宋体" w:eastAsia="宋体" w:cs="宋体"/>
          <w:lang w:val="en-US" w:eastAsia="zh-CN"/>
        </w:rPr>
        <w:t>操作完成后，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打开腾达安防手机APP，点击</w:t>
      </w:r>
      <w:r>
        <w:rPr>
          <w:rFonts w:hint="eastAsia" w:ascii="宋体" w:hAnsi="宋体" w:eastAsia="宋体" w:cs="宋体"/>
          <w:spacing w:val="-2"/>
        </w:rPr>
        <w:t>「</w:t>
      </w:r>
      <w:r>
        <w:rPr>
          <w:rFonts w:hint="eastAsia" w:ascii="宋体" w:hAnsi="宋体" w:eastAsia="宋体" w:cs="宋体"/>
          <w:b/>
          <w:color w:val="333333"/>
          <w:kern w:val="0"/>
          <w:szCs w:val="21"/>
          <w:shd w:val="clear" w:color="auto" w:fill="FFFFFF"/>
          <w:lang w:bidi="ar"/>
        </w:rPr>
        <w:t>设置</w:t>
      </w:r>
      <w:r>
        <w:rPr>
          <w:rFonts w:hint="eastAsia" w:ascii="宋体" w:hAnsi="宋体" w:eastAsia="宋体" w:cs="宋体"/>
          <w:spacing w:val="-2"/>
        </w:rPr>
        <w:t>」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菜单打开设置界面，</w:t>
      </w:r>
      <w:r>
        <w:rPr>
          <w:rFonts w:hint="eastAsia" w:ascii="宋体" w:hAnsi="宋体" w:eastAsia="宋体" w:cs="宋体"/>
          <w:spacing w:val="-2"/>
        </w:rPr>
        <w:t>点击「</w:t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  <w:t>版本更新</w:t>
      </w:r>
      <w:r>
        <w:rPr>
          <w:rFonts w:hint="eastAsia" w:ascii="宋体" w:hAnsi="宋体" w:eastAsia="宋体" w:cs="宋体"/>
          <w:spacing w:val="-2"/>
        </w:rPr>
        <w:t>」</w:t>
      </w:r>
    </w:p>
    <w:p>
      <w:pPr>
        <w:spacing w:line="360" w:lineRule="auto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，查看当前版本</w:t>
      </w:r>
    </w:p>
    <w:p>
      <w:pPr>
        <w:spacing w:line="360" w:lineRule="auto"/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1770" cy="3805555"/>
            <wp:effectExtent l="0" t="0" r="508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Cs w:val="21"/>
          <w:shd w:val="clear" w:color="auto" w:fill="FFFFFF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CF26E"/>
    <w:multiLevelType w:val="singleLevel"/>
    <w:tmpl w:val="EFACF2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01A25B"/>
    <w:multiLevelType w:val="singleLevel"/>
    <w:tmpl w:val="3C01A25B"/>
    <w:lvl w:ilvl="0" w:tentative="0">
      <w:start w:val="1"/>
      <w:numFmt w:val="decimal"/>
      <w:lvlText w:val="%1."/>
      <w:lvlJc w:val="left"/>
      <w:pPr>
        <w:ind w:left="454" w:leftChars="0" w:hanging="522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xMza2NLWwtDAxNDRT0lEKTi0uzszPAykwrAUACBMxtCwAAAA="/>
  </w:docVars>
  <w:rsids>
    <w:rsidRoot w:val="00967864"/>
    <w:rsid w:val="00041910"/>
    <w:rsid w:val="0005665F"/>
    <w:rsid w:val="00081592"/>
    <w:rsid w:val="000A3F05"/>
    <w:rsid w:val="00142C36"/>
    <w:rsid w:val="001C6ABE"/>
    <w:rsid w:val="001F5954"/>
    <w:rsid w:val="00207D4D"/>
    <w:rsid w:val="002C7251"/>
    <w:rsid w:val="00321C3F"/>
    <w:rsid w:val="00354D97"/>
    <w:rsid w:val="00366953"/>
    <w:rsid w:val="003E79FF"/>
    <w:rsid w:val="00400F77"/>
    <w:rsid w:val="00410432"/>
    <w:rsid w:val="00415155"/>
    <w:rsid w:val="0043421D"/>
    <w:rsid w:val="004525FB"/>
    <w:rsid w:val="004933E6"/>
    <w:rsid w:val="004B2EFE"/>
    <w:rsid w:val="004B7094"/>
    <w:rsid w:val="004C304B"/>
    <w:rsid w:val="00530F9C"/>
    <w:rsid w:val="0055142F"/>
    <w:rsid w:val="00570B66"/>
    <w:rsid w:val="005E3EC7"/>
    <w:rsid w:val="00654997"/>
    <w:rsid w:val="00656E86"/>
    <w:rsid w:val="00685B79"/>
    <w:rsid w:val="00712F99"/>
    <w:rsid w:val="00721CF7"/>
    <w:rsid w:val="007506A2"/>
    <w:rsid w:val="00761ACA"/>
    <w:rsid w:val="00765D52"/>
    <w:rsid w:val="007A13C5"/>
    <w:rsid w:val="007E3A3F"/>
    <w:rsid w:val="0083181A"/>
    <w:rsid w:val="008B5AA7"/>
    <w:rsid w:val="008F1ED8"/>
    <w:rsid w:val="00901DE4"/>
    <w:rsid w:val="009500E0"/>
    <w:rsid w:val="009617E9"/>
    <w:rsid w:val="00967864"/>
    <w:rsid w:val="009C4B3E"/>
    <w:rsid w:val="009C7AAA"/>
    <w:rsid w:val="009D406C"/>
    <w:rsid w:val="009E6BD1"/>
    <w:rsid w:val="00A16CA2"/>
    <w:rsid w:val="00A549DA"/>
    <w:rsid w:val="00A95C3D"/>
    <w:rsid w:val="00AA4409"/>
    <w:rsid w:val="00B07019"/>
    <w:rsid w:val="00B07CBE"/>
    <w:rsid w:val="00B2032C"/>
    <w:rsid w:val="00B41630"/>
    <w:rsid w:val="00B45CFB"/>
    <w:rsid w:val="00BC757B"/>
    <w:rsid w:val="00BD268B"/>
    <w:rsid w:val="00BF0100"/>
    <w:rsid w:val="00BF2D4E"/>
    <w:rsid w:val="00C03704"/>
    <w:rsid w:val="00C2697F"/>
    <w:rsid w:val="00CB3F1E"/>
    <w:rsid w:val="00CE1A17"/>
    <w:rsid w:val="00CE4250"/>
    <w:rsid w:val="00D42310"/>
    <w:rsid w:val="00D56F59"/>
    <w:rsid w:val="00D9128D"/>
    <w:rsid w:val="00DA7A45"/>
    <w:rsid w:val="00DB655A"/>
    <w:rsid w:val="00DE48A7"/>
    <w:rsid w:val="00E308B3"/>
    <w:rsid w:val="00E41F79"/>
    <w:rsid w:val="00E71ACA"/>
    <w:rsid w:val="00E738BA"/>
    <w:rsid w:val="00E84722"/>
    <w:rsid w:val="00EA112F"/>
    <w:rsid w:val="00EB729C"/>
    <w:rsid w:val="00EC0697"/>
    <w:rsid w:val="00EF77D7"/>
    <w:rsid w:val="00F457D9"/>
    <w:rsid w:val="00F802BE"/>
    <w:rsid w:val="00F937C8"/>
    <w:rsid w:val="02203B3A"/>
    <w:rsid w:val="022C24DE"/>
    <w:rsid w:val="028B5457"/>
    <w:rsid w:val="03062D2F"/>
    <w:rsid w:val="063522A9"/>
    <w:rsid w:val="06CB49BC"/>
    <w:rsid w:val="06DF5D71"/>
    <w:rsid w:val="07653550"/>
    <w:rsid w:val="080D690E"/>
    <w:rsid w:val="0AFB3396"/>
    <w:rsid w:val="0B304DED"/>
    <w:rsid w:val="0C8F3D96"/>
    <w:rsid w:val="0CC06645"/>
    <w:rsid w:val="0CF54541"/>
    <w:rsid w:val="0D921D8F"/>
    <w:rsid w:val="0DE3083D"/>
    <w:rsid w:val="0E407A3D"/>
    <w:rsid w:val="10881228"/>
    <w:rsid w:val="12AA36D7"/>
    <w:rsid w:val="137A6B9C"/>
    <w:rsid w:val="160752E5"/>
    <w:rsid w:val="17620A24"/>
    <w:rsid w:val="182C6276"/>
    <w:rsid w:val="18583BD5"/>
    <w:rsid w:val="1A1B4EBB"/>
    <w:rsid w:val="1A475CB0"/>
    <w:rsid w:val="1A4F2DB6"/>
    <w:rsid w:val="1A772A39"/>
    <w:rsid w:val="1A7D5B75"/>
    <w:rsid w:val="1A872550"/>
    <w:rsid w:val="1B2D6E1C"/>
    <w:rsid w:val="1C3F526D"/>
    <w:rsid w:val="1CC63804"/>
    <w:rsid w:val="21674E89"/>
    <w:rsid w:val="21C314BD"/>
    <w:rsid w:val="228A7081"/>
    <w:rsid w:val="231921B3"/>
    <w:rsid w:val="26C37006"/>
    <w:rsid w:val="27802801"/>
    <w:rsid w:val="29634188"/>
    <w:rsid w:val="29D07A70"/>
    <w:rsid w:val="29DA07CC"/>
    <w:rsid w:val="2AC84BEB"/>
    <w:rsid w:val="2BE21CDC"/>
    <w:rsid w:val="2CC66F08"/>
    <w:rsid w:val="2D145EC5"/>
    <w:rsid w:val="2D204BF9"/>
    <w:rsid w:val="2D410C84"/>
    <w:rsid w:val="31175F84"/>
    <w:rsid w:val="316311C9"/>
    <w:rsid w:val="319B4E07"/>
    <w:rsid w:val="31F14A27"/>
    <w:rsid w:val="339E473B"/>
    <w:rsid w:val="33A31D51"/>
    <w:rsid w:val="33AE06F6"/>
    <w:rsid w:val="346534AA"/>
    <w:rsid w:val="34C957E7"/>
    <w:rsid w:val="36C22E36"/>
    <w:rsid w:val="37465815"/>
    <w:rsid w:val="39EC3D26"/>
    <w:rsid w:val="3D346110"/>
    <w:rsid w:val="3E1A70B4"/>
    <w:rsid w:val="3E6B790F"/>
    <w:rsid w:val="3F854A01"/>
    <w:rsid w:val="401C5365"/>
    <w:rsid w:val="401F4E55"/>
    <w:rsid w:val="40E439A9"/>
    <w:rsid w:val="43244531"/>
    <w:rsid w:val="43670500"/>
    <w:rsid w:val="442C18EF"/>
    <w:rsid w:val="443F1622"/>
    <w:rsid w:val="44EE3048"/>
    <w:rsid w:val="48671147"/>
    <w:rsid w:val="48D16F09"/>
    <w:rsid w:val="49951CE4"/>
    <w:rsid w:val="49A81A17"/>
    <w:rsid w:val="49B91E77"/>
    <w:rsid w:val="4D596BD5"/>
    <w:rsid w:val="4F0771E0"/>
    <w:rsid w:val="4F4A531F"/>
    <w:rsid w:val="4F6B3C13"/>
    <w:rsid w:val="4FC34DEC"/>
    <w:rsid w:val="50561D57"/>
    <w:rsid w:val="517A638F"/>
    <w:rsid w:val="51823496"/>
    <w:rsid w:val="532A5707"/>
    <w:rsid w:val="53560736"/>
    <w:rsid w:val="53605111"/>
    <w:rsid w:val="550502BB"/>
    <w:rsid w:val="55A35789"/>
    <w:rsid w:val="564B02FA"/>
    <w:rsid w:val="56B714EC"/>
    <w:rsid w:val="573E7E5F"/>
    <w:rsid w:val="580544D9"/>
    <w:rsid w:val="585316E8"/>
    <w:rsid w:val="59305585"/>
    <w:rsid w:val="59940314"/>
    <w:rsid w:val="599B48CE"/>
    <w:rsid w:val="5A551748"/>
    <w:rsid w:val="5AED1980"/>
    <w:rsid w:val="5B6F6839"/>
    <w:rsid w:val="5BD42B40"/>
    <w:rsid w:val="5EB17168"/>
    <w:rsid w:val="5EB32EE1"/>
    <w:rsid w:val="5EB804F7"/>
    <w:rsid w:val="5F577D10"/>
    <w:rsid w:val="603B69DB"/>
    <w:rsid w:val="60C90799"/>
    <w:rsid w:val="60D339A7"/>
    <w:rsid w:val="62134FC1"/>
    <w:rsid w:val="624F4CCE"/>
    <w:rsid w:val="62AC3ECF"/>
    <w:rsid w:val="631A1780"/>
    <w:rsid w:val="632A1297"/>
    <w:rsid w:val="63FF44D2"/>
    <w:rsid w:val="64EF09EB"/>
    <w:rsid w:val="65476307"/>
    <w:rsid w:val="65DF280D"/>
    <w:rsid w:val="660A1A55"/>
    <w:rsid w:val="67CD63BE"/>
    <w:rsid w:val="6844104D"/>
    <w:rsid w:val="69BD10B7"/>
    <w:rsid w:val="6B122D3D"/>
    <w:rsid w:val="6B56531F"/>
    <w:rsid w:val="6BBB1626"/>
    <w:rsid w:val="6BF92453"/>
    <w:rsid w:val="6C6677E4"/>
    <w:rsid w:val="6CA95923"/>
    <w:rsid w:val="6D2D0302"/>
    <w:rsid w:val="6E331948"/>
    <w:rsid w:val="6FEA24DA"/>
    <w:rsid w:val="70371D8D"/>
    <w:rsid w:val="7064228D"/>
    <w:rsid w:val="70E84C6C"/>
    <w:rsid w:val="73C80D84"/>
    <w:rsid w:val="73F029C2"/>
    <w:rsid w:val="73FA53AB"/>
    <w:rsid w:val="744C3764"/>
    <w:rsid w:val="75104791"/>
    <w:rsid w:val="75363ACC"/>
    <w:rsid w:val="77B07B65"/>
    <w:rsid w:val="77DE46D3"/>
    <w:rsid w:val="77F35CA4"/>
    <w:rsid w:val="785E3A65"/>
    <w:rsid w:val="78B13B95"/>
    <w:rsid w:val="79BA4CCB"/>
    <w:rsid w:val="7A8A28F0"/>
    <w:rsid w:val="7B58479C"/>
    <w:rsid w:val="7FE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7"/>
    <w:qFormat/>
    <w:uiPriority w:val="1"/>
    <w:pPr>
      <w:ind w:left="112"/>
      <w:jc w:val="left"/>
    </w:pPr>
    <w:rPr>
      <w:rFonts w:ascii="微软雅黑" w:hAnsi="微软雅黑" w:eastAsia="微软雅黑"/>
      <w:kern w:val="0"/>
      <w:szCs w:val="21"/>
      <w:lang w:eastAsia="en-US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7">
    <w:name w:val="正文文本 Char"/>
    <w:basedOn w:val="10"/>
    <w:link w:val="3"/>
    <w:qFormat/>
    <w:uiPriority w:val="1"/>
    <w:rPr>
      <w:rFonts w:ascii="微软雅黑" w:hAnsi="微软雅黑" w:eastAsia="微软雅黑"/>
      <w:kern w:val="0"/>
      <w:szCs w:val="21"/>
      <w:lang w:eastAsia="en-US"/>
    </w:rPr>
  </w:style>
  <w:style w:type="character" w:customStyle="1" w:styleId="18">
    <w:name w:val="批注文字 Char"/>
    <w:basedOn w:val="10"/>
    <w:link w:val="2"/>
    <w:semiHidden/>
    <w:qFormat/>
    <w:uiPriority w:val="99"/>
  </w:style>
  <w:style w:type="character" w:customStyle="1" w:styleId="19">
    <w:name w:val="批注主题 Char"/>
    <w:basedOn w:val="18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66</Words>
  <Characters>379</Characters>
  <Lines>3</Lines>
  <Paragraphs>1</Paragraphs>
  <TotalTime>1</TotalTime>
  <ScaleCrop>false</ScaleCrop>
  <LinksUpToDate>false</LinksUpToDate>
  <CharactersWithSpaces>444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2018-10-13T08:31:00Z</dcterms:created>
  <dc:creator>jia amy</dc:creator>
  <cp:lastModifiedBy>longhua</cp:lastModifiedBy>
  <dcterms:modified xsi:type="dcterms:W3CDTF">2022-02-22T05:52:14Z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B1CE2A216CB244ED954BB9C1B1C4C4EE</vt:lpwstr>
  </property>
</Properties>
</file>