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6"/>
        <w:gridCol w:w="2136"/>
        <w:gridCol w:w="1503"/>
        <w:gridCol w:w="2598"/>
      </w:tblGrid>
      <w:tr w:rsidR="00857706" w:rsidRPr="00857706" w14:paraId="789E65D9" w14:textId="033D77EB" w:rsidTr="00857706">
        <w:tc>
          <w:tcPr>
            <w:tcW w:w="0" w:type="auto"/>
            <w:hideMark/>
          </w:tcPr>
          <w:p w14:paraId="39C3F288" w14:textId="77777777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اسم المعلم</w:t>
            </w:r>
          </w:p>
        </w:tc>
        <w:tc>
          <w:tcPr>
            <w:tcW w:w="0" w:type="auto"/>
            <w:hideMark/>
          </w:tcPr>
          <w:p w14:paraId="2D3C2D30" w14:textId="41A31281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${</w:t>
            </w:r>
            <w:proofErr w:type="spellStart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lang w:bidi="ar-JO"/>
              </w:rPr>
              <w:t>teacher_name</w:t>
            </w:r>
            <w:proofErr w:type="spellEnd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}</w:t>
            </w:r>
          </w:p>
        </w:tc>
        <w:tc>
          <w:tcPr>
            <w:tcW w:w="0" w:type="auto"/>
          </w:tcPr>
          <w:p w14:paraId="33B475C7" w14:textId="4E17D9BE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الرقم الأكاديمي</w:t>
            </w:r>
          </w:p>
        </w:tc>
        <w:tc>
          <w:tcPr>
            <w:tcW w:w="0" w:type="auto"/>
          </w:tcPr>
          <w:p w14:paraId="682E23AC" w14:textId="04092DDC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${</w:t>
            </w:r>
            <w:proofErr w:type="spellStart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lang w:bidi="ar-JO"/>
              </w:rPr>
              <w:t>academic_number</w:t>
            </w:r>
            <w:proofErr w:type="spellEnd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}</w:t>
            </w:r>
          </w:p>
        </w:tc>
      </w:tr>
      <w:tr w:rsidR="00857706" w:rsidRPr="00857706" w14:paraId="74486DFE" w14:textId="6E4DE341" w:rsidTr="00857706">
        <w:tc>
          <w:tcPr>
            <w:tcW w:w="0" w:type="auto"/>
            <w:hideMark/>
          </w:tcPr>
          <w:p w14:paraId="21D7B22D" w14:textId="77777777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المادة</w:t>
            </w:r>
          </w:p>
        </w:tc>
        <w:tc>
          <w:tcPr>
            <w:tcW w:w="0" w:type="auto"/>
            <w:hideMark/>
          </w:tcPr>
          <w:p w14:paraId="6ADB25DD" w14:textId="6EB94A96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${</w:t>
            </w:r>
            <w:proofErr w:type="spellStart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lang w:bidi="ar-JO"/>
              </w:rPr>
              <w:t>subject_name</w:t>
            </w:r>
            <w:proofErr w:type="spellEnd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}</w:t>
            </w:r>
          </w:p>
        </w:tc>
        <w:tc>
          <w:tcPr>
            <w:tcW w:w="0" w:type="auto"/>
          </w:tcPr>
          <w:p w14:paraId="774C9410" w14:textId="3FD95E1F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عنوان الدرس</w:t>
            </w:r>
          </w:p>
        </w:tc>
        <w:tc>
          <w:tcPr>
            <w:tcW w:w="0" w:type="auto"/>
          </w:tcPr>
          <w:p w14:paraId="3D141A97" w14:textId="10FC9CDD" w:rsidR="00857706" w:rsidRPr="00857706" w:rsidRDefault="00857706" w:rsidP="00857706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${</w:t>
            </w:r>
            <w:proofErr w:type="spellStart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lang w:bidi="ar-JO"/>
              </w:rPr>
              <w:t>lesson_title</w:t>
            </w:r>
            <w:proofErr w:type="spellEnd"/>
            <w:r w:rsidRPr="00857706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>}</w:t>
            </w:r>
          </w:p>
        </w:tc>
      </w:tr>
    </w:tbl>
    <w:p w14:paraId="02DB1AB4" w14:textId="77777777" w:rsidR="00857706" w:rsidRPr="00857706" w:rsidRDefault="00857706" w:rsidP="00857706">
      <w:pPr>
        <w:bidi/>
        <w:rPr>
          <w:rFonts w:ascii="Sakkal Majalla" w:eastAsia="Sakkal Majalla" w:hAnsi="Sakkal Majalla" w:cs="Sakkal Majalla"/>
          <w:b/>
          <w:bCs/>
          <w:color w:val="000000" w:themeColor="text1"/>
          <w:rtl/>
        </w:rPr>
      </w:pPr>
      <w:r w:rsidRPr="00857706">
        <w:rPr>
          <w:rFonts w:ascii="Sakkal Majalla" w:eastAsia="Sakkal Majalla" w:hAnsi="Sakkal Majalla" w:cs="Sakkal Majalla"/>
          <w:b/>
          <w:bCs/>
          <w:color w:val="000000" w:themeColor="text1"/>
          <w:lang w:bidi="ar-JO"/>
        </w:rPr>
        <w:pict w14:anchorId="4CB6455A">
          <v:rect id="_x0000_i1045" style="width:0;height:1.5pt" o:hralign="center" o:hrstd="t" o:hrnoshade="t" o:hr="t" fillcolor="gray" stroked="f"/>
        </w:pict>
      </w:r>
    </w:p>
    <w:p w14:paraId="2A9C14C1" w14:textId="77777777" w:rsidR="00857706" w:rsidRPr="00857706" w:rsidRDefault="00857706" w:rsidP="00857706">
      <w:pPr>
        <w:bidi/>
        <w:rPr>
          <w:rFonts w:ascii="Sakkal Majalla" w:eastAsia="Sakkal Majalla" w:hAnsi="Sakkal Majalla" w:cs="Sakkal Majalla"/>
          <w:b/>
          <w:bCs/>
          <w:color w:val="000000" w:themeColor="text1"/>
          <w:rtl/>
        </w:rPr>
      </w:pPr>
      <w:r w:rsidRPr="00857706">
        <w:rPr>
          <w:rFonts w:ascii="Sakkal Majalla" w:eastAsia="Sakkal Majalla" w:hAnsi="Sakkal Majalla" w:cs="Sakkal Majalla"/>
          <w:b/>
          <w:bCs/>
          <w:color w:val="000000" w:themeColor="text1"/>
          <w:rtl/>
        </w:rPr>
        <w:t>ثانياً: التصميم التعليمي (المعرفي والمهاري)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82"/>
        <w:gridCol w:w="1264"/>
        <w:gridCol w:w="1220"/>
        <w:gridCol w:w="1656"/>
        <w:gridCol w:w="1048"/>
      </w:tblGrid>
      <w:tr w:rsidR="00857706" w:rsidRPr="00857706" w14:paraId="2A6D5D5B" w14:textId="77777777" w:rsidTr="00857706">
        <w:tc>
          <w:tcPr>
            <w:tcW w:w="0" w:type="auto"/>
            <w:hideMark/>
          </w:tcPr>
          <w:p w14:paraId="40D4EDC8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المجال</w:t>
            </w:r>
          </w:p>
        </w:tc>
        <w:tc>
          <w:tcPr>
            <w:tcW w:w="0" w:type="auto"/>
            <w:hideMark/>
          </w:tcPr>
          <w:p w14:paraId="43B2EEF1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النتاج التعليمي</w:t>
            </w:r>
          </w:p>
        </w:tc>
        <w:tc>
          <w:tcPr>
            <w:tcW w:w="0" w:type="auto"/>
            <w:hideMark/>
          </w:tcPr>
          <w:p w14:paraId="428572DC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مؤشرات الأداء</w:t>
            </w:r>
          </w:p>
        </w:tc>
        <w:tc>
          <w:tcPr>
            <w:tcW w:w="0" w:type="auto"/>
            <w:hideMark/>
          </w:tcPr>
          <w:p w14:paraId="14943D90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استراتيجية التدريس</w:t>
            </w:r>
          </w:p>
        </w:tc>
        <w:tc>
          <w:tcPr>
            <w:tcW w:w="0" w:type="auto"/>
            <w:hideMark/>
          </w:tcPr>
          <w:p w14:paraId="160A7669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أداة التقويم</w:t>
            </w:r>
          </w:p>
        </w:tc>
      </w:tr>
      <w:tr w:rsidR="00857706" w:rsidRPr="00857706" w14:paraId="0FC51ED7" w14:textId="77777777" w:rsidTr="00857706">
        <w:tc>
          <w:tcPr>
            <w:tcW w:w="0" w:type="auto"/>
            <w:hideMark/>
          </w:tcPr>
          <w:p w14:paraId="40A34347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المعرفي</w:t>
            </w:r>
          </w:p>
        </w:tc>
        <w:tc>
          <w:tcPr>
            <w:tcW w:w="0" w:type="auto"/>
          </w:tcPr>
          <w:p w14:paraId="5258BEC1" w14:textId="5C31ED3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6E82778E" w14:textId="1647D13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1E316D36" w14:textId="169CBE93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69377660" w14:textId="0D19173A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</w:tr>
      <w:tr w:rsidR="00857706" w:rsidRPr="00857706" w14:paraId="600C800A" w14:textId="77777777" w:rsidTr="00857706">
        <w:tc>
          <w:tcPr>
            <w:tcW w:w="0" w:type="auto"/>
            <w:hideMark/>
          </w:tcPr>
          <w:p w14:paraId="183CC90B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المهاري</w:t>
            </w:r>
          </w:p>
        </w:tc>
        <w:tc>
          <w:tcPr>
            <w:tcW w:w="0" w:type="auto"/>
          </w:tcPr>
          <w:p w14:paraId="6EF9618B" w14:textId="1071D1EA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63D15438" w14:textId="791AB3D4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7098E65F" w14:textId="28B31433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34CAB848" w14:textId="026646B4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</w:tr>
    </w:tbl>
    <w:p w14:paraId="5A98F053" w14:textId="77777777" w:rsidR="00857706" w:rsidRPr="00857706" w:rsidRDefault="00857706" w:rsidP="00857706">
      <w:pPr>
        <w:bidi/>
        <w:rPr>
          <w:rFonts w:ascii="Sakkal Majalla" w:eastAsia="Sakkal Majalla" w:hAnsi="Sakkal Majalla" w:cs="Sakkal Majalla"/>
          <w:b/>
          <w:bCs/>
          <w:color w:val="000000" w:themeColor="text1"/>
          <w:rtl/>
        </w:rPr>
      </w:pPr>
      <w:r w:rsidRPr="00857706">
        <w:rPr>
          <w:rFonts w:ascii="Sakkal Majalla" w:eastAsia="Sakkal Majalla" w:hAnsi="Sakkal Majalla" w:cs="Sakkal Majalla"/>
          <w:b/>
          <w:bCs/>
          <w:color w:val="000000" w:themeColor="text1"/>
          <w:lang w:bidi="ar-JO"/>
        </w:rPr>
        <w:pict w14:anchorId="078F606B">
          <v:rect id="_x0000_i1046" style="width:0;height:1.5pt" o:hralign="center" o:hrstd="t" o:hrnoshade="t" o:hr="t" fillcolor="gray" stroked="f"/>
        </w:pict>
      </w:r>
    </w:p>
    <w:p w14:paraId="3848812F" w14:textId="77777777" w:rsidR="00857706" w:rsidRPr="00857706" w:rsidRDefault="00857706" w:rsidP="00857706">
      <w:pPr>
        <w:bidi/>
        <w:rPr>
          <w:rFonts w:ascii="Sakkal Majalla" w:eastAsia="Sakkal Majalla" w:hAnsi="Sakkal Majalla" w:cs="Sakkal Majalla"/>
          <w:b/>
          <w:bCs/>
          <w:color w:val="000000" w:themeColor="text1"/>
          <w:rtl/>
        </w:rPr>
      </w:pPr>
      <w:r w:rsidRPr="00857706">
        <w:rPr>
          <w:rFonts w:ascii="Sakkal Majalla" w:eastAsia="Sakkal Majalla" w:hAnsi="Sakkal Majalla" w:cs="Sakkal Majalla"/>
          <w:b/>
          <w:bCs/>
          <w:color w:val="000000" w:themeColor="text1"/>
          <w:rtl/>
        </w:rPr>
        <w:t>ثالثاً: التأمل الذاتي والقرارات (بناءً على نتائج التقويم)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95"/>
        <w:gridCol w:w="1583"/>
        <w:gridCol w:w="1075"/>
        <w:gridCol w:w="1572"/>
      </w:tblGrid>
      <w:tr w:rsidR="00857706" w:rsidRPr="00857706" w14:paraId="4108842C" w14:textId="77777777" w:rsidTr="00857706">
        <w:tc>
          <w:tcPr>
            <w:tcW w:w="0" w:type="auto"/>
            <w:hideMark/>
          </w:tcPr>
          <w:p w14:paraId="5090CA88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مستوى النتائج</w:t>
            </w:r>
          </w:p>
        </w:tc>
        <w:tc>
          <w:tcPr>
            <w:tcW w:w="0" w:type="auto"/>
            <w:hideMark/>
          </w:tcPr>
          <w:p w14:paraId="5DB690CE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التعامل مع البيانات</w:t>
            </w:r>
          </w:p>
        </w:tc>
        <w:tc>
          <w:tcPr>
            <w:tcW w:w="0" w:type="auto"/>
            <w:hideMark/>
          </w:tcPr>
          <w:p w14:paraId="3FDE2107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القرار المتخذ</w:t>
            </w:r>
          </w:p>
        </w:tc>
        <w:tc>
          <w:tcPr>
            <w:tcW w:w="0" w:type="auto"/>
            <w:hideMark/>
          </w:tcPr>
          <w:p w14:paraId="47A5DC7D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التعديل على الخطة</w:t>
            </w:r>
          </w:p>
        </w:tc>
      </w:tr>
      <w:tr w:rsidR="00857706" w:rsidRPr="00857706" w14:paraId="723ACE9A" w14:textId="77777777" w:rsidTr="00857706">
        <w:tc>
          <w:tcPr>
            <w:tcW w:w="0" w:type="auto"/>
            <w:hideMark/>
          </w:tcPr>
          <w:p w14:paraId="7EC360E0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مرضية (</w:t>
            </w: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lang w:bidi="ar-JO"/>
              </w:rPr>
              <w:t>Satisfactory</w:t>
            </w: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</w:tcPr>
          <w:p w14:paraId="286869DD" w14:textId="6B083224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48B1F9C2" w14:textId="75A58C6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6EC76356" w14:textId="798EC842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</w:tr>
      <w:tr w:rsidR="00857706" w:rsidRPr="00857706" w14:paraId="1C8FC4E6" w14:textId="77777777" w:rsidTr="00857706">
        <w:tc>
          <w:tcPr>
            <w:tcW w:w="0" w:type="auto"/>
            <w:hideMark/>
          </w:tcPr>
          <w:p w14:paraId="5514ED98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محايدة / متوسطة (</w:t>
            </w: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lang w:bidi="ar-JO"/>
              </w:rPr>
              <w:t>Neutral</w:t>
            </w: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</w:tcPr>
          <w:p w14:paraId="1EEBBF9B" w14:textId="3D66B28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5522598D" w14:textId="104B8CD6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21D25190" w14:textId="3478907B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</w:tr>
      <w:tr w:rsidR="00857706" w:rsidRPr="00857706" w14:paraId="5058DCE6" w14:textId="77777777" w:rsidTr="00857706">
        <w:tc>
          <w:tcPr>
            <w:tcW w:w="0" w:type="auto"/>
            <w:hideMark/>
          </w:tcPr>
          <w:p w14:paraId="52817F40" w14:textId="77777777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غير مرضية (</w:t>
            </w: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lang w:bidi="ar-JO"/>
              </w:rPr>
              <w:t>Unsatisfactory</w:t>
            </w:r>
            <w:r w:rsidRPr="0085770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</w:tcPr>
          <w:p w14:paraId="4CFB8FF8" w14:textId="32268089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69CEEF23" w14:textId="32C10696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</w:tcPr>
          <w:p w14:paraId="42B90DF2" w14:textId="27DBB525" w:rsidR="00857706" w:rsidRPr="00857706" w:rsidRDefault="00857706" w:rsidP="00857706">
            <w:pPr>
              <w:bidi/>
              <w:spacing w:after="160" w:line="278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rtl/>
              </w:rPr>
            </w:pPr>
          </w:p>
        </w:tc>
      </w:tr>
    </w:tbl>
    <w:p w14:paraId="40CA9B1E" w14:textId="341AB53D" w:rsidR="0082342B" w:rsidRPr="00857706" w:rsidRDefault="0082342B" w:rsidP="00857706">
      <w:pPr>
        <w:bidi/>
        <w:rPr>
          <w:rFonts w:ascii="Sakkal Majalla" w:eastAsia="Sakkal Majalla" w:hAnsi="Sakkal Majalla" w:cs="Sakkal Majalla"/>
          <w:b/>
          <w:bCs/>
          <w:color w:val="000000" w:themeColor="text1"/>
          <w:rtl/>
        </w:rPr>
      </w:pPr>
    </w:p>
    <w:p w14:paraId="37ADB4ED" w14:textId="77777777" w:rsidR="0082342B" w:rsidRPr="005A3EAE" w:rsidRDefault="0082342B" w:rsidP="00857706">
      <w:pPr>
        <w:bidi/>
        <w:rPr>
          <w:rFonts w:ascii="Sakkal Majalla" w:eastAsia="Sakkal Majalla" w:hAnsi="Sakkal Majalla" w:cs="Sakkal Majalla"/>
          <w:color w:val="000000" w:themeColor="text1"/>
          <w:rtl/>
          <w:lang w:bidi="ar-JO"/>
        </w:rPr>
      </w:pPr>
    </w:p>
    <w:p w14:paraId="1E02B893" w14:textId="77777777" w:rsidR="0082342B" w:rsidRPr="005A3EAE" w:rsidRDefault="0082342B" w:rsidP="00857706">
      <w:pPr>
        <w:bidi/>
        <w:rPr>
          <w:rFonts w:ascii="Sakkal Majalla" w:eastAsia="Sakkal Majalla" w:hAnsi="Sakkal Majalla" w:cs="Sakkal Majalla"/>
          <w:color w:val="000000" w:themeColor="text1"/>
          <w:rtl/>
          <w:lang w:bidi="ar-JO"/>
        </w:rPr>
      </w:pPr>
    </w:p>
    <w:p w14:paraId="696F9606" w14:textId="77777777" w:rsidR="0082342B" w:rsidRPr="005A3EAE" w:rsidRDefault="0082342B" w:rsidP="00857706">
      <w:pPr>
        <w:shd w:val="clear" w:color="auto" w:fill="FFFFFF" w:themeFill="background1"/>
        <w:bidi/>
        <w:rPr>
          <w:rFonts w:ascii="Sakkal Majalla" w:eastAsia="Sakkal Majalla" w:hAnsi="Sakkal Majalla" w:cs="Sakkal Majalla"/>
          <w:color w:val="000000" w:themeColor="text1"/>
          <w:rtl/>
          <w:lang w:bidi="ar-JO"/>
        </w:rPr>
      </w:pPr>
    </w:p>
    <w:p w14:paraId="78DB4DFA" w14:textId="77777777" w:rsidR="0082342B" w:rsidRPr="005A3EAE" w:rsidRDefault="0082342B" w:rsidP="00857706">
      <w:pPr>
        <w:shd w:val="clear" w:color="auto" w:fill="FFFFFF" w:themeFill="background1"/>
        <w:bidi/>
        <w:rPr>
          <w:rFonts w:ascii="Sakkal Majalla" w:eastAsia="Sakkal Majalla" w:hAnsi="Sakkal Majalla" w:cs="Sakkal Majalla"/>
          <w:color w:val="000000" w:themeColor="text1"/>
          <w:rtl/>
          <w:lang w:bidi="ar-JO"/>
        </w:rPr>
      </w:pPr>
    </w:p>
    <w:p w14:paraId="104B5BF2" w14:textId="77777777" w:rsidR="0082342B" w:rsidRPr="005A3EAE" w:rsidRDefault="0082342B" w:rsidP="00857706">
      <w:pPr>
        <w:bidi/>
        <w:jc w:val="right"/>
        <w:rPr>
          <w:rFonts w:ascii="Sakkal Majalla" w:eastAsia="Sakkal Majalla" w:hAnsi="Sakkal Majalla" w:cs="Sakkal Majalla"/>
          <w:lang w:bidi="ar-JO"/>
        </w:rPr>
      </w:pPr>
    </w:p>
    <w:p w14:paraId="0D0A9E23" w14:textId="50EFFB38" w:rsidR="0082342B" w:rsidRPr="0082342B" w:rsidRDefault="0082342B" w:rsidP="00857706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u w:val="single"/>
          <w:rtl/>
          <w:lang w:bidi="ar-JO"/>
        </w:rPr>
      </w:pPr>
    </w:p>
    <w:sectPr w:rsidR="0082342B" w:rsidRPr="0082342B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A466" w14:textId="77777777" w:rsidR="00147116" w:rsidRDefault="00147116" w:rsidP="00D43A7E">
      <w:pPr>
        <w:spacing w:after="0" w:line="240" w:lineRule="auto"/>
      </w:pPr>
      <w:r>
        <w:separator/>
      </w:r>
    </w:p>
  </w:endnote>
  <w:endnote w:type="continuationSeparator" w:id="0">
    <w:p w14:paraId="3B9E5BC3" w14:textId="77777777" w:rsidR="00147116" w:rsidRDefault="00147116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641D" w14:textId="77777777" w:rsidR="00147116" w:rsidRDefault="00147116" w:rsidP="00D43A7E">
      <w:pPr>
        <w:spacing w:after="0" w:line="240" w:lineRule="auto"/>
      </w:pPr>
      <w:r>
        <w:separator/>
      </w:r>
    </w:p>
  </w:footnote>
  <w:footnote w:type="continuationSeparator" w:id="0">
    <w:p w14:paraId="54B25CDB" w14:textId="77777777" w:rsidR="00147116" w:rsidRDefault="00147116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6EA06018" w:rsidR="00E10FB8" w:rsidRPr="00134F3A" w:rsidRDefault="00000000" w:rsidP="0082342B">
    <w:pPr>
      <w:pStyle w:val="Header"/>
      <w:bidi/>
      <w:rPr>
        <w:sz w:val="28"/>
        <w:szCs w:val="28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82342B" w:rsidRPr="0082342B">
      <w:rPr>
        <w:sz w:val="28"/>
        <w:szCs w:val="28"/>
        <w:rtl/>
      </w:rPr>
      <w:t>توظيف التقويم في العملية التعليمية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9A4"/>
    <w:multiLevelType w:val="multilevel"/>
    <w:tmpl w:val="5D6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6129F"/>
    <w:multiLevelType w:val="multilevel"/>
    <w:tmpl w:val="195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008BA"/>
    <w:multiLevelType w:val="hybridMultilevel"/>
    <w:tmpl w:val="1B3A06AC"/>
    <w:lvl w:ilvl="0" w:tplc="4EAA243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2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0252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BC0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8C0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D280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2C13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8A0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DAB7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15CAB"/>
    <w:multiLevelType w:val="multilevel"/>
    <w:tmpl w:val="C5F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0302"/>
    <w:multiLevelType w:val="multilevel"/>
    <w:tmpl w:val="43F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B7127"/>
    <w:multiLevelType w:val="hybridMultilevel"/>
    <w:tmpl w:val="70BEA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443C9"/>
    <w:multiLevelType w:val="multilevel"/>
    <w:tmpl w:val="7AF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86F9B"/>
    <w:multiLevelType w:val="multilevel"/>
    <w:tmpl w:val="AF8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26C65"/>
    <w:multiLevelType w:val="multilevel"/>
    <w:tmpl w:val="3B6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A33422"/>
    <w:multiLevelType w:val="multilevel"/>
    <w:tmpl w:val="742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F3072"/>
    <w:multiLevelType w:val="multilevel"/>
    <w:tmpl w:val="9FF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621087">
    <w:abstractNumId w:val="2"/>
  </w:num>
  <w:num w:numId="2" w16cid:durableId="783961327">
    <w:abstractNumId w:val="5"/>
  </w:num>
  <w:num w:numId="3" w16cid:durableId="199366744">
    <w:abstractNumId w:val="9"/>
  </w:num>
  <w:num w:numId="4" w16cid:durableId="599795958">
    <w:abstractNumId w:val="4"/>
  </w:num>
  <w:num w:numId="5" w16cid:durableId="719524112">
    <w:abstractNumId w:val="3"/>
  </w:num>
  <w:num w:numId="6" w16cid:durableId="908855125">
    <w:abstractNumId w:val="1"/>
  </w:num>
  <w:num w:numId="7" w16cid:durableId="1901869067">
    <w:abstractNumId w:val="0"/>
  </w:num>
  <w:num w:numId="8" w16cid:durableId="663509511">
    <w:abstractNumId w:val="7"/>
  </w:num>
  <w:num w:numId="9" w16cid:durableId="986208274">
    <w:abstractNumId w:val="8"/>
  </w:num>
  <w:num w:numId="10" w16cid:durableId="167715405">
    <w:abstractNumId w:val="10"/>
  </w:num>
  <w:num w:numId="11" w16cid:durableId="127128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0FE3"/>
    <w:rsid w:val="00006E9D"/>
    <w:rsid w:val="000078FF"/>
    <w:rsid w:val="00012DC0"/>
    <w:rsid w:val="000B6F14"/>
    <w:rsid w:val="001004BB"/>
    <w:rsid w:val="0011198E"/>
    <w:rsid w:val="00127A0C"/>
    <w:rsid w:val="00134F3A"/>
    <w:rsid w:val="00147116"/>
    <w:rsid w:val="001721FC"/>
    <w:rsid w:val="001D524B"/>
    <w:rsid w:val="00202F04"/>
    <w:rsid w:val="00206D8F"/>
    <w:rsid w:val="00264B6D"/>
    <w:rsid w:val="00276306"/>
    <w:rsid w:val="00281BA4"/>
    <w:rsid w:val="002873B8"/>
    <w:rsid w:val="002D3F3D"/>
    <w:rsid w:val="003217F6"/>
    <w:rsid w:val="003353EC"/>
    <w:rsid w:val="00380EBF"/>
    <w:rsid w:val="003B5AA6"/>
    <w:rsid w:val="003B6D61"/>
    <w:rsid w:val="003E512C"/>
    <w:rsid w:val="004911BB"/>
    <w:rsid w:val="005654E9"/>
    <w:rsid w:val="00581888"/>
    <w:rsid w:val="00591203"/>
    <w:rsid w:val="005C21AD"/>
    <w:rsid w:val="005C3505"/>
    <w:rsid w:val="005C7938"/>
    <w:rsid w:val="005E5DF4"/>
    <w:rsid w:val="006064CA"/>
    <w:rsid w:val="00607A81"/>
    <w:rsid w:val="00634BA1"/>
    <w:rsid w:val="006504CA"/>
    <w:rsid w:val="006534B8"/>
    <w:rsid w:val="006A747E"/>
    <w:rsid w:val="00716215"/>
    <w:rsid w:val="007177A7"/>
    <w:rsid w:val="00724792"/>
    <w:rsid w:val="00734BEB"/>
    <w:rsid w:val="00755E77"/>
    <w:rsid w:val="007B1667"/>
    <w:rsid w:val="007B72B4"/>
    <w:rsid w:val="007C3E8C"/>
    <w:rsid w:val="00813E9C"/>
    <w:rsid w:val="0082342B"/>
    <w:rsid w:val="00857706"/>
    <w:rsid w:val="008601F8"/>
    <w:rsid w:val="008C0ED9"/>
    <w:rsid w:val="008D22F3"/>
    <w:rsid w:val="0096566A"/>
    <w:rsid w:val="00990B38"/>
    <w:rsid w:val="009B2AA9"/>
    <w:rsid w:val="009D6770"/>
    <w:rsid w:val="009E0186"/>
    <w:rsid w:val="00A452AE"/>
    <w:rsid w:val="00B00AFB"/>
    <w:rsid w:val="00B02F4B"/>
    <w:rsid w:val="00C05E63"/>
    <w:rsid w:val="00C6287B"/>
    <w:rsid w:val="00C63745"/>
    <w:rsid w:val="00D169CE"/>
    <w:rsid w:val="00D2456A"/>
    <w:rsid w:val="00D43A7E"/>
    <w:rsid w:val="00DA539C"/>
    <w:rsid w:val="00DE2674"/>
    <w:rsid w:val="00E10FB8"/>
    <w:rsid w:val="00E57708"/>
    <w:rsid w:val="00EC42C8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4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37</cp:revision>
  <dcterms:created xsi:type="dcterms:W3CDTF">2025-11-07T19:50:00Z</dcterms:created>
  <dcterms:modified xsi:type="dcterms:W3CDTF">2026-03-01T18:52:00Z</dcterms:modified>
</cp:coreProperties>
</file>