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2AE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235123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908BA6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EE39C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CF950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A1373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ACFDA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F1B5BC" w14:textId="4316560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EF0583" w14:textId="618E1B33" w:rsidR="00A739A8" w:rsidRDefault="00A739A8" w:rsidP="00A739A8">
      <w:pPr>
        <w:spacing w:after="120"/>
        <w:ind w:left="1080"/>
        <w:contextualSpacing/>
        <w:rPr>
          <w:b/>
          <w:bCs/>
          <w:szCs w:val="21"/>
          <w:u w:val="single"/>
        </w:rPr>
      </w:pPr>
    </w:p>
    <w:p w14:paraId="23B66139" w14:textId="54143E4A" w:rsidR="00A739A8" w:rsidRDefault="00A739A8" w:rsidP="00A739A8">
      <w:pPr>
        <w:spacing w:after="120"/>
        <w:ind w:left="1080"/>
        <w:contextualSpacing/>
        <w:jc w:val="both"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Solution:</w:t>
      </w:r>
    </w:p>
    <w:p w14:paraId="27A680FD" w14:textId="77777777" w:rsidR="00A739A8" w:rsidRDefault="00A739A8" w:rsidP="00A739A8">
      <w:pPr>
        <w:spacing w:after="120"/>
        <w:ind w:left="1080"/>
        <w:contextualSpacing/>
        <w:jc w:val="both"/>
        <w:rPr>
          <w:b/>
          <w:bCs/>
          <w:szCs w:val="21"/>
          <w:u w:val="single"/>
        </w:rPr>
      </w:pPr>
    </w:p>
    <w:p w14:paraId="7CCFFD07" w14:textId="738000FD" w:rsidR="00A739A8" w:rsidRPr="00A739A8" w:rsidRDefault="00A739A8" w:rsidP="00A739A8">
      <w:pPr>
        <w:spacing w:after="120"/>
        <w:ind w:left="1080"/>
        <w:contextualSpacing/>
        <w:jc w:val="both"/>
        <w:rPr>
          <w:szCs w:val="21"/>
        </w:rPr>
      </w:pPr>
      <w:r w:rsidRPr="00A739A8">
        <w:rPr>
          <w:szCs w:val="21"/>
        </w:rPr>
        <w:t>from scipy.stats import norm</w:t>
      </w:r>
    </w:p>
    <w:p w14:paraId="2C738904" w14:textId="10B2EC4A" w:rsidR="00A739A8" w:rsidRDefault="00A739A8" w:rsidP="00A739A8">
      <w:pPr>
        <w:spacing w:after="120"/>
        <w:ind w:left="360" w:firstLine="720"/>
        <w:contextualSpacing/>
        <w:jc w:val="both"/>
        <w:rPr>
          <w:szCs w:val="21"/>
        </w:rPr>
      </w:pPr>
      <w:r w:rsidRPr="00A739A8">
        <w:rPr>
          <w:szCs w:val="21"/>
        </w:rPr>
        <w:t>nd=norm(45,8)</w:t>
      </w:r>
    </w:p>
    <w:p w14:paraId="3B1F8875" w14:textId="59EE398E" w:rsidR="00A739A8" w:rsidRDefault="00A739A8" w:rsidP="00A739A8">
      <w:pPr>
        <w:spacing w:after="120"/>
        <w:ind w:left="360" w:firstLine="720"/>
        <w:contextualSpacing/>
        <w:jc w:val="both"/>
        <w:rPr>
          <w:szCs w:val="21"/>
        </w:rPr>
      </w:pPr>
      <w:r w:rsidRPr="00A739A8">
        <w:rPr>
          <w:szCs w:val="21"/>
        </w:rPr>
        <w:t>1-nd.cdf(50)</w:t>
      </w:r>
    </w:p>
    <w:p w14:paraId="2322EB8F" w14:textId="56BBE3A9" w:rsidR="00A739A8" w:rsidRDefault="00A739A8" w:rsidP="00A739A8">
      <w:pPr>
        <w:spacing w:after="120"/>
        <w:ind w:left="360" w:firstLine="720"/>
        <w:contextualSpacing/>
        <w:jc w:val="both"/>
        <w:rPr>
          <w:szCs w:val="21"/>
        </w:rPr>
      </w:pPr>
      <w:r>
        <w:rPr>
          <w:szCs w:val="21"/>
        </w:rPr>
        <w:t>0.2676</w:t>
      </w:r>
    </w:p>
    <w:p w14:paraId="0119B9F8" w14:textId="53D6766E" w:rsidR="00A739A8" w:rsidRPr="00A739A8" w:rsidRDefault="00A739A8" w:rsidP="00A739A8">
      <w:pPr>
        <w:spacing w:after="120"/>
        <w:ind w:left="360" w:firstLine="720"/>
        <w:contextualSpacing/>
        <w:jc w:val="both"/>
        <w:rPr>
          <w:szCs w:val="21"/>
        </w:rPr>
      </w:pPr>
      <w:r>
        <w:rPr>
          <w:szCs w:val="21"/>
        </w:rPr>
        <w:t>Therefore, the probability that the service manager cannot meet his commitment is 0.2676.</w:t>
      </w:r>
    </w:p>
    <w:p w14:paraId="5DD5A890" w14:textId="75AB2E26" w:rsidR="00155575" w:rsidRPr="00A739A8" w:rsidRDefault="00155575" w:rsidP="00A739A8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  <w:u w:val="single"/>
        </w:rPr>
      </w:pPr>
    </w:p>
    <w:p w14:paraId="68B0902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896FAF6" w14:textId="252D01F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AB1B5E7" w14:textId="6AC60EB2" w:rsidR="00A739A8" w:rsidRDefault="00A739A8" w:rsidP="00A739A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Solution:</w:t>
      </w:r>
    </w:p>
    <w:p w14:paraId="4B2EC291" w14:textId="0AAA8B94" w:rsidR="00A739A8" w:rsidRDefault="00A739A8" w:rsidP="00A739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The statement is false as employees between 38 and 44 are more in number when compared to older than 44.</w:t>
      </w:r>
    </w:p>
    <w:p w14:paraId="4BB955FA" w14:textId="77777777" w:rsidR="00A739A8" w:rsidRPr="00A739A8" w:rsidRDefault="00A739A8" w:rsidP="00A739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326A48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E8B3916" w14:textId="17347304" w:rsidR="00166523" w:rsidRDefault="00166523" w:rsidP="0016652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</w:t>
      </w:r>
      <w:r w:rsidR="00AC477C">
        <w:rPr>
          <w:b/>
          <w:bCs/>
          <w:szCs w:val="21"/>
          <w:u w:val="single"/>
        </w:rPr>
        <w:t xml:space="preserve">tion: </w:t>
      </w:r>
    </w:p>
    <w:p w14:paraId="27DAF231" w14:textId="11D26D3D" w:rsidR="00AC477C" w:rsidRPr="00AC477C" w:rsidRDefault="00AC477C" w:rsidP="001665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</w:t>
      </w:r>
    </w:p>
    <w:p w14:paraId="6C83B8B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5BA9A4" w14:textId="77777777" w:rsidR="00AC477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73DAF4B9" w14:textId="77777777" w:rsidR="00AC477C" w:rsidRDefault="00AC477C" w:rsidP="00AC477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Solution:</w:t>
      </w:r>
    </w:p>
    <w:p w14:paraId="0AB3F63E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 xml:space="preserve">As we know that if X </w:t>
      </w:r>
      <w:r w:rsidRPr="002C62A8">
        <w:rPr>
          <w:rFonts w:ascii="Cambria Math" w:hAnsi="Cambria Math" w:cs="Cambria Math"/>
          <w:szCs w:val="21"/>
        </w:rPr>
        <w:t>∼</w:t>
      </w:r>
      <w:r w:rsidRPr="002C62A8">
        <w:rPr>
          <w:szCs w:val="21"/>
        </w:rPr>
        <w:t xml:space="preserve"> N(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 xml:space="preserve">1, 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 xml:space="preserve">1^2 ), and Y </w:t>
      </w:r>
      <w:r w:rsidRPr="002C62A8">
        <w:rPr>
          <w:rFonts w:ascii="Cambria Math" w:hAnsi="Cambria Math" w:cs="Cambria Math"/>
          <w:szCs w:val="21"/>
        </w:rPr>
        <w:t>∼</w:t>
      </w:r>
      <w:r w:rsidRPr="002C62A8">
        <w:rPr>
          <w:szCs w:val="21"/>
        </w:rPr>
        <w:t xml:space="preserve"> N(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 xml:space="preserve">2, 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>2^2 ) are two independent random variables</w:t>
      </w:r>
    </w:p>
    <w:p w14:paraId="34FA64B1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 xml:space="preserve">then X + Y </w:t>
      </w:r>
      <w:r w:rsidRPr="002C62A8">
        <w:rPr>
          <w:rFonts w:ascii="Cambria Math" w:hAnsi="Cambria Math" w:cs="Cambria Math"/>
          <w:szCs w:val="21"/>
        </w:rPr>
        <w:t>∼</w:t>
      </w:r>
      <w:r w:rsidRPr="002C62A8">
        <w:rPr>
          <w:szCs w:val="21"/>
        </w:rPr>
        <w:t xml:space="preserve"> N(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 xml:space="preserve">1 + 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 xml:space="preserve">2, 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 xml:space="preserve">1^2 + 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 xml:space="preserve">2^2 ) , and X </w:t>
      </w:r>
      <w:r w:rsidRPr="002C62A8">
        <w:rPr>
          <w:rFonts w:ascii="Calibri" w:hAnsi="Calibri" w:cs="Calibri"/>
          <w:szCs w:val="21"/>
        </w:rPr>
        <w:t>−</w:t>
      </w:r>
      <w:r w:rsidRPr="002C62A8">
        <w:rPr>
          <w:szCs w:val="21"/>
        </w:rPr>
        <w:t xml:space="preserve"> Y </w:t>
      </w:r>
      <w:r w:rsidRPr="002C62A8">
        <w:rPr>
          <w:rFonts w:ascii="Cambria Math" w:hAnsi="Cambria Math" w:cs="Cambria Math"/>
          <w:szCs w:val="21"/>
        </w:rPr>
        <w:t>∼</w:t>
      </w:r>
      <w:r w:rsidRPr="002C62A8">
        <w:rPr>
          <w:szCs w:val="21"/>
        </w:rPr>
        <w:t xml:space="preserve"> N(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 xml:space="preserve">1 </w:t>
      </w:r>
      <w:r w:rsidRPr="002C62A8">
        <w:rPr>
          <w:rFonts w:ascii="Calibri" w:hAnsi="Calibri" w:cs="Calibri"/>
          <w:szCs w:val="21"/>
        </w:rPr>
        <w:t>−</w:t>
      </w:r>
      <w:r w:rsidRPr="002C62A8">
        <w:rPr>
          <w:szCs w:val="21"/>
        </w:rPr>
        <w:t xml:space="preserve"> 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 xml:space="preserve">2, 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 xml:space="preserve">1^2 + 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>2^2 ) .</w:t>
      </w:r>
    </w:p>
    <w:p w14:paraId="04F5AEAD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>Similarly if Z = aX + bY , where X and Y are as defined above, i.e Z is linear combination of</w:t>
      </w:r>
    </w:p>
    <w:p w14:paraId="603AC430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lastRenderedPageBreak/>
        <w:t xml:space="preserve">X and Y , then Z </w:t>
      </w:r>
      <w:r w:rsidRPr="002C62A8">
        <w:rPr>
          <w:rFonts w:ascii="Cambria Math" w:hAnsi="Cambria Math" w:cs="Cambria Math"/>
          <w:szCs w:val="21"/>
        </w:rPr>
        <w:t>∼</w:t>
      </w:r>
      <w:r w:rsidRPr="002C62A8">
        <w:rPr>
          <w:szCs w:val="21"/>
        </w:rPr>
        <w:t xml:space="preserve"> N(a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>1 + b</w:t>
      </w:r>
      <w:r w:rsidRPr="002C62A8">
        <w:rPr>
          <w:rFonts w:ascii="Calibri" w:hAnsi="Calibri" w:cs="Calibri"/>
          <w:szCs w:val="21"/>
        </w:rPr>
        <w:t>µ</w:t>
      </w:r>
      <w:r w:rsidRPr="002C62A8">
        <w:rPr>
          <w:szCs w:val="21"/>
        </w:rPr>
        <w:t>2, a^2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>1^2 + b^2</w:t>
      </w:r>
      <w:r w:rsidRPr="002C62A8">
        <w:rPr>
          <w:rFonts w:ascii="Calibri" w:hAnsi="Calibri" w:cs="Calibri"/>
          <w:szCs w:val="21"/>
        </w:rPr>
        <w:t>σ</w:t>
      </w:r>
      <w:r w:rsidRPr="002C62A8">
        <w:rPr>
          <w:szCs w:val="21"/>
        </w:rPr>
        <w:t>2^2 ).</w:t>
      </w:r>
    </w:p>
    <w:p w14:paraId="49855F1F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>Therefore in the question</w:t>
      </w:r>
    </w:p>
    <w:p w14:paraId="1C9F0181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>2X1~ N(2 u,4 σ^2) and</w:t>
      </w:r>
    </w:p>
    <w:p w14:paraId="1B097228" w14:textId="77777777" w:rsidR="002C62A8" w:rsidRPr="002C62A8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>X1+X2 ~ N(µ + µ, σ^2 + σ^2 ) ~ N(2 u, 2σ^2 )</w:t>
      </w:r>
    </w:p>
    <w:p w14:paraId="14526295" w14:textId="546D1629" w:rsidR="00155575" w:rsidRPr="00EE10F3" w:rsidRDefault="002C62A8" w:rsidP="002C62A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C62A8">
        <w:rPr>
          <w:szCs w:val="21"/>
        </w:rPr>
        <w:t>2X1-(X1+X2) = N( 4µ,6 σ^2)</w:t>
      </w:r>
      <w:r w:rsidR="00155575" w:rsidRPr="00EE10F3">
        <w:rPr>
          <w:szCs w:val="21"/>
        </w:rPr>
        <w:t xml:space="preserve">      </w:t>
      </w:r>
    </w:p>
    <w:p w14:paraId="379CABC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077776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2C1F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C917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A8C05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8B8F0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9F9EC6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3EE99F6" w14:textId="77777777" w:rsidR="00155575" w:rsidRPr="005C054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390B69" w14:textId="01095DB5" w:rsidR="005C0548" w:rsidRDefault="005C0548" w:rsidP="005C0548">
      <w:pPr>
        <w:spacing w:after="120"/>
        <w:ind w:left="1080"/>
        <w:contextualSpacing/>
        <w:rPr>
          <w:b/>
          <w:bCs/>
          <w:color w:val="000000"/>
          <w:szCs w:val="21"/>
          <w:u w:val="single"/>
        </w:rPr>
      </w:pPr>
      <w:r>
        <w:rPr>
          <w:b/>
          <w:bCs/>
          <w:color w:val="000000"/>
          <w:szCs w:val="21"/>
          <w:u w:val="single"/>
        </w:rPr>
        <w:t>Solution:</w:t>
      </w:r>
    </w:p>
    <w:p w14:paraId="7DC8A1C7" w14:textId="1828DF60" w:rsidR="005C0548" w:rsidRPr="005C0548" w:rsidRDefault="005C0548" w:rsidP="005C0548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Option D</w:t>
      </w:r>
      <w:r w:rsidR="00267524">
        <w:rPr>
          <w:color w:val="000000"/>
          <w:szCs w:val="21"/>
        </w:rPr>
        <w:t>=48.5,151.5</w:t>
      </w:r>
    </w:p>
    <w:p w14:paraId="33953FD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FBF144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079438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BAF9881" w14:textId="3FEE32E3" w:rsidR="00A40ED2" w:rsidRDefault="00376CAA" w:rsidP="00A40ED2">
      <w:pPr>
        <w:spacing w:after="120"/>
        <w:ind w:left="108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Solution:</w:t>
      </w:r>
    </w:p>
    <w:p w14:paraId="48A6C52A" w14:textId="2D8FA1C8" w:rsidR="00376CAA" w:rsidRPr="00376CAA" w:rsidRDefault="009F061D" w:rsidP="00A40ED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 range is (</w:t>
      </w:r>
      <w:r w:rsidR="0070082E" w:rsidRPr="0070082E">
        <w:rPr>
          <w:szCs w:val="21"/>
        </w:rPr>
        <w:t>99.00810347848784, 980.9918965215122</w:t>
      </w:r>
      <w:r>
        <w:rPr>
          <w:szCs w:val="21"/>
        </w:rPr>
        <w:t>)</w:t>
      </w:r>
      <w:r w:rsidR="00DE14FC">
        <w:rPr>
          <w:szCs w:val="21"/>
        </w:rPr>
        <w:t>.</w:t>
      </w:r>
    </w:p>
    <w:p w14:paraId="27206F2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DCFC3B0" w14:textId="1476B2ED" w:rsidR="0070082E" w:rsidRDefault="0070082E" w:rsidP="0070082E">
      <w:pPr>
        <w:spacing w:after="120"/>
        <w:ind w:left="108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Solution:</w:t>
      </w:r>
    </w:p>
    <w:p w14:paraId="252A4D8A" w14:textId="67634FBB" w:rsidR="0070082E" w:rsidRPr="0070082E" w:rsidRDefault="005B51A3" w:rsidP="0070082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5B51A3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</w:t>
      </w:r>
      <w:r w:rsidR="00DE14FC" w:rsidRPr="00DE5CBE">
        <w:rPr>
          <w:szCs w:val="21"/>
        </w:rPr>
        <w:t>143.107.</w:t>
      </w:r>
    </w:p>
    <w:p w14:paraId="2256091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7A9B50" w14:textId="6122D4D0" w:rsidR="00DE14FC" w:rsidRDefault="00DE14FC" w:rsidP="00DE14FC">
      <w:pPr>
        <w:spacing w:after="120"/>
        <w:ind w:left="108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Solution:</w:t>
      </w:r>
    </w:p>
    <w:p w14:paraId="702AB6AE" w14:textId="0696483F" w:rsidR="0068153C" w:rsidRPr="0068153C" w:rsidRDefault="00D754F1" w:rsidP="00DE14F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Profit1 has a larger probability of making a loss in a year is </w:t>
      </w:r>
      <w:r w:rsidR="0075131F" w:rsidRPr="0075131F">
        <w:rPr>
          <w:szCs w:val="21"/>
        </w:rPr>
        <w:t>0.0477</w:t>
      </w:r>
      <w:r w:rsidR="0075131F">
        <w:rPr>
          <w:szCs w:val="21"/>
        </w:rPr>
        <w:t>.</w:t>
      </w:r>
    </w:p>
    <w:sectPr w:rsidR="0068153C" w:rsidRPr="0068153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231736">
    <w:abstractNumId w:val="0"/>
  </w:num>
  <w:num w:numId="2" w16cid:durableId="1541556126">
    <w:abstractNumId w:val="3"/>
  </w:num>
  <w:num w:numId="3" w16cid:durableId="599139570">
    <w:abstractNumId w:val="4"/>
  </w:num>
  <w:num w:numId="4" w16cid:durableId="711268129">
    <w:abstractNumId w:val="2"/>
  </w:num>
  <w:num w:numId="5" w16cid:durableId="74673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6523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67524"/>
    <w:rsid w:val="00270EA9"/>
    <w:rsid w:val="00272C21"/>
    <w:rsid w:val="002731B3"/>
    <w:rsid w:val="002C62A8"/>
    <w:rsid w:val="00303C71"/>
    <w:rsid w:val="00311558"/>
    <w:rsid w:val="0034110F"/>
    <w:rsid w:val="00351BEB"/>
    <w:rsid w:val="0036114B"/>
    <w:rsid w:val="00376CA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51A3"/>
    <w:rsid w:val="005C0548"/>
    <w:rsid w:val="005D3274"/>
    <w:rsid w:val="005E3B97"/>
    <w:rsid w:val="005F03AD"/>
    <w:rsid w:val="00613351"/>
    <w:rsid w:val="00660687"/>
    <w:rsid w:val="00662C75"/>
    <w:rsid w:val="0068153C"/>
    <w:rsid w:val="00697D0A"/>
    <w:rsid w:val="0070082E"/>
    <w:rsid w:val="0075131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061D"/>
    <w:rsid w:val="009F547E"/>
    <w:rsid w:val="00A05708"/>
    <w:rsid w:val="00A3478A"/>
    <w:rsid w:val="00A40907"/>
    <w:rsid w:val="00A40ED2"/>
    <w:rsid w:val="00A51BAD"/>
    <w:rsid w:val="00A739A8"/>
    <w:rsid w:val="00A770D8"/>
    <w:rsid w:val="00A80259"/>
    <w:rsid w:val="00A863C6"/>
    <w:rsid w:val="00AA0712"/>
    <w:rsid w:val="00AB629F"/>
    <w:rsid w:val="00AB7B73"/>
    <w:rsid w:val="00AC477C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54F1"/>
    <w:rsid w:val="00D764A2"/>
    <w:rsid w:val="00DA2409"/>
    <w:rsid w:val="00DC4753"/>
    <w:rsid w:val="00DE14FC"/>
    <w:rsid w:val="00DE5CBE"/>
    <w:rsid w:val="00E269E7"/>
    <w:rsid w:val="00E558F5"/>
    <w:rsid w:val="00E66823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AFF1"/>
  <w15:docId w15:val="{33957676-F4FC-4D8B-ABC0-D99D95D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JARUGUBILLI ASHOK KUMAR</cp:lastModifiedBy>
  <cp:revision>18</cp:revision>
  <dcterms:created xsi:type="dcterms:W3CDTF">2023-04-06T11:04:00Z</dcterms:created>
  <dcterms:modified xsi:type="dcterms:W3CDTF">2023-04-10T10:54:00Z</dcterms:modified>
</cp:coreProperties>
</file>