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83219"/>
        <w:docPartObj>
          <w:docPartGallery w:val="Cover Pages"/>
          <w:docPartUnique/>
        </w:docPartObj>
      </w:sdtPr>
      <w:sdtEndPr/>
      <w:sdtContent>
        <w:p w14:paraId="09DD621B" w14:textId="77777777" w:rsidR="006B2362" w:rsidRDefault="006B2362"/>
        <w:p w14:paraId="0D095B50" w14:textId="77777777" w:rsidR="006B2362" w:rsidRDefault="00AD1D78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2D484F0A" wp14:editId="4A0CEC41">
                <wp:simplePos x="0" y="0"/>
                <wp:positionH relativeFrom="column">
                  <wp:posOffset>-666750</wp:posOffset>
                </wp:positionH>
                <wp:positionV relativeFrom="paragraph">
                  <wp:posOffset>114935</wp:posOffset>
                </wp:positionV>
                <wp:extent cx="2324100" cy="590550"/>
                <wp:effectExtent l="19050" t="0" r="0" b="0"/>
                <wp:wrapSquare wrapText="bothSides"/>
                <wp:docPr id="3" name="Picture 1" descr="C:\Documents and Settings\arun.joy\Desktop\fla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run.joy\Desktop\fla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B00B3B3" w14:textId="77777777" w:rsidR="006B2362" w:rsidRDefault="006B2362"/>
        <w:tbl>
          <w:tblPr>
            <w:tblpPr w:leftFromText="180" w:rightFromText="180" w:vertAnchor="text" w:horzAnchor="margin" w:tblpY="8793"/>
            <w:tblW w:w="0" w:type="auto"/>
            <w:tblBorders>
              <w:top w:val="single" w:sz="4" w:space="0" w:color="0055A6"/>
              <w:bottom w:val="single" w:sz="4" w:space="0" w:color="0055A6"/>
              <w:insideH w:val="single" w:sz="4" w:space="0" w:color="0055A6"/>
            </w:tblBorders>
            <w:tblLook w:val="04A0" w:firstRow="1" w:lastRow="0" w:firstColumn="1" w:lastColumn="0" w:noHBand="0" w:noVBand="1"/>
          </w:tblPr>
          <w:tblGrid>
            <w:gridCol w:w="1728"/>
            <w:gridCol w:w="2070"/>
          </w:tblGrid>
          <w:tr w:rsidR="00E179A2" w:rsidRPr="008B3047" w14:paraId="60794942" w14:textId="77777777" w:rsidTr="00E179A2">
            <w:trPr>
              <w:trHeight w:val="427"/>
            </w:trPr>
            <w:tc>
              <w:tcPr>
                <w:tcW w:w="1728" w:type="dxa"/>
                <w:vAlign w:val="center"/>
              </w:tcPr>
              <w:p w14:paraId="24FAB73D" w14:textId="77777777" w:rsidR="00E179A2" w:rsidRPr="008B3047" w:rsidRDefault="00E179A2" w:rsidP="00E179A2">
                <w:pPr>
                  <w:spacing w:before="120"/>
                  <w:ind w:right="72"/>
                  <w:rPr>
                    <w:rFonts w:cs="Arial"/>
                    <w:b/>
                    <w:color w:val="000000"/>
                    <w:szCs w:val="20"/>
                  </w:rPr>
                </w:pPr>
                <w:r w:rsidRPr="008B3047">
                  <w:rPr>
                    <w:rFonts w:cs="Arial"/>
                    <w:b/>
                    <w:color w:val="000000"/>
                    <w:szCs w:val="20"/>
                  </w:rPr>
                  <w:t>Last Updated:</w:t>
                </w:r>
              </w:p>
            </w:tc>
            <w:tc>
              <w:tcPr>
                <w:tcW w:w="2070" w:type="dxa"/>
                <w:vAlign w:val="center"/>
              </w:tcPr>
              <w:p w14:paraId="41547780" w14:textId="35CAFD4D" w:rsidR="00E179A2" w:rsidRPr="008B3047" w:rsidRDefault="00F70DF5" w:rsidP="00F70DF5">
                <w:pPr>
                  <w:spacing w:before="12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Jan 18</w:t>
                </w:r>
                <w:r w:rsidR="00280E38">
                  <w:rPr>
                    <w:rFonts w:cs="Arial"/>
                    <w:szCs w:val="20"/>
                  </w:rPr>
                  <w:t>, 201</w:t>
                </w:r>
                <w:r>
                  <w:rPr>
                    <w:rFonts w:cs="Arial"/>
                    <w:szCs w:val="20"/>
                  </w:rPr>
                  <w:t>8</w:t>
                </w:r>
              </w:p>
            </w:tc>
          </w:tr>
        </w:tbl>
        <w:p w14:paraId="27FC4810" w14:textId="11CE6A58" w:rsidR="006B2362" w:rsidRDefault="00133B01" w:rsidP="00264B24">
          <w:pPr>
            <w:tabs>
              <w:tab w:val="left" w:pos="6480"/>
            </w:tabs>
            <w:sectPr w:rsidR="006B2362" w:rsidSect="00426726">
              <w:headerReference w:type="default" r:id="rId8"/>
              <w:footerReference w:type="default" r:id="rId9"/>
              <w:pgSz w:w="15840" w:h="12240" w:orient="landscape"/>
              <w:pgMar w:top="720" w:right="720" w:bottom="720" w:left="1080" w:header="720" w:footer="720" w:gutter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D0473D" wp14:editId="499FC827">
                    <wp:simplePos x="0" y="0"/>
                    <wp:positionH relativeFrom="column">
                      <wp:posOffset>2352040</wp:posOffset>
                    </wp:positionH>
                    <wp:positionV relativeFrom="paragraph">
                      <wp:posOffset>2296795</wp:posOffset>
                    </wp:positionV>
                    <wp:extent cx="4906010" cy="1333500"/>
                    <wp:effectExtent l="0" t="0" r="0" b="0"/>
                    <wp:wrapNone/>
                    <wp:docPr id="34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0601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single" w:sz="18" w:space="0" w:color="0055A6"/>
                                    <w:right w:val="none" w:sz="0" w:space="0" w:color="auto"/>
                                    <w:insideH w:val="single" w:sz="18" w:space="0" w:color="0055A6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38"/>
                                </w:tblGrid>
                                <w:tr w:rsidR="00264B24" w14:paraId="23BD1B40" w14:textId="77777777" w:rsidTr="00264B24">
                                  <w:trPr>
                                    <w:trHeight w:val="800"/>
                                  </w:trPr>
                                  <w:tc>
                                    <w:tcPr>
                                      <w:tcW w:w="7488" w:type="dxa"/>
                                    </w:tcPr>
                                    <w:p w14:paraId="50889B5D" w14:textId="3D3DB8AC" w:rsidR="00264B24" w:rsidRDefault="005F13E2" w:rsidP="005F13E2">
                                      <w:pPr>
                                        <w:spacing w:after="240"/>
                                        <w:rPr>
                                          <w:b/>
                                          <w:color w:val="646464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646464"/>
                                          <w:sz w:val="40"/>
                                          <w:szCs w:val="40"/>
                                        </w:rPr>
                                        <w:t>Web Registration</w:t>
                                      </w:r>
                                    </w:p>
                                  </w:tc>
                                </w:tr>
                                <w:tr w:rsidR="00264B24" w14:paraId="137B7CAD" w14:textId="77777777" w:rsidTr="00264B24">
                                  <w:tc>
                                    <w:tcPr>
                                      <w:tcW w:w="7488" w:type="dxa"/>
                                    </w:tcPr>
                                    <w:p w14:paraId="28CB1F46" w14:textId="77777777" w:rsidR="00264B24" w:rsidRPr="00264B24" w:rsidRDefault="00264B24" w:rsidP="00264B24">
                                      <w:pPr>
                                        <w:spacing w:before="240"/>
                                        <w:rPr>
                                          <w:b/>
                                          <w:color w:val="64646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64B24">
                                        <w:rPr>
                                          <w:b/>
                                          <w:color w:val="646464"/>
                                          <w:sz w:val="32"/>
                                          <w:szCs w:val="32"/>
                                        </w:rPr>
                                        <w:t>Quick Start Guide</w:t>
                                      </w:r>
                                    </w:p>
                                  </w:tc>
                                </w:tr>
                              </w:tbl>
                              <w:p w14:paraId="036AADD3" w14:textId="77777777" w:rsidR="00264B24" w:rsidRPr="00264B24" w:rsidRDefault="00264B24" w:rsidP="00264B24">
                                <w:pPr>
                                  <w:spacing w:before="240"/>
                                  <w:rPr>
                                    <w:b/>
                                    <w:color w:val="646464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D047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185.2pt;margin-top:180.85pt;width:386.3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M/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18" w:space="0" w:color="0055A6"/>
                              <w:right w:val="none" w:sz="0" w:space="0" w:color="auto"/>
                              <w:insideH w:val="single" w:sz="18" w:space="0" w:color="0055A6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438"/>
                          </w:tblGrid>
                          <w:tr w:rsidR="00264B24" w14:paraId="23BD1B40" w14:textId="77777777" w:rsidTr="00264B24">
                            <w:trPr>
                              <w:trHeight w:val="800"/>
                            </w:trPr>
                            <w:tc>
                              <w:tcPr>
                                <w:tcW w:w="7488" w:type="dxa"/>
                              </w:tcPr>
                              <w:p w14:paraId="50889B5D" w14:textId="3D3DB8AC" w:rsidR="00264B24" w:rsidRDefault="005F13E2" w:rsidP="005F13E2">
                                <w:pPr>
                                  <w:spacing w:after="240"/>
                                  <w:rPr>
                                    <w:b/>
                                    <w:color w:val="646464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646464"/>
                                    <w:sz w:val="40"/>
                                    <w:szCs w:val="40"/>
                                  </w:rPr>
                                  <w:t>Web Registration</w:t>
                                </w:r>
                              </w:p>
                            </w:tc>
                          </w:tr>
                          <w:tr w:rsidR="00264B24" w14:paraId="137B7CAD" w14:textId="77777777" w:rsidTr="00264B24">
                            <w:tc>
                              <w:tcPr>
                                <w:tcW w:w="7488" w:type="dxa"/>
                              </w:tcPr>
                              <w:p w14:paraId="28CB1F46" w14:textId="77777777" w:rsidR="00264B24" w:rsidRPr="00264B24" w:rsidRDefault="00264B24" w:rsidP="00264B24">
                                <w:pPr>
                                  <w:spacing w:before="240"/>
                                  <w:rPr>
                                    <w:b/>
                                    <w:color w:val="646464"/>
                                    <w:sz w:val="32"/>
                                    <w:szCs w:val="32"/>
                                  </w:rPr>
                                </w:pPr>
                                <w:r w:rsidRPr="00264B24">
                                  <w:rPr>
                                    <w:b/>
                                    <w:color w:val="646464"/>
                                    <w:sz w:val="32"/>
                                    <w:szCs w:val="32"/>
                                  </w:rPr>
                                  <w:t>Quick Start Guide</w:t>
                                </w:r>
                              </w:p>
                            </w:tc>
                          </w:tr>
                        </w:tbl>
                        <w:p w14:paraId="036AADD3" w14:textId="77777777" w:rsidR="00264B24" w:rsidRPr="00264B24" w:rsidRDefault="00264B24" w:rsidP="00264B24">
                          <w:pPr>
                            <w:spacing w:before="240"/>
                            <w:rPr>
                              <w:b/>
                              <w:color w:val="646464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Start w:id="0" w:name="_GoBack"/>
          <w:r w:rsidR="006B2362"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0D49CFE5" wp14:editId="63B94AD9">
                <wp:simplePos x="0" y="0"/>
                <wp:positionH relativeFrom="column">
                  <wp:posOffset>5695950</wp:posOffset>
                </wp:positionH>
                <wp:positionV relativeFrom="paragraph">
                  <wp:posOffset>5182870</wp:posOffset>
                </wp:positionV>
                <wp:extent cx="1419225" cy="771525"/>
                <wp:effectExtent l="19050" t="0" r="9525" b="0"/>
                <wp:wrapNone/>
                <wp:docPr id="4" name="Picture 3" descr="C:\Documents and Settings\arun.joy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arun.joy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6B2362">
            <w:br w:type="page"/>
          </w:r>
        </w:p>
      </w:sdtContent>
    </w:sdt>
    <w:p w14:paraId="1465548C" w14:textId="77777777" w:rsidR="00AD1D78" w:rsidRDefault="00AD1D78" w:rsidP="00467509">
      <w:pPr>
        <w:pStyle w:val="Heading1"/>
      </w:pPr>
      <w:r>
        <w:lastRenderedPageBreak/>
        <w:t>Introduction</w:t>
      </w:r>
    </w:p>
    <w:p w14:paraId="0E694452" w14:textId="6848D8B8" w:rsidR="004000B1" w:rsidRPr="009D4FE7" w:rsidRDefault="003F3EA3" w:rsidP="004000B1">
      <w:pPr>
        <w:pStyle w:val="NormalWeb"/>
        <w:rPr>
          <w:rFonts w:ascii="Arial" w:hAnsi="Arial" w:cs="Arial"/>
          <w:sz w:val="20"/>
          <w:szCs w:val="20"/>
        </w:rPr>
      </w:pPr>
      <w:r w:rsidRPr="009D4FE7">
        <w:rPr>
          <w:rFonts w:ascii="Arial" w:hAnsi="Arial" w:cs="Arial"/>
          <w:sz w:val="20"/>
          <w:szCs w:val="20"/>
        </w:rPr>
        <w:t xml:space="preserve">Web Registration </w:t>
      </w:r>
      <w:r w:rsidR="004000B1" w:rsidRPr="009D4FE7">
        <w:rPr>
          <w:rFonts w:ascii="Arial" w:hAnsi="Arial" w:cs="Arial"/>
          <w:sz w:val="20"/>
          <w:szCs w:val="20"/>
        </w:rPr>
        <w:t xml:space="preserve">provides a friendly </w:t>
      </w:r>
      <w:r w:rsidR="00DF5E5D">
        <w:rPr>
          <w:rFonts w:ascii="Arial" w:hAnsi="Arial" w:cs="Arial"/>
          <w:sz w:val="20"/>
          <w:szCs w:val="20"/>
        </w:rPr>
        <w:t xml:space="preserve">web </w:t>
      </w:r>
      <w:r w:rsidR="004000B1" w:rsidRPr="009D4FE7">
        <w:rPr>
          <w:rFonts w:ascii="Arial" w:hAnsi="Arial" w:cs="Arial"/>
          <w:sz w:val="20"/>
          <w:szCs w:val="20"/>
        </w:rPr>
        <w:t>user interface allowing users to register their organi</w:t>
      </w:r>
      <w:r w:rsidR="00DB44B9" w:rsidRPr="009D4FE7">
        <w:rPr>
          <w:rFonts w:ascii="Arial" w:hAnsi="Arial" w:cs="Arial"/>
          <w:sz w:val="20"/>
          <w:szCs w:val="20"/>
        </w:rPr>
        <w:t xml:space="preserve">zation's components </w:t>
      </w:r>
      <w:r w:rsidR="00591457">
        <w:rPr>
          <w:rFonts w:ascii="Arial" w:hAnsi="Arial" w:cs="Arial"/>
          <w:sz w:val="20"/>
          <w:szCs w:val="20"/>
        </w:rPr>
        <w:t xml:space="preserve">and batches </w:t>
      </w:r>
      <w:r w:rsidR="004000B1" w:rsidRPr="009D4FE7">
        <w:rPr>
          <w:rFonts w:ascii="Arial" w:hAnsi="Arial" w:cs="Arial"/>
          <w:sz w:val="20"/>
          <w:szCs w:val="20"/>
        </w:rPr>
        <w:t>to a common database. Users can add, search, edit components and batches and share registration records over a network through a si</w:t>
      </w:r>
      <w:r w:rsidRPr="009D4FE7">
        <w:rPr>
          <w:rFonts w:ascii="Arial" w:hAnsi="Arial" w:cs="Arial"/>
          <w:sz w:val="20"/>
          <w:szCs w:val="20"/>
        </w:rPr>
        <w:t xml:space="preserve">mple and user-friendly web </w:t>
      </w:r>
      <w:r w:rsidR="004000B1" w:rsidRPr="009D4FE7">
        <w:rPr>
          <w:rFonts w:ascii="Arial" w:hAnsi="Arial" w:cs="Arial"/>
          <w:sz w:val="20"/>
          <w:szCs w:val="20"/>
        </w:rPr>
        <w:t>interface. Any user can immediately track the records submitted by another user, enabling them to gather information stored in the database easily and quickly.</w:t>
      </w:r>
    </w:p>
    <w:p w14:paraId="776EBFDF" w14:textId="1751CFB1" w:rsidR="004000B1" w:rsidRPr="009D4FE7" w:rsidRDefault="004000B1" w:rsidP="004000B1">
      <w:pPr>
        <w:pStyle w:val="NormalWeb"/>
        <w:rPr>
          <w:rFonts w:ascii="Arial" w:hAnsi="Arial" w:cs="Arial"/>
          <w:sz w:val="20"/>
          <w:szCs w:val="20"/>
        </w:rPr>
      </w:pPr>
      <w:r w:rsidRPr="009D4FE7">
        <w:rPr>
          <w:rFonts w:ascii="Arial" w:hAnsi="Arial" w:cs="Arial"/>
          <w:sz w:val="20"/>
          <w:szCs w:val="20"/>
        </w:rPr>
        <w:t xml:space="preserve">Users </w:t>
      </w:r>
      <w:r w:rsidRPr="002F6342">
        <w:rPr>
          <w:rFonts w:ascii="Arial" w:hAnsi="Arial" w:cs="Arial"/>
          <w:sz w:val="20"/>
          <w:szCs w:val="20"/>
        </w:rPr>
        <w:t xml:space="preserve">can enter data </w:t>
      </w:r>
      <w:r w:rsidR="002F6342" w:rsidRPr="002F6342">
        <w:rPr>
          <w:rFonts w:ascii="Arial" w:hAnsi="Arial" w:cs="Arial"/>
          <w:sz w:val="20"/>
          <w:szCs w:val="20"/>
        </w:rPr>
        <w:t>and administrators can manage the application configuration and settings</w:t>
      </w:r>
      <w:r w:rsidRPr="002F6342">
        <w:rPr>
          <w:rFonts w:ascii="Arial" w:hAnsi="Arial" w:cs="Arial"/>
          <w:sz w:val="20"/>
          <w:szCs w:val="20"/>
        </w:rPr>
        <w:t>. Registration</w:t>
      </w:r>
      <w:r w:rsidRPr="009D4FE7">
        <w:rPr>
          <w:rFonts w:ascii="Arial" w:hAnsi="Arial" w:cs="Arial"/>
          <w:sz w:val="20"/>
          <w:szCs w:val="20"/>
        </w:rPr>
        <w:t xml:space="preserve"> </w:t>
      </w:r>
      <w:r w:rsidR="00591457">
        <w:rPr>
          <w:rFonts w:ascii="Arial" w:hAnsi="Arial" w:cs="Arial"/>
          <w:sz w:val="20"/>
          <w:szCs w:val="20"/>
        </w:rPr>
        <w:t xml:space="preserve">is capable of </w:t>
      </w:r>
      <w:r w:rsidR="00591457" w:rsidRPr="009D4FE7">
        <w:rPr>
          <w:rFonts w:ascii="Arial" w:hAnsi="Arial" w:cs="Arial"/>
          <w:sz w:val="20"/>
          <w:szCs w:val="20"/>
        </w:rPr>
        <w:t>detect</w:t>
      </w:r>
      <w:r w:rsidR="00591457">
        <w:rPr>
          <w:rFonts w:ascii="Arial" w:hAnsi="Arial" w:cs="Arial"/>
          <w:sz w:val="20"/>
          <w:szCs w:val="20"/>
        </w:rPr>
        <w:t>ing duplicate entries through</w:t>
      </w:r>
      <w:r w:rsidR="00591457" w:rsidRPr="009D4FE7">
        <w:rPr>
          <w:rFonts w:ascii="Arial" w:hAnsi="Arial" w:cs="Arial"/>
          <w:sz w:val="20"/>
          <w:szCs w:val="20"/>
        </w:rPr>
        <w:t xml:space="preserve"> a duplicate resolution </w:t>
      </w:r>
      <w:r w:rsidR="00591457">
        <w:rPr>
          <w:rFonts w:ascii="Arial" w:hAnsi="Arial" w:cs="Arial"/>
          <w:sz w:val="20"/>
          <w:szCs w:val="20"/>
        </w:rPr>
        <w:t>mechanism</w:t>
      </w:r>
      <w:r w:rsidR="00591457" w:rsidRPr="009D4FE7">
        <w:rPr>
          <w:rFonts w:ascii="Arial" w:hAnsi="Arial" w:cs="Arial"/>
          <w:sz w:val="20"/>
          <w:szCs w:val="20"/>
        </w:rPr>
        <w:t xml:space="preserve"> before registering the component in the database</w:t>
      </w:r>
      <w:r w:rsidRPr="009D4FE7">
        <w:rPr>
          <w:rFonts w:ascii="Arial" w:hAnsi="Arial" w:cs="Arial"/>
          <w:sz w:val="20"/>
          <w:szCs w:val="20"/>
        </w:rPr>
        <w:t>.</w:t>
      </w:r>
    </w:p>
    <w:p w14:paraId="511A9547" w14:textId="03DDB09E" w:rsidR="00E91391" w:rsidRDefault="00E91391" w:rsidP="00E91391">
      <w:pPr>
        <w:pStyle w:val="Heading1"/>
      </w:pPr>
      <w:r>
        <w:t>Web Registration Process</w:t>
      </w:r>
    </w:p>
    <w:p w14:paraId="16EB95C7" w14:textId="77777777" w:rsidR="009D4FE7" w:rsidRPr="009D4FE7" w:rsidRDefault="009D4FE7" w:rsidP="009D4FE7">
      <w:r w:rsidRPr="009D4FE7">
        <w:t>The registration process includes the following steps in order:</w:t>
      </w:r>
    </w:p>
    <w:p w14:paraId="2DC277CF" w14:textId="77BC20C0" w:rsidR="009D4FE7" w:rsidRPr="009D4FE7" w:rsidRDefault="009D4FE7" w:rsidP="009D4FE7">
      <w:pPr>
        <w:pStyle w:val="ListParagraph"/>
        <w:numPr>
          <w:ilvl w:val="0"/>
          <w:numId w:val="17"/>
        </w:numPr>
      </w:pPr>
      <w:r>
        <w:t xml:space="preserve">The </w:t>
      </w:r>
      <w:r w:rsidRPr="000D4257">
        <w:rPr>
          <w:b/>
        </w:rPr>
        <w:t>Submitter</w:t>
      </w:r>
      <w:r w:rsidRPr="009D4FE7">
        <w:t xml:space="preserve"> (typically a chemist/biologist), enters chemical data into </w:t>
      </w:r>
      <w:r w:rsidR="00D172ED">
        <w:t xml:space="preserve">Web </w:t>
      </w:r>
      <w:r w:rsidRPr="009D4FE7">
        <w:t>Registration. The data is stored in a temporary database. The submitter can search, edit, or delete the data as desired</w:t>
      </w:r>
      <w:r>
        <w:t>.</w:t>
      </w:r>
    </w:p>
    <w:p w14:paraId="2DF27510" w14:textId="7E79D5AE" w:rsidR="009D4FE7" w:rsidRPr="009D4FE7" w:rsidRDefault="009D4FE7" w:rsidP="009D4FE7">
      <w:pPr>
        <w:pStyle w:val="ListParagraph"/>
        <w:numPr>
          <w:ilvl w:val="0"/>
          <w:numId w:val="17"/>
        </w:numPr>
      </w:pPr>
      <w:r>
        <w:t xml:space="preserve">The </w:t>
      </w:r>
      <w:r w:rsidRPr="000D4257">
        <w:rPr>
          <w:b/>
        </w:rPr>
        <w:t>Reviewer</w:t>
      </w:r>
      <w:r w:rsidRPr="009D4FE7">
        <w:t xml:space="preserve"> checks and approves records in the temporary table for registration. This is applied when "</w:t>
      </w:r>
      <w:proofErr w:type="spellStart"/>
      <w:r w:rsidRPr="009D4FE7">
        <w:t>ApprovalsEnabled</w:t>
      </w:r>
      <w:proofErr w:type="spellEnd"/>
      <w:r w:rsidRPr="009D4FE7">
        <w:t>" is set to True in the Registration system settings</w:t>
      </w:r>
      <w:r>
        <w:t>.</w:t>
      </w:r>
    </w:p>
    <w:p w14:paraId="2C5D3475" w14:textId="6D20786E" w:rsidR="00E91391" w:rsidRPr="00E91391" w:rsidRDefault="009D4FE7" w:rsidP="009D4FE7">
      <w:pPr>
        <w:pStyle w:val="ListParagraph"/>
        <w:numPr>
          <w:ilvl w:val="0"/>
          <w:numId w:val="17"/>
        </w:numPr>
      </w:pPr>
      <w:r>
        <w:t xml:space="preserve">The </w:t>
      </w:r>
      <w:r w:rsidRPr="000D4257">
        <w:rPr>
          <w:b/>
        </w:rPr>
        <w:t>Registrar</w:t>
      </w:r>
      <w:r w:rsidRPr="009D4FE7">
        <w:t xml:space="preserve"> (typically a senior chemist or lab manager) reviews and registers submissions to the registry.</w:t>
      </w:r>
      <w:r w:rsidR="00726A9A">
        <w:t xml:space="preserve"> The data is then stored </w:t>
      </w:r>
      <w:r w:rsidRPr="009D4FE7">
        <w:t>permanent</w:t>
      </w:r>
      <w:r w:rsidR="00726A9A">
        <w:t>ly in the</w:t>
      </w:r>
      <w:r w:rsidRPr="009D4FE7">
        <w:t xml:space="preserve"> database</w:t>
      </w:r>
      <w:r>
        <w:t>.</w:t>
      </w:r>
    </w:p>
    <w:p w14:paraId="6EC3D627" w14:textId="77777777" w:rsidR="003F3EA3" w:rsidRDefault="003F3EA3" w:rsidP="003F3EA3">
      <w:pPr>
        <w:pStyle w:val="Heading1"/>
      </w:pPr>
      <w:r>
        <w:t>Logging In to Web Registration</w:t>
      </w:r>
    </w:p>
    <w:p w14:paraId="69FB9804" w14:textId="77777777" w:rsidR="003F3EA3" w:rsidRPr="009D4FE7" w:rsidRDefault="003F3EA3" w:rsidP="004000B1">
      <w:pPr>
        <w:pStyle w:val="NormalWeb"/>
        <w:rPr>
          <w:rFonts w:ascii="Arial" w:hAnsi="Arial" w:cs="Arial"/>
          <w:sz w:val="20"/>
          <w:szCs w:val="20"/>
        </w:rPr>
      </w:pPr>
      <w:r w:rsidRPr="009D4FE7">
        <w:rPr>
          <w:rFonts w:ascii="Arial" w:hAnsi="Arial" w:cs="Arial"/>
          <w:sz w:val="20"/>
          <w:szCs w:val="20"/>
        </w:rPr>
        <w:t xml:space="preserve">In order to access </w:t>
      </w:r>
      <w:r w:rsidR="00535E7D" w:rsidRPr="009D4FE7">
        <w:rPr>
          <w:rFonts w:ascii="Arial" w:hAnsi="Arial" w:cs="Arial"/>
          <w:sz w:val="20"/>
          <w:szCs w:val="20"/>
        </w:rPr>
        <w:t xml:space="preserve">the </w:t>
      </w:r>
      <w:r w:rsidRPr="009D4FE7">
        <w:rPr>
          <w:rFonts w:ascii="Arial" w:hAnsi="Arial" w:cs="Arial"/>
          <w:sz w:val="20"/>
          <w:szCs w:val="20"/>
        </w:rPr>
        <w:t>Web Registration, you need to have a user account created in advance in CBOE Manager.</w:t>
      </w:r>
    </w:p>
    <w:p w14:paraId="7403C969" w14:textId="77777777" w:rsidR="003F3EA3" w:rsidRPr="009D4FE7" w:rsidRDefault="003F3EA3" w:rsidP="004000B1">
      <w:pPr>
        <w:pStyle w:val="NormalWeb"/>
        <w:rPr>
          <w:rFonts w:ascii="Arial" w:hAnsi="Arial" w:cs="Arial"/>
          <w:b/>
          <w:sz w:val="20"/>
          <w:szCs w:val="20"/>
        </w:rPr>
      </w:pPr>
      <w:r w:rsidRPr="009D4FE7">
        <w:rPr>
          <w:rFonts w:ascii="Arial" w:hAnsi="Arial" w:cs="Arial"/>
          <w:b/>
          <w:sz w:val="20"/>
          <w:szCs w:val="20"/>
        </w:rPr>
        <w:t>To log in to Web Registration:</w:t>
      </w:r>
    </w:p>
    <w:p w14:paraId="5052B9EE" w14:textId="77777777" w:rsidR="00091D5F" w:rsidRPr="009D4FE7" w:rsidRDefault="003F3EA3" w:rsidP="003F3EA3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D4FE7">
        <w:rPr>
          <w:rFonts w:ascii="Arial" w:hAnsi="Arial" w:cs="Arial"/>
          <w:sz w:val="20"/>
          <w:szCs w:val="20"/>
        </w:rPr>
        <w:t xml:space="preserve">Open a web browser and paste the following URL: </w:t>
      </w:r>
      <w:hyperlink r:id="rId11" w:history="1">
        <w:r w:rsidRPr="009D4FE7">
          <w:rPr>
            <w:rStyle w:val="Hyperlink"/>
            <w:rFonts w:ascii="Arial" w:hAnsi="Arial" w:cs="Arial"/>
            <w:sz w:val="20"/>
            <w:szCs w:val="20"/>
          </w:rPr>
          <w:t>http://Servername/Registration.Server/login</w:t>
        </w:r>
      </w:hyperlink>
      <w:r w:rsidRPr="009D4FE7">
        <w:rPr>
          <w:rFonts w:ascii="Arial" w:hAnsi="Arial" w:cs="Arial"/>
          <w:sz w:val="20"/>
          <w:szCs w:val="20"/>
        </w:rPr>
        <w:t xml:space="preserve"> </w:t>
      </w:r>
    </w:p>
    <w:p w14:paraId="10B3B1CF" w14:textId="27E27AAB" w:rsidR="003F3EA3" w:rsidRPr="009D4FE7" w:rsidRDefault="000D4257" w:rsidP="003F3EA3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log in page</w:t>
      </w:r>
      <w:r w:rsidR="003F3EA3" w:rsidRPr="009D4FE7">
        <w:rPr>
          <w:rFonts w:ascii="Arial" w:hAnsi="Arial" w:cs="Arial"/>
          <w:sz w:val="20"/>
          <w:szCs w:val="20"/>
        </w:rPr>
        <w:t xml:space="preserve"> appears. Enter your credentials and click </w:t>
      </w:r>
      <w:r w:rsidR="003F3EA3" w:rsidRPr="009D4FE7">
        <w:rPr>
          <w:rFonts w:ascii="Arial" w:hAnsi="Arial" w:cs="Arial"/>
          <w:b/>
          <w:sz w:val="20"/>
          <w:szCs w:val="20"/>
        </w:rPr>
        <w:t>Sign in</w:t>
      </w:r>
      <w:r w:rsidR="003F3EA3" w:rsidRPr="009D4FE7">
        <w:rPr>
          <w:rFonts w:ascii="Arial" w:hAnsi="Arial" w:cs="Arial"/>
          <w:sz w:val="20"/>
          <w:szCs w:val="20"/>
        </w:rPr>
        <w:t>.</w:t>
      </w:r>
    </w:p>
    <w:p w14:paraId="58B91D93" w14:textId="77777777" w:rsidR="003F3EA3" w:rsidRDefault="00B52852" w:rsidP="003F3EA3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56794BAF" wp14:editId="06596526">
            <wp:extent cx="2825115" cy="1431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 dialog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68" cy="14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644" w14:textId="77777777" w:rsidR="00B52852" w:rsidRPr="009D4FE7" w:rsidRDefault="00B52852" w:rsidP="003F3EA3">
      <w:pPr>
        <w:pStyle w:val="NormalWeb"/>
        <w:rPr>
          <w:rFonts w:ascii="Arial" w:hAnsi="Arial" w:cs="Arial"/>
          <w:sz w:val="20"/>
          <w:szCs w:val="20"/>
        </w:rPr>
      </w:pPr>
      <w:r w:rsidRPr="009D4FE7">
        <w:rPr>
          <w:rFonts w:ascii="Arial" w:hAnsi="Arial" w:cs="Arial"/>
          <w:sz w:val="20"/>
          <w:szCs w:val="20"/>
        </w:rPr>
        <w:t xml:space="preserve">The </w:t>
      </w:r>
      <w:r w:rsidRPr="000D4257">
        <w:rPr>
          <w:rFonts w:ascii="Arial" w:hAnsi="Arial" w:cs="Arial"/>
          <w:b/>
          <w:sz w:val="20"/>
          <w:szCs w:val="20"/>
        </w:rPr>
        <w:t>Temporary Registration Records</w:t>
      </w:r>
      <w:r w:rsidRPr="009D4FE7">
        <w:rPr>
          <w:rFonts w:ascii="Arial" w:hAnsi="Arial" w:cs="Arial"/>
          <w:sz w:val="20"/>
          <w:szCs w:val="20"/>
        </w:rPr>
        <w:t xml:space="preserve"> page displays:</w:t>
      </w:r>
    </w:p>
    <w:p w14:paraId="1F1BADD4" w14:textId="1B4E9E46" w:rsidR="00B52852" w:rsidRDefault="00533BC6" w:rsidP="003F3EA3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321A9D20" wp14:editId="4912EAA9">
            <wp:extent cx="4701928" cy="26898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 Reg Records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48" cy="26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0AA" w14:textId="49F49E23" w:rsidR="00DD0D38" w:rsidRPr="00025DEB" w:rsidRDefault="00DD0D38" w:rsidP="003F3EA3">
      <w:pPr>
        <w:pStyle w:val="NormalWeb"/>
        <w:rPr>
          <w:rFonts w:ascii="Arial" w:hAnsi="Arial" w:cs="Arial"/>
          <w:sz w:val="20"/>
          <w:szCs w:val="20"/>
        </w:rPr>
      </w:pPr>
      <w:r w:rsidRPr="00025DEB">
        <w:rPr>
          <w:rFonts w:ascii="Arial" w:hAnsi="Arial" w:cs="Arial"/>
          <w:sz w:val="20"/>
          <w:szCs w:val="20"/>
        </w:rPr>
        <w:t xml:space="preserve">Select </w:t>
      </w:r>
      <w:r w:rsidR="00726A9A" w:rsidRPr="00025DEB">
        <w:rPr>
          <w:rFonts w:ascii="Arial" w:hAnsi="Arial" w:cs="Arial"/>
          <w:sz w:val="20"/>
          <w:szCs w:val="20"/>
        </w:rPr>
        <w:t>a record</w:t>
      </w:r>
      <w:r w:rsidR="00726A9A">
        <w:rPr>
          <w:rFonts w:ascii="Arial" w:hAnsi="Arial" w:cs="Arial"/>
          <w:sz w:val="20"/>
          <w:szCs w:val="20"/>
        </w:rPr>
        <w:t>/</w:t>
      </w:r>
      <w:r w:rsidR="00726A9A" w:rsidRPr="00025DEB">
        <w:rPr>
          <w:rFonts w:ascii="Arial" w:hAnsi="Arial" w:cs="Arial"/>
          <w:sz w:val="20"/>
          <w:szCs w:val="20"/>
        </w:rPr>
        <w:t>multiple</w:t>
      </w:r>
      <w:r w:rsidR="00726A9A">
        <w:rPr>
          <w:rFonts w:ascii="Arial" w:hAnsi="Arial" w:cs="Arial"/>
          <w:sz w:val="20"/>
          <w:szCs w:val="20"/>
        </w:rPr>
        <w:t xml:space="preserve"> or all</w:t>
      </w:r>
      <w:r w:rsidR="00726A9A" w:rsidRPr="00025DEB">
        <w:rPr>
          <w:rFonts w:ascii="Arial" w:hAnsi="Arial" w:cs="Arial"/>
          <w:sz w:val="20"/>
          <w:szCs w:val="20"/>
        </w:rPr>
        <w:t xml:space="preserve"> records in the list to mark it</w:t>
      </w:r>
      <w:r w:rsidR="00726A9A">
        <w:rPr>
          <w:rFonts w:ascii="Arial" w:hAnsi="Arial" w:cs="Arial"/>
          <w:sz w:val="20"/>
          <w:szCs w:val="20"/>
        </w:rPr>
        <w:t xml:space="preserve">/them, to </w:t>
      </w:r>
      <w:r w:rsidR="00726A9A" w:rsidRPr="00025DEB">
        <w:rPr>
          <w:rFonts w:ascii="Arial" w:hAnsi="Arial" w:cs="Arial"/>
          <w:sz w:val="20"/>
          <w:szCs w:val="20"/>
        </w:rPr>
        <w:t>get</w:t>
      </w:r>
      <w:r w:rsidR="00726A9A">
        <w:rPr>
          <w:rFonts w:ascii="Arial" w:hAnsi="Arial" w:cs="Arial"/>
          <w:sz w:val="20"/>
          <w:szCs w:val="20"/>
        </w:rPr>
        <w:t xml:space="preserve"> and to execute</w:t>
      </w:r>
      <w:r w:rsidR="00726A9A" w:rsidRPr="00025DEB">
        <w:rPr>
          <w:rFonts w:ascii="Arial" w:hAnsi="Arial" w:cs="Arial"/>
          <w:sz w:val="20"/>
          <w:szCs w:val="20"/>
        </w:rPr>
        <w:t xml:space="preserve"> the menu options </w:t>
      </w:r>
      <w:r w:rsidR="00726A9A">
        <w:rPr>
          <w:rFonts w:ascii="Arial" w:hAnsi="Arial" w:cs="Arial"/>
          <w:sz w:val="20"/>
          <w:szCs w:val="20"/>
        </w:rPr>
        <w:t xml:space="preserve">that </w:t>
      </w:r>
      <w:r w:rsidR="00726A9A" w:rsidRPr="00025DEB">
        <w:rPr>
          <w:rFonts w:ascii="Arial" w:hAnsi="Arial" w:cs="Arial"/>
          <w:sz w:val="20"/>
          <w:szCs w:val="20"/>
        </w:rPr>
        <w:t xml:space="preserve">appear at the top of the </w:t>
      </w:r>
      <w:r w:rsidR="00955159" w:rsidRPr="00025DEB">
        <w:rPr>
          <w:rFonts w:ascii="Arial" w:hAnsi="Arial" w:cs="Arial"/>
          <w:sz w:val="20"/>
          <w:szCs w:val="20"/>
        </w:rPr>
        <w:t>table</w:t>
      </w:r>
      <w:r w:rsidR="000F4528" w:rsidRPr="00025DEB">
        <w:rPr>
          <w:rFonts w:ascii="Arial" w:hAnsi="Arial" w:cs="Arial"/>
          <w:sz w:val="20"/>
          <w:szCs w:val="20"/>
        </w:rPr>
        <w:t>:</w:t>
      </w:r>
    </w:p>
    <w:p w14:paraId="0736EAA6" w14:textId="0AFB5B3D" w:rsidR="000F4528" w:rsidRDefault="00533BC6" w:rsidP="003F3EA3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67E7F8B1" wp14:editId="5667F274">
            <wp:extent cx="4505087" cy="2583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rk records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92" cy="2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65"/>
      </w:tblGrid>
      <w:tr w:rsidR="000F4528" w:rsidRPr="000F4528" w14:paraId="4DE68211" w14:textId="77777777" w:rsidTr="000F4528">
        <w:tc>
          <w:tcPr>
            <w:tcW w:w="2065" w:type="dxa"/>
          </w:tcPr>
          <w:p w14:paraId="60D4A151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003EED">
              <w:rPr>
                <w:rFonts w:ascii="Arial" w:hAnsi="Arial" w:cs="Arial"/>
                <w:b/>
                <w:sz w:val="20"/>
                <w:szCs w:val="20"/>
              </w:rPr>
              <w:t>Option</w:t>
            </w:r>
          </w:p>
        </w:tc>
        <w:tc>
          <w:tcPr>
            <w:tcW w:w="4765" w:type="dxa"/>
          </w:tcPr>
          <w:p w14:paraId="583D9769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003EED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0F4528" w14:paraId="439DBEC1" w14:textId="77777777" w:rsidTr="000F4528">
        <w:tc>
          <w:tcPr>
            <w:tcW w:w="2065" w:type="dxa"/>
          </w:tcPr>
          <w:p w14:paraId="1F18A7BC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Save Marked</w:t>
            </w:r>
          </w:p>
        </w:tc>
        <w:tc>
          <w:tcPr>
            <w:tcW w:w="4765" w:type="dxa"/>
          </w:tcPr>
          <w:p w14:paraId="0FE79DCF" w14:textId="4501C067" w:rsidR="000F4528" w:rsidRPr="00003EED" w:rsidRDefault="000F4528" w:rsidP="0077718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 xml:space="preserve">To save the marked records as a </w:t>
            </w:r>
            <w:r w:rsidR="00C416B3" w:rsidRPr="00003EED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777180" w:rsidRPr="00003EED">
              <w:rPr>
                <w:rFonts w:ascii="Arial" w:hAnsi="Arial" w:cs="Arial"/>
                <w:sz w:val="20"/>
                <w:szCs w:val="20"/>
              </w:rPr>
              <w:t>hit list</w:t>
            </w:r>
          </w:p>
        </w:tc>
      </w:tr>
      <w:tr w:rsidR="000F4528" w14:paraId="2487F413" w14:textId="77777777" w:rsidTr="000F4528">
        <w:tc>
          <w:tcPr>
            <w:tcW w:w="2065" w:type="dxa"/>
          </w:tcPr>
          <w:p w14:paraId="15ABC091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Show Marked</w:t>
            </w:r>
          </w:p>
        </w:tc>
        <w:tc>
          <w:tcPr>
            <w:tcW w:w="4765" w:type="dxa"/>
          </w:tcPr>
          <w:p w14:paraId="790734F8" w14:textId="77777777" w:rsidR="000F4528" w:rsidRPr="00003EED" w:rsidRDefault="000F4528" w:rsidP="000F452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To display only the marked records in the list</w:t>
            </w:r>
          </w:p>
        </w:tc>
      </w:tr>
      <w:tr w:rsidR="000F4528" w14:paraId="1C95A602" w14:textId="77777777" w:rsidTr="000F4528">
        <w:tc>
          <w:tcPr>
            <w:tcW w:w="2065" w:type="dxa"/>
          </w:tcPr>
          <w:p w14:paraId="0EAB38A0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Delete Marked</w:t>
            </w:r>
          </w:p>
        </w:tc>
        <w:tc>
          <w:tcPr>
            <w:tcW w:w="4765" w:type="dxa"/>
          </w:tcPr>
          <w:p w14:paraId="59A7FCAF" w14:textId="77777777" w:rsidR="000F4528" w:rsidRPr="00003EED" w:rsidRDefault="000F4528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To delete the marked records in the list</w:t>
            </w:r>
          </w:p>
        </w:tc>
      </w:tr>
      <w:tr w:rsidR="00E46FB1" w14:paraId="34B34F90" w14:textId="77777777" w:rsidTr="000F4528">
        <w:tc>
          <w:tcPr>
            <w:tcW w:w="2065" w:type="dxa"/>
          </w:tcPr>
          <w:p w14:paraId="6815AF88" w14:textId="5E001EAD" w:rsidR="00E46FB1" w:rsidRPr="00003EED" w:rsidRDefault="00E46FB1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Approve Marked</w:t>
            </w:r>
          </w:p>
        </w:tc>
        <w:tc>
          <w:tcPr>
            <w:tcW w:w="4765" w:type="dxa"/>
          </w:tcPr>
          <w:p w14:paraId="22FBE600" w14:textId="45A5CB1C" w:rsidR="00E46FB1" w:rsidRPr="00003EED" w:rsidRDefault="00E46FB1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03EED">
              <w:rPr>
                <w:rFonts w:ascii="Arial" w:hAnsi="Arial" w:cs="Arial"/>
                <w:sz w:val="20"/>
                <w:szCs w:val="20"/>
              </w:rPr>
              <w:t>To approve the marked records in the list</w:t>
            </w:r>
          </w:p>
        </w:tc>
      </w:tr>
    </w:tbl>
    <w:p w14:paraId="340E6BCD" w14:textId="77777777" w:rsidR="003220E5" w:rsidRDefault="003220E5" w:rsidP="00D4096C">
      <w:pPr>
        <w:pStyle w:val="Heading1"/>
      </w:pPr>
      <w:r>
        <w:t>Searching</w:t>
      </w:r>
      <w:r w:rsidR="00946DC0">
        <w:t xml:space="preserve"> Temporary Registry</w:t>
      </w:r>
    </w:p>
    <w:p w14:paraId="284A5F7B" w14:textId="77777777" w:rsidR="00F825DB" w:rsidRPr="00003EED" w:rsidRDefault="00762FF8" w:rsidP="003F3EA3">
      <w:pPr>
        <w:pStyle w:val="NormalWeb"/>
        <w:rPr>
          <w:rFonts w:ascii="Arial" w:hAnsi="Arial" w:cs="Arial"/>
          <w:sz w:val="20"/>
          <w:szCs w:val="20"/>
        </w:rPr>
      </w:pPr>
      <w:r w:rsidRPr="00003EED">
        <w:rPr>
          <w:rFonts w:ascii="Arial" w:hAnsi="Arial" w:cs="Arial"/>
          <w:sz w:val="20"/>
          <w:szCs w:val="20"/>
        </w:rPr>
        <w:t xml:space="preserve">You can run searches to look for specific records in the list of temporary registered records. </w:t>
      </w:r>
    </w:p>
    <w:p w14:paraId="483DBA84" w14:textId="77777777" w:rsidR="00F825DB" w:rsidRPr="00003EED" w:rsidRDefault="00F825DB" w:rsidP="003F3EA3">
      <w:pPr>
        <w:pStyle w:val="NormalWeb"/>
        <w:rPr>
          <w:rFonts w:ascii="Arial" w:hAnsi="Arial" w:cs="Arial"/>
          <w:b/>
          <w:sz w:val="20"/>
          <w:szCs w:val="20"/>
        </w:rPr>
      </w:pPr>
      <w:r w:rsidRPr="00003EED">
        <w:rPr>
          <w:rFonts w:ascii="Arial" w:hAnsi="Arial" w:cs="Arial"/>
          <w:b/>
          <w:sz w:val="20"/>
          <w:szCs w:val="20"/>
        </w:rPr>
        <w:t>To run searches:</w:t>
      </w:r>
    </w:p>
    <w:p w14:paraId="032922B6" w14:textId="77777777" w:rsidR="00B52852" w:rsidRPr="00003EED" w:rsidRDefault="00F825DB" w:rsidP="00992E7D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03EED">
        <w:rPr>
          <w:rFonts w:ascii="Arial" w:hAnsi="Arial" w:cs="Arial"/>
          <w:sz w:val="20"/>
          <w:szCs w:val="20"/>
        </w:rPr>
        <w:t>C</w:t>
      </w:r>
      <w:r w:rsidR="00762FF8" w:rsidRPr="00003EED">
        <w:rPr>
          <w:rFonts w:ascii="Arial" w:hAnsi="Arial" w:cs="Arial"/>
          <w:sz w:val="20"/>
          <w:szCs w:val="20"/>
        </w:rPr>
        <w:t xml:space="preserve">lick on </w:t>
      </w:r>
      <w:r w:rsidR="00762FF8" w:rsidRPr="00003EED">
        <w:rPr>
          <w:rFonts w:ascii="Arial" w:hAnsi="Arial" w:cs="Arial"/>
          <w:b/>
          <w:sz w:val="20"/>
          <w:szCs w:val="20"/>
        </w:rPr>
        <w:t>New Query</w:t>
      </w:r>
      <w:r w:rsidR="00762FF8" w:rsidRPr="00003EED">
        <w:rPr>
          <w:rFonts w:ascii="Arial" w:hAnsi="Arial" w:cs="Arial"/>
          <w:sz w:val="20"/>
          <w:szCs w:val="20"/>
        </w:rPr>
        <w:t xml:space="preserve"> button</w:t>
      </w:r>
      <w:r w:rsidRPr="00003EED">
        <w:rPr>
          <w:rFonts w:ascii="Arial" w:hAnsi="Arial" w:cs="Arial"/>
          <w:sz w:val="20"/>
          <w:szCs w:val="20"/>
        </w:rPr>
        <w:t xml:space="preserve">. The </w:t>
      </w:r>
      <w:r w:rsidRPr="00003EED">
        <w:rPr>
          <w:rFonts w:ascii="Arial" w:hAnsi="Arial" w:cs="Arial"/>
          <w:b/>
          <w:sz w:val="20"/>
          <w:szCs w:val="20"/>
        </w:rPr>
        <w:t>Search Temporary Registry</w:t>
      </w:r>
      <w:r w:rsidR="00992E7D" w:rsidRPr="00003EED">
        <w:rPr>
          <w:rFonts w:ascii="Arial" w:hAnsi="Arial" w:cs="Arial"/>
          <w:sz w:val="20"/>
          <w:szCs w:val="20"/>
        </w:rPr>
        <w:t xml:space="preserve"> </w:t>
      </w:r>
      <w:r w:rsidRPr="00003EED">
        <w:rPr>
          <w:rFonts w:ascii="Arial" w:hAnsi="Arial" w:cs="Arial"/>
          <w:sz w:val="20"/>
          <w:szCs w:val="20"/>
        </w:rPr>
        <w:t>page displays.</w:t>
      </w:r>
    </w:p>
    <w:p w14:paraId="5C2561E7" w14:textId="7D10786A" w:rsidR="006C3310" w:rsidRPr="00003EED" w:rsidRDefault="00533BC6" w:rsidP="003F3EA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E87457" wp14:editId="47334762">
            <wp:extent cx="4703228" cy="2697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 search form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14" cy="27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732" w14:textId="77777777" w:rsidR="00F825DB" w:rsidRPr="00003EED" w:rsidRDefault="006C3310" w:rsidP="00992E7D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03EED">
        <w:rPr>
          <w:rFonts w:ascii="Arial" w:hAnsi="Arial" w:cs="Arial"/>
          <w:sz w:val="20"/>
          <w:szCs w:val="20"/>
        </w:rPr>
        <w:t xml:space="preserve">Enter the search criteria under </w:t>
      </w:r>
      <w:r w:rsidRPr="000D4257">
        <w:rPr>
          <w:rFonts w:ascii="Arial" w:hAnsi="Arial" w:cs="Arial"/>
          <w:b/>
          <w:sz w:val="20"/>
          <w:szCs w:val="20"/>
        </w:rPr>
        <w:t>Temporary Information</w:t>
      </w:r>
      <w:r w:rsidRPr="00003EED">
        <w:rPr>
          <w:rFonts w:ascii="Arial" w:hAnsi="Arial" w:cs="Arial"/>
          <w:sz w:val="20"/>
          <w:szCs w:val="20"/>
        </w:rPr>
        <w:t xml:space="preserve">. Using the ChemDraw Direct tools, draw in the drawing area the chemical structure that you are searching for and then click </w:t>
      </w:r>
      <w:r w:rsidRPr="000D4257">
        <w:rPr>
          <w:rStyle w:val="actionobject"/>
          <w:rFonts w:ascii="Arial" w:hAnsi="Arial" w:cs="Arial"/>
          <w:b/>
          <w:sz w:val="20"/>
          <w:szCs w:val="20"/>
        </w:rPr>
        <w:t>Search</w:t>
      </w:r>
      <w:r w:rsidRPr="00003EED">
        <w:rPr>
          <w:rFonts w:ascii="Arial" w:hAnsi="Arial" w:cs="Arial"/>
          <w:sz w:val="20"/>
          <w:szCs w:val="20"/>
        </w:rPr>
        <w:t>. A list of records matching the search criteria you specified appears.</w:t>
      </w:r>
    </w:p>
    <w:p w14:paraId="5ACB7F56" w14:textId="7F0707C7" w:rsidR="00DA5BE6" w:rsidRDefault="00BB74A8" w:rsidP="00DA5BE6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4BC254CE" wp14:editId="1B69F893">
            <wp:extent cx="4460670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 search results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64" cy="2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EC98" w14:textId="77777777" w:rsidR="00DA5BE6" w:rsidRDefault="00DA5BE6" w:rsidP="003220E5">
      <w:pPr>
        <w:pStyle w:val="Heading2"/>
      </w:pPr>
      <w:r>
        <w:t>Managing Queries</w:t>
      </w:r>
    </w:p>
    <w:p w14:paraId="0EE161B5" w14:textId="249F951C" w:rsidR="001A533F" w:rsidRPr="00003EED" w:rsidRDefault="001A533F" w:rsidP="001A533F">
      <w:p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003EED">
        <w:rPr>
          <w:rFonts w:eastAsia="Times New Roman" w:cs="Arial"/>
          <w:szCs w:val="20"/>
        </w:rPr>
        <w:t>The criteria you enter in the query input form to perform a search (a drawn structure, molecular name, etc.) is collectively called a query. You can restore, save, and delete querie</w:t>
      </w:r>
      <w:r w:rsidR="00880D87">
        <w:rPr>
          <w:rFonts w:eastAsia="Times New Roman" w:cs="Arial"/>
          <w:szCs w:val="20"/>
        </w:rPr>
        <w:t>s that you have used to search Registration</w:t>
      </w:r>
      <w:r w:rsidRPr="00003EED">
        <w:rPr>
          <w:rFonts w:eastAsia="Times New Roman" w:cs="Arial"/>
          <w:szCs w:val="20"/>
        </w:rPr>
        <w:t xml:space="preserve">. </w:t>
      </w:r>
    </w:p>
    <w:p w14:paraId="776E121A" w14:textId="77777777" w:rsidR="00DA5BE6" w:rsidRPr="00003EED" w:rsidRDefault="001A533F" w:rsidP="001A533F">
      <w:p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003EED">
        <w:rPr>
          <w:rFonts w:eastAsia="Times New Roman" w:cs="Arial"/>
          <w:szCs w:val="20"/>
        </w:rPr>
        <w:t>To manage queries, c</w:t>
      </w:r>
      <w:r w:rsidR="00DA5BE6" w:rsidRPr="00003EED">
        <w:rPr>
          <w:rFonts w:cs="Arial"/>
          <w:szCs w:val="20"/>
        </w:rPr>
        <w:t xml:space="preserve">lick on </w:t>
      </w:r>
      <w:r w:rsidR="00DA5BE6" w:rsidRPr="00003EED">
        <w:rPr>
          <w:rFonts w:cs="Arial"/>
          <w:b/>
          <w:szCs w:val="20"/>
        </w:rPr>
        <w:t>Manage Queries</w:t>
      </w:r>
      <w:r w:rsidR="00DA5BE6" w:rsidRPr="00003EED">
        <w:rPr>
          <w:rFonts w:cs="Arial"/>
          <w:szCs w:val="20"/>
        </w:rPr>
        <w:t xml:space="preserve"> button. The </w:t>
      </w:r>
      <w:r w:rsidR="00DA5BE6" w:rsidRPr="000D4257">
        <w:rPr>
          <w:rFonts w:cs="Arial"/>
          <w:b/>
          <w:szCs w:val="20"/>
        </w:rPr>
        <w:t>Query Management</w:t>
      </w:r>
      <w:r w:rsidR="00DA5BE6" w:rsidRPr="00003EED">
        <w:rPr>
          <w:rFonts w:cs="Arial"/>
          <w:szCs w:val="20"/>
        </w:rPr>
        <w:t xml:space="preserve"> page displays</w:t>
      </w:r>
      <w:r w:rsidR="00621EF5" w:rsidRPr="00003EED">
        <w:rPr>
          <w:rFonts w:cs="Arial"/>
          <w:szCs w:val="20"/>
        </w:rPr>
        <w:t>:</w:t>
      </w:r>
    </w:p>
    <w:p w14:paraId="54B955DF" w14:textId="1FA8727E" w:rsidR="00621EF5" w:rsidRDefault="003D3E6D" w:rsidP="00DA5BE6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1C3D11FC" wp14:editId="150F780C">
            <wp:extent cx="4642271" cy="2110740"/>
            <wp:effectExtent l="0" t="0" r="635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ry Management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78" cy="21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18A" w14:textId="77777777" w:rsidR="003F3EA3" w:rsidRPr="00206ED8" w:rsidRDefault="00621EF5" w:rsidP="003F3EA3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>For every query there is a list of actions that you can perform: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395"/>
      </w:tblGrid>
      <w:tr w:rsidR="00621EF5" w:rsidRPr="00AA6FA0" w14:paraId="5A8F287D" w14:textId="77777777" w:rsidTr="00206ED8">
        <w:tc>
          <w:tcPr>
            <w:tcW w:w="1435" w:type="dxa"/>
          </w:tcPr>
          <w:p w14:paraId="1F1959B2" w14:textId="77777777" w:rsidR="00621EF5" w:rsidRPr="00206ED8" w:rsidRDefault="00621EF5" w:rsidP="003F3EA3">
            <w:pPr>
              <w:pStyle w:val="NormalWeb"/>
              <w:rPr>
                <w:rFonts w:ascii="Arial" w:hAnsi="Arial" w:cs="Arial"/>
                <w:b/>
                <w:sz w:val="28"/>
                <w:szCs w:val="28"/>
              </w:rPr>
            </w:pPr>
            <w:r w:rsidRPr="00206ED8">
              <w:rPr>
                <w:rFonts w:ascii="Arial" w:hAnsi="Arial" w:cs="Arial"/>
                <w:b/>
                <w:sz w:val="28"/>
                <w:szCs w:val="28"/>
              </w:rPr>
              <w:t>Click on</w:t>
            </w:r>
          </w:p>
        </w:tc>
        <w:tc>
          <w:tcPr>
            <w:tcW w:w="5395" w:type="dxa"/>
          </w:tcPr>
          <w:p w14:paraId="2A92BDFC" w14:textId="77777777" w:rsidR="00621EF5" w:rsidRPr="00206ED8" w:rsidRDefault="00621EF5" w:rsidP="003F3EA3">
            <w:pPr>
              <w:pStyle w:val="NormalWeb"/>
              <w:rPr>
                <w:rFonts w:ascii="Arial" w:hAnsi="Arial" w:cs="Arial"/>
                <w:b/>
                <w:sz w:val="28"/>
                <w:szCs w:val="28"/>
              </w:rPr>
            </w:pPr>
            <w:r w:rsidRPr="00206ED8"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</w:tr>
      <w:tr w:rsidR="00621EF5" w14:paraId="0E988AFE" w14:textId="77777777" w:rsidTr="00206ED8">
        <w:trPr>
          <w:trHeight w:val="1133"/>
        </w:trPr>
        <w:tc>
          <w:tcPr>
            <w:tcW w:w="1435" w:type="dxa"/>
          </w:tcPr>
          <w:p w14:paraId="4111293D" w14:textId="77777777" w:rsidR="00621EF5" w:rsidRDefault="00621EF5" w:rsidP="003F3EA3">
            <w:pPr>
              <w:pStyle w:val="NormalWeb"/>
            </w:pPr>
          </w:p>
          <w:p w14:paraId="4A67DD3B" w14:textId="77777777" w:rsidR="00621EF5" w:rsidRDefault="00621EF5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39C8F24" wp14:editId="782C1C1C">
                  <wp:extent cx="266700" cy="266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tore hitlist icon.gif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EF2A2" w14:textId="77777777" w:rsidR="00621EF5" w:rsidRDefault="00621EF5" w:rsidP="003F3EA3">
            <w:pPr>
              <w:pStyle w:val="NormalWeb"/>
            </w:pPr>
          </w:p>
        </w:tc>
        <w:tc>
          <w:tcPr>
            <w:tcW w:w="5395" w:type="dxa"/>
          </w:tcPr>
          <w:p w14:paraId="25CEEE4B" w14:textId="77777777" w:rsidR="00621EF5" w:rsidRPr="00B23E29" w:rsidRDefault="00AA6FA0" w:rsidP="00AA6FA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23E29">
              <w:rPr>
                <w:rFonts w:ascii="Arial" w:hAnsi="Arial" w:cs="Arial"/>
                <w:sz w:val="20"/>
                <w:szCs w:val="20"/>
              </w:rPr>
              <w:t>To restore the hit list of the corresponding query that has been executed</w:t>
            </w:r>
          </w:p>
        </w:tc>
      </w:tr>
      <w:tr w:rsidR="00621EF5" w14:paraId="77F768FD" w14:textId="77777777" w:rsidTr="00206ED8">
        <w:tc>
          <w:tcPr>
            <w:tcW w:w="1435" w:type="dxa"/>
          </w:tcPr>
          <w:p w14:paraId="0D18DA4A" w14:textId="77777777" w:rsidR="00621EF5" w:rsidRDefault="00621EF5" w:rsidP="003F3EA3">
            <w:pPr>
              <w:pStyle w:val="NormalWeb"/>
            </w:pPr>
          </w:p>
          <w:p w14:paraId="0D7AFC36" w14:textId="77777777" w:rsidR="00621EF5" w:rsidRDefault="00621EF5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F3F5BAD" wp14:editId="4CACDF47">
                  <wp:extent cx="238125" cy="266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erform query icon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A675A" w14:textId="77777777" w:rsidR="00621EF5" w:rsidRDefault="00621EF5" w:rsidP="003F3EA3">
            <w:pPr>
              <w:pStyle w:val="NormalWeb"/>
            </w:pPr>
          </w:p>
        </w:tc>
        <w:tc>
          <w:tcPr>
            <w:tcW w:w="5395" w:type="dxa"/>
          </w:tcPr>
          <w:p w14:paraId="6FCBC953" w14:textId="77777777" w:rsidR="00621EF5" w:rsidRPr="00B23E29" w:rsidRDefault="00AA6FA0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23E29">
              <w:rPr>
                <w:rFonts w:ascii="Arial" w:hAnsi="Arial" w:cs="Arial"/>
                <w:sz w:val="20"/>
                <w:szCs w:val="20"/>
              </w:rPr>
              <w:t>To perform the corresponding query</w:t>
            </w:r>
          </w:p>
        </w:tc>
      </w:tr>
      <w:tr w:rsidR="00621EF5" w14:paraId="6D270D5E" w14:textId="77777777" w:rsidTr="00206ED8">
        <w:tc>
          <w:tcPr>
            <w:tcW w:w="1435" w:type="dxa"/>
          </w:tcPr>
          <w:p w14:paraId="6983AB38" w14:textId="77777777" w:rsidR="00621EF5" w:rsidRDefault="00621EF5" w:rsidP="003F3EA3">
            <w:pPr>
              <w:pStyle w:val="NormalWeb"/>
            </w:pPr>
          </w:p>
          <w:p w14:paraId="7B4C602D" w14:textId="77777777" w:rsidR="00621EF5" w:rsidRDefault="00621EF5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EFE820F" wp14:editId="24D03611">
                  <wp:extent cx="238125" cy="2667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tore query to form icon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2A093" w14:textId="77777777" w:rsidR="00621EF5" w:rsidRDefault="00621EF5" w:rsidP="003F3EA3">
            <w:pPr>
              <w:pStyle w:val="NormalWeb"/>
            </w:pPr>
          </w:p>
        </w:tc>
        <w:tc>
          <w:tcPr>
            <w:tcW w:w="5395" w:type="dxa"/>
          </w:tcPr>
          <w:p w14:paraId="31A6F58E" w14:textId="77777777" w:rsidR="00621EF5" w:rsidRPr="00B23E29" w:rsidRDefault="00B23E29" w:rsidP="00B23E2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23E29">
              <w:rPr>
                <w:rFonts w:ascii="Arial" w:hAnsi="Arial" w:cs="Arial"/>
                <w:sz w:val="20"/>
                <w:szCs w:val="20"/>
              </w:rPr>
              <w:lastRenderedPageBreak/>
              <w:t>To restore the query input into the search form</w:t>
            </w:r>
          </w:p>
        </w:tc>
      </w:tr>
      <w:tr w:rsidR="00621EF5" w14:paraId="00B4E5F2" w14:textId="77777777" w:rsidTr="00206ED8">
        <w:tc>
          <w:tcPr>
            <w:tcW w:w="1435" w:type="dxa"/>
          </w:tcPr>
          <w:p w14:paraId="0E38C59D" w14:textId="77777777" w:rsidR="00621EF5" w:rsidRDefault="00621EF5" w:rsidP="003F3EA3">
            <w:pPr>
              <w:pStyle w:val="NormalWeb"/>
            </w:pPr>
          </w:p>
          <w:p w14:paraId="3301D241" w14:textId="77777777" w:rsidR="00621EF5" w:rsidRDefault="00621EF5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2B701FD" wp14:editId="21D4429E">
                  <wp:extent cx="238125" cy="257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dvanced icon.gif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BE69F" w14:textId="77777777" w:rsidR="00621EF5" w:rsidRDefault="00621EF5" w:rsidP="003F3EA3">
            <w:pPr>
              <w:pStyle w:val="NormalWeb"/>
            </w:pPr>
          </w:p>
        </w:tc>
        <w:tc>
          <w:tcPr>
            <w:tcW w:w="5395" w:type="dxa"/>
          </w:tcPr>
          <w:p w14:paraId="5FFB47E3" w14:textId="77777777" w:rsidR="00621EF5" w:rsidRPr="00B23E29" w:rsidRDefault="00AA6FA0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23E29">
              <w:rPr>
                <w:rFonts w:ascii="Arial" w:hAnsi="Arial" w:cs="Arial"/>
                <w:sz w:val="20"/>
                <w:szCs w:val="20"/>
              </w:rPr>
              <w:t>To integrate the results of a saved query with the results of the current query. Following are the options:</w:t>
            </w:r>
          </w:p>
          <w:p w14:paraId="4601BF68" w14:textId="77777777" w:rsidR="006D0E87" w:rsidRPr="00B23E29" w:rsidRDefault="00AA6FA0" w:rsidP="00AA6F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Arial"/>
                <w:szCs w:val="20"/>
              </w:rPr>
            </w:pPr>
            <w:r w:rsidRPr="00B23E29">
              <w:rPr>
                <w:rFonts w:eastAsia="Times New Roman" w:cs="Arial"/>
                <w:szCs w:val="20"/>
              </w:rPr>
              <w:t>Intersect with current list: displays only those records that appear in both the current hit list and in the saved hit list. This is a Boolean AND operation.</w:t>
            </w:r>
          </w:p>
          <w:p w14:paraId="4C18E0DB" w14:textId="77777777" w:rsidR="006D0E87" w:rsidRPr="00B23E29" w:rsidRDefault="006D0E87" w:rsidP="006D0E8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Arial"/>
                <w:szCs w:val="20"/>
              </w:rPr>
            </w:pPr>
            <w:r w:rsidRPr="00B23E29">
              <w:rPr>
                <w:rFonts w:eastAsia="Times New Roman" w:cs="Arial"/>
                <w:szCs w:val="20"/>
              </w:rPr>
              <w:t>Union with current list: displays all records in either the current list or the saved hit list. This is a Boolean OR operation.</w:t>
            </w:r>
          </w:p>
          <w:p w14:paraId="717716DC" w14:textId="77777777" w:rsidR="00AA6FA0" w:rsidRPr="00B23E29" w:rsidRDefault="00AA6FA0" w:rsidP="006D0E8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Arial"/>
                <w:szCs w:val="20"/>
              </w:rPr>
            </w:pPr>
            <w:r w:rsidRPr="00B23E29">
              <w:rPr>
                <w:rFonts w:eastAsia="Times New Roman" w:cs="Arial"/>
                <w:szCs w:val="20"/>
              </w:rPr>
              <w:t>Subtract from current list: displays only those records that are in the saved hit list but are not in the current hit list.</w:t>
            </w:r>
          </w:p>
        </w:tc>
      </w:tr>
      <w:tr w:rsidR="00621EF5" w14:paraId="2BD0FD7B" w14:textId="77777777" w:rsidTr="00206ED8">
        <w:tc>
          <w:tcPr>
            <w:tcW w:w="1435" w:type="dxa"/>
          </w:tcPr>
          <w:p w14:paraId="36E6174F" w14:textId="77777777" w:rsidR="00AA6FA0" w:rsidRDefault="00AA6FA0" w:rsidP="003F3EA3">
            <w:pPr>
              <w:pStyle w:val="NormalWeb"/>
            </w:pPr>
          </w:p>
          <w:p w14:paraId="3418F37D" w14:textId="77777777" w:rsidR="00621EF5" w:rsidRDefault="00AA6FA0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70C7CF7" wp14:editId="6522FA34">
                  <wp:extent cx="238125" cy="2571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dd to saved hitlist.gif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1D3C8" w14:textId="77777777" w:rsidR="00AA6FA0" w:rsidRDefault="00AA6FA0" w:rsidP="003F3EA3">
            <w:pPr>
              <w:pStyle w:val="NormalWeb"/>
            </w:pPr>
          </w:p>
        </w:tc>
        <w:tc>
          <w:tcPr>
            <w:tcW w:w="5395" w:type="dxa"/>
          </w:tcPr>
          <w:p w14:paraId="44668389" w14:textId="31327A36" w:rsidR="00621EF5" w:rsidRPr="00B23E29" w:rsidRDefault="00B23E29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23E29">
              <w:rPr>
                <w:rFonts w:ascii="Arial" w:hAnsi="Arial" w:cs="Arial"/>
                <w:sz w:val="20"/>
                <w:szCs w:val="20"/>
              </w:rPr>
              <w:t>To add the query to the saved hit</w:t>
            </w:r>
            <w:r w:rsidR="00B02F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3E29">
              <w:rPr>
                <w:rFonts w:ascii="Arial" w:hAnsi="Arial" w:cs="Arial"/>
                <w:sz w:val="20"/>
                <w:szCs w:val="20"/>
              </w:rPr>
              <w:t>list</w:t>
            </w:r>
            <w:r w:rsidR="00B02F0D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A533F" w14:paraId="5C63AA59" w14:textId="77777777" w:rsidTr="00206ED8">
        <w:tc>
          <w:tcPr>
            <w:tcW w:w="1435" w:type="dxa"/>
          </w:tcPr>
          <w:p w14:paraId="0B9921F1" w14:textId="77777777" w:rsidR="001A533F" w:rsidRDefault="001A533F" w:rsidP="003F3EA3">
            <w:pPr>
              <w:pStyle w:val="NormalWeb"/>
            </w:pPr>
          </w:p>
          <w:p w14:paraId="0CB7CE41" w14:textId="77777777" w:rsidR="001A533F" w:rsidRDefault="001A533F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9E57B01" wp14:editId="43AC8E3C">
                  <wp:extent cx="247650" cy="2571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Edit query icon.gif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053D5" w14:textId="77777777" w:rsidR="001A533F" w:rsidRDefault="001A533F" w:rsidP="003F3EA3">
            <w:pPr>
              <w:pStyle w:val="NormalWeb"/>
            </w:pPr>
          </w:p>
        </w:tc>
        <w:tc>
          <w:tcPr>
            <w:tcW w:w="5395" w:type="dxa"/>
          </w:tcPr>
          <w:p w14:paraId="2A4CB90B" w14:textId="6D57AB95" w:rsidR="001A533F" w:rsidRPr="00B23E29" w:rsidRDefault="001A533F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77479">
              <w:rPr>
                <w:rFonts w:ascii="Arial" w:hAnsi="Arial" w:cs="Arial"/>
                <w:sz w:val="20"/>
                <w:szCs w:val="20"/>
              </w:rPr>
              <w:t>e</w:t>
            </w:r>
            <w:r w:rsidR="00B77479" w:rsidRPr="00B77479">
              <w:rPr>
                <w:rFonts w:ascii="Arial" w:hAnsi="Arial" w:cs="Arial"/>
                <w:sz w:val="20"/>
                <w:szCs w:val="20"/>
              </w:rPr>
              <w:t>dit the query name and description and make it public or not</w:t>
            </w:r>
          </w:p>
        </w:tc>
      </w:tr>
      <w:tr w:rsidR="001A533F" w14:paraId="38E13681" w14:textId="77777777" w:rsidTr="00206ED8">
        <w:tc>
          <w:tcPr>
            <w:tcW w:w="1435" w:type="dxa"/>
          </w:tcPr>
          <w:p w14:paraId="768AF085" w14:textId="77777777" w:rsidR="001A533F" w:rsidRDefault="001A533F" w:rsidP="003F3EA3">
            <w:pPr>
              <w:pStyle w:val="NormalWeb"/>
            </w:pPr>
          </w:p>
          <w:p w14:paraId="4B3A1680" w14:textId="46C0F4AF" w:rsidR="001A533F" w:rsidRDefault="00133B01" w:rsidP="003F3EA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DD96877" wp14:editId="535A3570">
                  <wp:extent cx="198120" cy="220980"/>
                  <wp:effectExtent l="0" t="0" r="0" b="7620"/>
                  <wp:docPr id="3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E13D4" w14:textId="77777777" w:rsidR="001A533F" w:rsidRDefault="001A533F" w:rsidP="003F3EA3">
            <w:pPr>
              <w:pStyle w:val="NormalWeb"/>
            </w:pPr>
          </w:p>
        </w:tc>
        <w:tc>
          <w:tcPr>
            <w:tcW w:w="5395" w:type="dxa"/>
          </w:tcPr>
          <w:p w14:paraId="15CB7200" w14:textId="77777777" w:rsidR="001A533F" w:rsidRPr="00B23E29" w:rsidRDefault="001A533F" w:rsidP="003F3EA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delete the query</w:t>
            </w:r>
          </w:p>
        </w:tc>
      </w:tr>
    </w:tbl>
    <w:p w14:paraId="32F4B7CC" w14:textId="0445F704" w:rsidR="00621EF5" w:rsidRDefault="00A02888" w:rsidP="003F3EA3">
      <w:pPr>
        <w:pStyle w:val="NormalWeb"/>
      </w:pPr>
      <w:r>
        <w:rPr>
          <w:noProof/>
        </w:rPr>
        <w:drawing>
          <wp:inline distT="0" distB="0" distL="0" distR="0" wp14:anchorId="0B21F919" wp14:editId="1BFD7383">
            <wp:extent cx="4681145" cy="17602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ry Management2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943" cy="17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EB24" w14:textId="77777777" w:rsidR="00537DE4" w:rsidRDefault="00890995" w:rsidP="00D4096C">
      <w:pPr>
        <w:pStyle w:val="Heading1"/>
      </w:pPr>
      <w:r>
        <w:t>Submitting New Compounds</w:t>
      </w:r>
    </w:p>
    <w:p w14:paraId="22B8C2B6" w14:textId="77777777" w:rsidR="00890995" w:rsidRPr="00206ED8" w:rsidRDefault="00890995" w:rsidP="003F3EA3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You can submit a record to the temporary table in the database or, if you have adequate privileges, you can </w:t>
      </w:r>
      <w:r w:rsidR="00B53F11" w:rsidRPr="00206ED8">
        <w:rPr>
          <w:rFonts w:ascii="Arial" w:hAnsi="Arial" w:cs="Arial"/>
          <w:sz w:val="20"/>
          <w:szCs w:val="20"/>
        </w:rPr>
        <w:t>approve and register</w:t>
      </w:r>
      <w:r w:rsidRPr="00206ED8">
        <w:rPr>
          <w:rFonts w:ascii="Arial" w:hAnsi="Arial" w:cs="Arial"/>
          <w:sz w:val="20"/>
          <w:szCs w:val="20"/>
        </w:rPr>
        <w:t xml:space="preserve"> the record directly to the permanent table.</w:t>
      </w:r>
    </w:p>
    <w:p w14:paraId="251272B2" w14:textId="77777777" w:rsidR="00890995" w:rsidRPr="00206ED8" w:rsidRDefault="00890995" w:rsidP="003F3EA3">
      <w:pPr>
        <w:pStyle w:val="NormalWeb"/>
        <w:rPr>
          <w:rFonts w:ascii="Arial" w:hAnsi="Arial" w:cs="Arial"/>
          <w:b/>
          <w:sz w:val="20"/>
          <w:szCs w:val="20"/>
        </w:rPr>
      </w:pPr>
      <w:r w:rsidRPr="00206ED8">
        <w:rPr>
          <w:rFonts w:ascii="Arial" w:hAnsi="Arial" w:cs="Arial"/>
          <w:b/>
          <w:sz w:val="20"/>
          <w:szCs w:val="20"/>
        </w:rPr>
        <w:t>To submit a compound to the temporary table:</w:t>
      </w:r>
    </w:p>
    <w:p w14:paraId="4FC6E171" w14:textId="3688C225" w:rsidR="0076023F" w:rsidRPr="00206ED8" w:rsidRDefault="0076023F" w:rsidP="00497F7C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Click on </w:t>
      </w:r>
      <w:r w:rsidRPr="00206ED8">
        <w:rPr>
          <w:rFonts w:ascii="Arial" w:hAnsi="Arial" w:cs="Arial"/>
          <w:b/>
          <w:sz w:val="20"/>
          <w:szCs w:val="20"/>
        </w:rPr>
        <w:t>Submit New Compound</w:t>
      </w:r>
      <w:r w:rsidRPr="00206ED8">
        <w:rPr>
          <w:rFonts w:ascii="Arial" w:hAnsi="Arial" w:cs="Arial"/>
          <w:sz w:val="20"/>
          <w:szCs w:val="20"/>
        </w:rPr>
        <w:t xml:space="preserve"> icon. The </w:t>
      </w:r>
      <w:r w:rsidRPr="00206ED8">
        <w:rPr>
          <w:rFonts w:ascii="Arial" w:hAnsi="Arial" w:cs="Arial"/>
          <w:b/>
          <w:sz w:val="20"/>
          <w:szCs w:val="20"/>
        </w:rPr>
        <w:t>Register a New Compound</w:t>
      </w:r>
      <w:r w:rsidRPr="00206ED8">
        <w:rPr>
          <w:rFonts w:ascii="Arial" w:hAnsi="Arial" w:cs="Arial"/>
          <w:sz w:val="20"/>
          <w:szCs w:val="20"/>
        </w:rPr>
        <w:t xml:space="preserve"> page appears</w:t>
      </w:r>
      <w:r w:rsidR="000D4257">
        <w:rPr>
          <w:rFonts w:ascii="Arial" w:hAnsi="Arial" w:cs="Arial"/>
          <w:sz w:val="20"/>
          <w:szCs w:val="20"/>
        </w:rPr>
        <w:t>:</w:t>
      </w:r>
    </w:p>
    <w:p w14:paraId="1BC39088" w14:textId="54F1589E" w:rsidR="00851DAC" w:rsidRDefault="002837F0" w:rsidP="003F3EA3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49E180A9" wp14:editId="31050E92">
            <wp:extent cx="4471949" cy="2186940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bmit cmp1.gi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89" cy="21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D397" w14:textId="77777777" w:rsidR="00985DBC" w:rsidRPr="00206ED8" w:rsidRDefault="0076023F" w:rsidP="00497F7C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Enter the record’s details in the corresponding fields </w:t>
      </w:r>
    </w:p>
    <w:p w14:paraId="005CBD5E" w14:textId="6B73D008" w:rsidR="00497F7C" w:rsidRPr="00206ED8" w:rsidRDefault="00985DBC" w:rsidP="00985DBC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Click </w:t>
      </w:r>
      <w:r w:rsidRPr="000D4257">
        <w:rPr>
          <w:rFonts w:ascii="Arial" w:hAnsi="Arial" w:cs="Arial"/>
          <w:b/>
          <w:sz w:val="20"/>
          <w:szCs w:val="20"/>
        </w:rPr>
        <w:t>Submit</w:t>
      </w:r>
      <w:r w:rsidRPr="00206ED8">
        <w:rPr>
          <w:rFonts w:ascii="Arial" w:hAnsi="Arial" w:cs="Arial"/>
          <w:sz w:val="20"/>
          <w:szCs w:val="20"/>
        </w:rPr>
        <w:t xml:space="preserve"> button to send the record to the temporary registry</w:t>
      </w:r>
    </w:p>
    <w:p w14:paraId="00D975DA" w14:textId="47EAE613" w:rsidR="003A0F58" w:rsidRDefault="00C6226B" w:rsidP="003A0F58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198936A1" wp14:editId="28E54422">
            <wp:extent cx="4463987" cy="2491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bmit cmp1.gi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81" cy="24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D03D" w14:textId="77777777" w:rsidR="003A0F58" w:rsidRPr="00206ED8" w:rsidRDefault="003A0F58" w:rsidP="003A0F58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The record gets added to the </w:t>
      </w:r>
      <w:r w:rsidRPr="000D4257">
        <w:rPr>
          <w:rFonts w:ascii="Arial" w:hAnsi="Arial" w:cs="Arial"/>
          <w:b/>
          <w:sz w:val="20"/>
          <w:szCs w:val="20"/>
        </w:rPr>
        <w:t>Temporary Registration Records</w:t>
      </w:r>
      <w:r w:rsidRPr="00206ED8">
        <w:rPr>
          <w:rFonts w:ascii="Arial" w:hAnsi="Arial" w:cs="Arial"/>
          <w:sz w:val="20"/>
          <w:szCs w:val="20"/>
        </w:rPr>
        <w:t xml:space="preserve"> list</w:t>
      </w:r>
      <w:r w:rsidR="0028706B" w:rsidRPr="00206ED8">
        <w:rPr>
          <w:rFonts w:ascii="Arial" w:hAnsi="Arial" w:cs="Arial"/>
          <w:sz w:val="20"/>
          <w:szCs w:val="20"/>
        </w:rPr>
        <w:t>:</w:t>
      </w:r>
    </w:p>
    <w:p w14:paraId="3563842C" w14:textId="6E0F6D1F" w:rsidR="0028706B" w:rsidRDefault="00C6226B" w:rsidP="003A0F58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60DA29B5" wp14:editId="42E985D4">
            <wp:extent cx="4660858" cy="246126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mp Reg Records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87" cy="24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25B" w14:textId="1A721C02" w:rsidR="00A86938" w:rsidRDefault="00206ED8" w:rsidP="00A86938">
      <w:pPr>
        <w:pStyle w:val="NormalWeb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Log in to Web Registration with reviewer privileges and c</w:t>
      </w:r>
      <w:r w:rsidR="00A86938">
        <w:rPr>
          <w:rFonts w:ascii="Verdana" w:hAnsi="Verdana"/>
          <w:sz w:val="18"/>
          <w:szCs w:val="18"/>
        </w:rPr>
        <w:t xml:space="preserve">lick on the </w:t>
      </w:r>
      <w:r w:rsidR="00A86938" w:rsidRPr="000D4257">
        <w:rPr>
          <w:rFonts w:ascii="Verdana" w:hAnsi="Verdana"/>
          <w:b/>
          <w:sz w:val="18"/>
          <w:szCs w:val="18"/>
        </w:rPr>
        <w:t>Detail view</w:t>
      </w:r>
      <w:r w:rsidR="00A86938">
        <w:rPr>
          <w:rFonts w:ascii="Verdana" w:hAnsi="Verdana"/>
          <w:sz w:val="18"/>
          <w:szCs w:val="18"/>
        </w:rPr>
        <w:t xml:space="preserve"> icon, the record’s details display.</w:t>
      </w:r>
    </w:p>
    <w:p w14:paraId="19FCCF6C" w14:textId="491F9A96" w:rsidR="00A86938" w:rsidRDefault="00A86938" w:rsidP="00A86938">
      <w:pPr>
        <w:pStyle w:val="NormalWeb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Click </w:t>
      </w:r>
      <w:r w:rsidRPr="000D4257">
        <w:rPr>
          <w:rFonts w:ascii="Verdana" w:hAnsi="Verdana"/>
          <w:b/>
          <w:sz w:val="18"/>
          <w:szCs w:val="18"/>
        </w:rPr>
        <w:t>Approve</w:t>
      </w:r>
      <w:r>
        <w:rPr>
          <w:rFonts w:ascii="Verdana" w:hAnsi="Verdana"/>
          <w:sz w:val="18"/>
          <w:szCs w:val="18"/>
        </w:rPr>
        <w:t xml:space="preserve"> button, to approve the record.</w:t>
      </w:r>
    </w:p>
    <w:p w14:paraId="72A1ED75" w14:textId="5055AB6A" w:rsidR="00A86938" w:rsidRDefault="00BF45FC" w:rsidP="00A86938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019DF3B4" wp14:editId="021ED12D">
            <wp:extent cx="4343400" cy="24733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rove button.gi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2090" w14:textId="3C7E62EF" w:rsidR="00A86938" w:rsidRPr="00206ED8" w:rsidRDefault="00A86938" w:rsidP="00A86938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lastRenderedPageBreak/>
        <w:t>The record is ready to be registered.</w:t>
      </w:r>
    </w:p>
    <w:p w14:paraId="30F0E98A" w14:textId="77777777" w:rsidR="00206ED8" w:rsidRPr="00206ED8" w:rsidRDefault="00A86938" w:rsidP="00A86938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>As a registrar log in to Web Registration and look for the record to register by either running queries, using the search text box or using the filter row.</w:t>
      </w:r>
    </w:p>
    <w:p w14:paraId="45D25A22" w14:textId="5954BE81" w:rsidR="00B53F11" w:rsidRPr="00E9506B" w:rsidRDefault="00A86938" w:rsidP="00A86938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After you find the approved record to register, click on the </w:t>
      </w:r>
      <w:r w:rsidRPr="000D4257">
        <w:rPr>
          <w:rFonts w:ascii="Arial" w:hAnsi="Arial" w:cs="Arial"/>
          <w:b/>
          <w:sz w:val="20"/>
          <w:szCs w:val="20"/>
        </w:rPr>
        <w:t>Detail view</w:t>
      </w:r>
      <w:r w:rsidRPr="00206ED8">
        <w:rPr>
          <w:rFonts w:ascii="Arial" w:hAnsi="Arial" w:cs="Arial"/>
          <w:sz w:val="20"/>
          <w:szCs w:val="20"/>
        </w:rPr>
        <w:t xml:space="preserve"> icon and click on </w:t>
      </w:r>
      <w:r w:rsidRPr="000D4257">
        <w:rPr>
          <w:rFonts w:ascii="Arial" w:hAnsi="Arial" w:cs="Arial"/>
          <w:b/>
          <w:sz w:val="20"/>
          <w:szCs w:val="20"/>
        </w:rPr>
        <w:t>Register</w:t>
      </w:r>
      <w:r w:rsidRPr="00206ED8">
        <w:rPr>
          <w:rFonts w:ascii="Arial" w:hAnsi="Arial" w:cs="Arial"/>
          <w:sz w:val="20"/>
          <w:szCs w:val="20"/>
        </w:rPr>
        <w:t xml:space="preserve"> button</w:t>
      </w:r>
    </w:p>
    <w:p w14:paraId="31D8B580" w14:textId="445B24EA" w:rsidR="00EA2F79" w:rsidRPr="00206ED8" w:rsidRDefault="000E753E" w:rsidP="00EA2F7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A41061" wp14:editId="77F403CF">
            <wp:extent cx="4459105" cy="2545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gister1.gif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49" cy="2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BF99" w14:textId="77777777" w:rsidR="00EA2F79" w:rsidRPr="00206ED8" w:rsidRDefault="00EA2F79" w:rsidP="00EA2F79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 xml:space="preserve">The record gets added to the </w:t>
      </w:r>
      <w:r w:rsidRPr="000D4257">
        <w:rPr>
          <w:rFonts w:ascii="Arial" w:hAnsi="Arial" w:cs="Arial"/>
          <w:b/>
          <w:sz w:val="20"/>
          <w:szCs w:val="20"/>
        </w:rPr>
        <w:t>Registration Records</w:t>
      </w:r>
      <w:r w:rsidRPr="00206ED8">
        <w:rPr>
          <w:rFonts w:ascii="Arial" w:hAnsi="Arial" w:cs="Arial"/>
          <w:sz w:val="20"/>
          <w:szCs w:val="20"/>
        </w:rPr>
        <w:t xml:space="preserve"> list:</w:t>
      </w:r>
    </w:p>
    <w:p w14:paraId="613E3117" w14:textId="6ADDEB31" w:rsidR="00EA2F79" w:rsidRPr="00206ED8" w:rsidRDefault="000B321E" w:rsidP="00EA2F7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94B0DC" wp14:editId="7416834A">
            <wp:extent cx="4683067" cy="20574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gister2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64" cy="20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E9D" w14:textId="5FADB0EC" w:rsidR="00AF4CA7" w:rsidRPr="00E9506B" w:rsidRDefault="00B53F11" w:rsidP="003F3EA3">
      <w:pPr>
        <w:pStyle w:val="NormalWeb"/>
        <w:rPr>
          <w:rFonts w:ascii="Arial" w:hAnsi="Arial" w:cs="Arial"/>
          <w:sz w:val="20"/>
          <w:szCs w:val="20"/>
        </w:rPr>
      </w:pPr>
      <w:r w:rsidRPr="00206ED8">
        <w:rPr>
          <w:rFonts w:ascii="Arial" w:hAnsi="Arial" w:cs="Arial"/>
          <w:sz w:val="20"/>
          <w:szCs w:val="20"/>
        </w:rPr>
        <w:t>Note: The options that you see when you log in depend on the privileges that you are granted by the administrator user.</w:t>
      </w:r>
    </w:p>
    <w:p w14:paraId="789144B5" w14:textId="77777777" w:rsidR="000B5084" w:rsidRDefault="000B5084" w:rsidP="000B5084">
      <w:pPr>
        <w:pStyle w:val="Heading2"/>
      </w:pPr>
      <w:r>
        <w:t>Saving/Loading Templates</w:t>
      </w:r>
    </w:p>
    <w:p w14:paraId="7805CDA9" w14:textId="77777777" w:rsidR="00A24953" w:rsidRPr="00787490" w:rsidRDefault="006177EE" w:rsidP="003F3EA3">
      <w:pPr>
        <w:pStyle w:val="NormalWeb"/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sz w:val="20"/>
          <w:szCs w:val="20"/>
        </w:rPr>
        <w:t xml:space="preserve">You </w:t>
      </w:r>
      <w:r w:rsidR="000B5084" w:rsidRPr="00787490">
        <w:rPr>
          <w:rFonts w:ascii="Arial" w:hAnsi="Arial" w:cs="Arial"/>
          <w:sz w:val="20"/>
          <w:szCs w:val="20"/>
        </w:rPr>
        <w:t>can save a</w:t>
      </w:r>
      <w:r w:rsidR="00A24953" w:rsidRPr="00787490">
        <w:rPr>
          <w:rFonts w:ascii="Arial" w:hAnsi="Arial" w:cs="Arial"/>
          <w:sz w:val="20"/>
          <w:szCs w:val="20"/>
        </w:rPr>
        <w:t xml:space="preserve"> </w:t>
      </w:r>
      <w:r w:rsidRPr="00787490">
        <w:rPr>
          <w:rFonts w:ascii="Arial" w:hAnsi="Arial" w:cs="Arial"/>
          <w:sz w:val="20"/>
          <w:szCs w:val="20"/>
        </w:rPr>
        <w:t xml:space="preserve">record as a draft for later use by selecting </w:t>
      </w:r>
      <w:r w:rsidRPr="00787490">
        <w:rPr>
          <w:rFonts w:ascii="Arial" w:hAnsi="Arial" w:cs="Arial"/>
          <w:b/>
          <w:sz w:val="20"/>
          <w:szCs w:val="20"/>
        </w:rPr>
        <w:t>Save as Template</w:t>
      </w:r>
      <w:r w:rsidRPr="00787490">
        <w:rPr>
          <w:rFonts w:ascii="Arial" w:hAnsi="Arial" w:cs="Arial"/>
          <w:sz w:val="20"/>
          <w:szCs w:val="20"/>
        </w:rPr>
        <w:t xml:space="preserve"> option under </w:t>
      </w:r>
      <w:r w:rsidRPr="00787490">
        <w:rPr>
          <w:rFonts w:ascii="Arial" w:hAnsi="Arial" w:cs="Arial"/>
          <w:b/>
          <w:sz w:val="20"/>
          <w:szCs w:val="20"/>
        </w:rPr>
        <w:t>Templates</w:t>
      </w:r>
      <w:r w:rsidRPr="00787490">
        <w:rPr>
          <w:rFonts w:ascii="Arial" w:hAnsi="Arial" w:cs="Arial"/>
          <w:sz w:val="20"/>
          <w:szCs w:val="20"/>
        </w:rPr>
        <w:t xml:space="preserve"> menu.</w:t>
      </w:r>
    </w:p>
    <w:p w14:paraId="5FC1063D" w14:textId="4AABE711" w:rsidR="0067613F" w:rsidRPr="00787490" w:rsidRDefault="00B43B7A" w:rsidP="003F3EA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CC6266" wp14:editId="146EA88C">
            <wp:extent cx="2304878" cy="12954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mplates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97" cy="13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A9E" w14:textId="1779309C" w:rsidR="006177EE" w:rsidRPr="00787490" w:rsidRDefault="006177EE" w:rsidP="003F3EA3">
      <w:pPr>
        <w:pStyle w:val="NormalWeb"/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sz w:val="20"/>
          <w:szCs w:val="20"/>
        </w:rPr>
        <w:t xml:space="preserve">To open saved templates, click on </w:t>
      </w:r>
      <w:r w:rsidRPr="00787490">
        <w:rPr>
          <w:rFonts w:ascii="Arial" w:hAnsi="Arial" w:cs="Arial"/>
          <w:b/>
          <w:sz w:val="20"/>
          <w:szCs w:val="20"/>
        </w:rPr>
        <w:t>Load from Templates</w:t>
      </w:r>
      <w:r w:rsidRPr="00787490">
        <w:rPr>
          <w:rFonts w:ascii="Arial" w:hAnsi="Arial" w:cs="Arial"/>
          <w:sz w:val="20"/>
          <w:szCs w:val="20"/>
        </w:rPr>
        <w:t xml:space="preserve"> option under </w:t>
      </w:r>
      <w:r w:rsidRPr="00787490">
        <w:rPr>
          <w:rFonts w:ascii="Arial" w:hAnsi="Arial" w:cs="Arial"/>
          <w:b/>
          <w:sz w:val="20"/>
          <w:szCs w:val="20"/>
        </w:rPr>
        <w:t>Templates</w:t>
      </w:r>
      <w:r w:rsidRPr="00787490">
        <w:rPr>
          <w:rFonts w:ascii="Arial" w:hAnsi="Arial" w:cs="Arial"/>
          <w:sz w:val="20"/>
          <w:szCs w:val="20"/>
        </w:rPr>
        <w:t xml:space="preserve"> menu</w:t>
      </w:r>
      <w:r w:rsidR="0067613F" w:rsidRPr="00787490">
        <w:rPr>
          <w:rFonts w:ascii="Arial" w:hAnsi="Arial" w:cs="Arial"/>
          <w:sz w:val="20"/>
          <w:szCs w:val="20"/>
        </w:rPr>
        <w:t xml:space="preserve"> and select the template </w:t>
      </w:r>
      <w:r w:rsidR="00787490">
        <w:rPr>
          <w:rFonts w:ascii="Arial" w:hAnsi="Arial" w:cs="Arial"/>
          <w:sz w:val="20"/>
          <w:szCs w:val="20"/>
        </w:rPr>
        <w:t xml:space="preserve">that </w:t>
      </w:r>
      <w:r w:rsidR="0067613F" w:rsidRPr="00787490">
        <w:rPr>
          <w:rFonts w:ascii="Arial" w:hAnsi="Arial" w:cs="Arial"/>
          <w:sz w:val="20"/>
          <w:szCs w:val="20"/>
        </w:rPr>
        <w:t>you want from the available list.</w:t>
      </w:r>
    </w:p>
    <w:p w14:paraId="71C23B7F" w14:textId="34F06FE4" w:rsidR="0067613F" w:rsidRDefault="006E4DF9" w:rsidP="003F3EA3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070148AF" wp14:editId="6D7971D6">
            <wp:extent cx="4468099" cy="1615440"/>
            <wp:effectExtent l="0" t="0" r="889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mplates.gif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40" cy="16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A5F" w14:textId="77777777" w:rsidR="00D4096C" w:rsidRDefault="00D4096C" w:rsidP="00D4096C">
      <w:pPr>
        <w:pStyle w:val="Heading1"/>
      </w:pPr>
      <w:r>
        <w:t>Searching Registry</w:t>
      </w:r>
    </w:p>
    <w:p w14:paraId="440FC01D" w14:textId="77777777" w:rsidR="00D4096C" w:rsidRPr="00787490" w:rsidRDefault="00D4096C" w:rsidP="00D4096C">
      <w:pPr>
        <w:pStyle w:val="NormalWeb"/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sz w:val="20"/>
          <w:szCs w:val="20"/>
        </w:rPr>
        <w:t xml:space="preserve">You can run searches to look for specific records in the list of permanent registered records. </w:t>
      </w:r>
    </w:p>
    <w:p w14:paraId="2B49FBD1" w14:textId="77777777" w:rsidR="00D4096C" w:rsidRPr="00787490" w:rsidRDefault="00D4096C" w:rsidP="00D4096C">
      <w:pPr>
        <w:pStyle w:val="NormalWeb"/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b/>
          <w:sz w:val="20"/>
          <w:szCs w:val="20"/>
        </w:rPr>
        <w:t xml:space="preserve">To run searches: </w:t>
      </w:r>
    </w:p>
    <w:p w14:paraId="504E4E40" w14:textId="77777777" w:rsidR="00D4096C" w:rsidRPr="00787490" w:rsidRDefault="006C2824" w:rsidP="000A0A72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sz w:val="20"/>
          <w:szCs w:val="20"/>
        </w:rPr>
        <w:t xml:space="preserve">Click on </w:t>
      </w:r>
      <w:r w:rsidRPr="00787490">
        <w:rPr>
          <w:rFonts w:ascii="Arial" w:hAnsi="Arial" w:cs="Arial"/>
          <w:b/>
          <w:sz w:val="20"/>
          <w:szCs w:val="20"/>
        </w:rPr>
        <w:t>Search Registry</w:t>
      </w:r>
      <w:r w:rsidRPr="00787490">
        <w:rPr>
          <w:rFonts w:ascii="Arial" w:hAnsi="Arial" w:cs="Arial"/>
          <w:sz w:val="20"/>
          <w:szCs w:val="20"/>
        </w:rPr>
        <w:t xml:space="preserve"> icon, the </w:t>
      </w:r>
      <w:r w:rsidRPr="000D4257">
        <w:rPr>
          <w:rFonts w:ascii="Arial" w:hAnsi="Arial" w:cs="Arial"/>
          <w:b/>
          <w:sz w:val="20"/>
          <w:szCs w:val="20"/>
        </w:rPr>
        <w:t>Registration Records</w:t>
      </w:r>
      <w:r w:rsidRPr="00787490">
        <w:rPr>
          <w:rFonts w:ascii="Arial" w:hAnsi="Arial" w:cs="Arial"/>
          <w:sz w:val="20"/>
          <w:szCs w:val="20"/>
        </w:rPr>
        <w:t xml:space="preserve"> page displays </w:t>
      </w:r>
    </w:p>
    <w:p w14:paraId="671CD878" w14:textId="3D3F7888" w:rsidR="006C2824" w:rsidRPr="00787490" w:rsidRDefault="00C37B99" w:rsidP="00D4096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FFDC33" wp14:editId="7E29D974">
            <wp:extent cx="4500010" cy="19888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g records.gif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60" cy="19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106" w14:textId="77777777" w:rsidR="006C2824" w:rsidRPr="00787490" w:rsidRDefault="006C2824" w:rsidP="000A0A72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87490">
        <w:rPr>
          <w:rFonts w:ascii="Arial" w:hAnsi="Arial" w:cs="Arial"/>
          <w:sz w:val="20"/>
          <w:szCs w:val="20"/>
        </w:rPr>
        <w:t xml:space="preserve">Click on </w:t>
      </w:r>
      <w:r w:rsidRPr="00787490">
        <w:rPr>
          <w:rFonts w:ascii="Arial" w:hAnsi="Arial" w:cs="Arial"/>
          <w:b/>
          <w:sz w:val="20"/>
          <w:szCs w:val="20"/>
        </w:rPr>
        <w:t>New Query</w:t>
      </w:r>
      <w:r w:rsidRPr="00787490">
        <w:rPr>
          <w:rFonts w:ascii="Arial" w:hAnsi="Arial" w:cs="Arial"/>
          <w:sz w:val="20"/>
          <w:szCs w:val="20"/>
        </w:rPr>
        <w:t xml:space="preserve"> button, to open the </w:t>
      </w:r>
      <w:r w:rsidRPr="002640E8">
        <w:rPr>
          <w:rFonts w:ascii="Arial" w:hAnsi="Arial" w:cs="Arial"/>
          <w:b/>
          <w:sz w:val="20"/>
          <w:szCs w:val="20"/>
        </w:rPr>
        <w:t>Search Permanent Registry</w:t>
      </w:r>
      <w:r w:rsidRPr="00787490">
        <w:rPr>
          <w:rFonts w:ascii="Arial" w:hAnsi="Arial" w:cs="Arial"/>
          <w:sz w:val="20"/>
          <w:szCs w:val="20"/>
        </w:rPr>
        <w:t xml:space="preserve"> page</w:t>
      </w:r>
    </w:p>
    <w:p w14:paraId="7761CF90" w14:textId="57055CBA" w:rsidR="006C2824" w:rsidRDefault="00C37B99" w:rsidP="00D4096C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03C31E85" wp14:editId="25F7971C">
            <wp:extent cx="4697290" cy="2621280"/>
            <wp:effectExtent l="0" t="0" r="825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erm registry.gi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11" cy="26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616" w14:textId="77777777" w:rsidR="00D4096C" w:rsidRPr="00201465" w:rsidRDefault="006C2824" w:rsidP="000A0A72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r w:rsidRPr="00201465">
        <w:rPr>
          <w:rFonts w:cs="Arial"/>
          <w:szCs w:val="20"/>
        </w:rPr>
        <w:t xml:space="preserve">Enter the search criteria under </w:t>
      </w:r>
      <w:r w:rsidRPr="000D4257">
        <w:rPr>
          <w:rFonts w:cs="Arial"/>
          <w:b/>
          <w:szCs w:val="20"/>
        </w:rPr>
        <w:t>Registry Information</w:t>
      </w:r>
      <w:r w:rsidRPr="00201465">
        <w:rPr>
          <w:rFonts w:cs="Arial"/>
          <w:szCs w:val="20"/>
        </w:rPr>
        <w:t xml:space="preserve">. Using the ChemDraw Direct tools, draw in the drawing area the chemical structure that you are searching for and then click </w:t>
      </w:r>
      <w:r w:rsidRPr="000D4257">
        <w:rPr>
          <w:rStyle w:val="actionobject"/>
          <w:rFonts w:cs="Arial"/>
          <w:b/>
          <w:szCs w:val="20"/>
        </w:rPr>
        <w:t>Search</w:t>
      </w:r>
      <w:r w:rsidRPr="00201465">
        <w:rPr>
          <w:rFonts w:cs="Arial"/>
          <w:szCs w:val="20"/>
        </w:rPr>
        <w:t>. A list of records matching the search criteria you specified appears.</w:t>
      </w:r>
    </w:p>
    <w:p w14:paraId="7B104714" w14:textId="77777777" w:rsidR="000A0A72" w:rsidRPr="00201465" w:rsidRDefault="006C2824" w:rsidP="00D4096C">
      <w:pPr>
        <w:rPr>
          <w:rFonts w:cs="Arial"/>
          <w:szCs w:val="20"/>
        </w:rPr>
      </w:pPr>
      <w:r w:rsidRPr="00201465">
        <w:rPr>
          <w:rFonts w:cs="Arial"/>
          <w:szCs w:val="20"/>
        </w:rPr>
        <w:t xml:space="preserve">In the </w:t>
      </w:r>
      <w:r w:rsidRPr="000D4257">
        <w:rPr>
          <w:rFonts w:cs="Arial"/>
          <w:b/>
          <w:szCs w:val="20"/>
        </w:rPr>
        <w:t>Search Permanent Registry</w:t>
      </w:r>
      <w:r w:rsidRPr="00201465">
        <w:rPr>
          <w:rFonts w:cs="Arial"/>
          <w:szCs w:val="20"/>
        </w:rPr>
        <w:t xml:space="preserve"> page, click</w:t>
      </w:r>
      <w:r w:rsidR="000A0A72" w:rsidRPr="00201465">
        <w:rPr>
          <w:rFonts w:cs="Arial"/>
          <w:szCs w:val="20"/>
        </w:rPr>
        <w:t>:</w:t>
      </w:r>
    </w:p>
    <w:p w14:paraId="3A83CBAB" w14:textId="77777777" w:rsidR="000A0A72" w:rsidRPr="00201465" w:rsidRDefault="006C2824" w:rsidP="000A0A72">
      <w:pPr>
        <w:pStyle w:val="ListParagraph"/>
        <w:numPr>
          <w:ilvl w:val="0"/>
          <w:numId w:val="14"/>
        </w:numPr>
        <w:rPr>
          <w:rFonts w:cs="Arial"/>
          <w:szCs w:val="20"/>
        </w:rPr>
      </w:pPr>
      <w:r w:rsidRPr="000D4257">
        <w:rPr>
          <w:rFonts w:cs="Arial"/>
          <w:b/>
          <w:szCs w:val="20"/>
        </w:rPr>
        <w:t>Clear</w:t>
      </w:r>
      <w:r w:rsidRPr="00201465">
        <w:rPr>
          <w:rFonts w:cs="Arial"/>
          <w:szCs w:val="20"/>
        </w:rPr>
        <w:t xml:space="preserve"> to delete the search criteria </w:t>
      </w:r>
      <w:r w:rsidR="000A0A72" w:rsidRPr="00201465">
        <w:rPr>
          <w:rFonts w:cs="Arial"/>
          <w:szCs w:val="20"/>
        </w:rPr>
        <w:t>you entered</w:t>
      </w:r>
    </w:p>
    <w:p w14:paraId="6D292D45" w14:textId="3965D507" w:rsidR="006C2824" w:rsidRPr="00201465" w:rsidRDefault="000A0A72" w:rsidP="000A0A72">
      <w:pPr>
        <w:pStyle w:val="ListParagraph"/>
        <w:numPr>
          <w:ilvl w:val="0"/>
          <w:numId w:val="14"/>
        </w:numPr>
        <w:rPr>
          <w:rFonts w:cs="Arial"/>
          <w:szCs w:val="20"/>
        </w:rPr>
      </w:pPr>
      <w:r w:rsidRPr="000D4257">
        <w:rPr>
          <w:rFonts w:cs="Arial"/>
          <w:b/>
          <w:szCs w:val="20"/>
        </w:rPr>
        <w:t>Cancel</w:t>
      </w:r>
      <w:r w:rsidRPr="00201465">
        <w:rPr>
          <w:rFonts w:cs="Arial"/>
          <w:szCs w:val="20"/>
        </w:rPr>
        <w:t xml:space="preserve"> to </w:t>
      </w:r>
      <w:r w:rsidR="006C2824" w:rsidRPr="00201465">
        <w:rPr>
          <w:rFonts w:cs="Arial"/>
          <w:szCs w:val="20"/>
        </w:rPr>
        <w:t>close the search form and move back to the permanent registered records</w:t>
      </w:r>
      <w:r w:rsidR="00A77CF6" w:rsidRPr="00201465">
        <w:rPr>
          <w:rFonts w:cs="Arial"/>
          <w:szCs w:val="20"/>
        </w:rPr>
        <w:t xml:space="preserve"> in list view</w:t>
      </w:r>
      <w:r w:rsidR="006C2824" w:rsidRPr="00201465">
        <w:rPr>
          <w:rFonts w:cs="Arial"/>
          <w:szCs w:val="20"/>
        </w:rPr>
        <w:t>.</w:t>
      </w:r>
    </w:p>
    <w:p w14:paraId="5FBA9B36" w14:textId="77777777" w:rsidR="000F2551" w:rsidRPr="00201465" w:rsidRDefault="00A915B6" w:rsidP="000F2551">
      <w:p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201465">
        <w:rPr>
          <w:rFonts w:eastAsia="Times New Roman" w:cs="Arial"/>
          <w:szCs w:val="20"/>
        </w:rPr>
        <w:t>The Restore button</w:t>
      </w:r>
      <w:r w:rsidR="000F2551" w:rsidRPr="00201465">
        <w:rPr>
          <w:rFonts w:eastAsia="Times New Roman" w:cs="Arial"/>
          <w:szCs w:val="20"/>
        </w:rPr>
        <w:t xml:space="preserve"> lets you restore a query that has been previously executed:</w:t>
      </w:r>
    </w:p>
    <w:p w14:paraId="14E15D3B" w14:textId="77777777" w:rsidR="000F2551" w:rsidRPr="00201465" w:rsidRDefault="0062157E" w:rsidP="000F2551">
      <w:p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201465">
        <w:rPr>
          <w:rFonts w:eastAsia="Times New Roman" w:cs="Arial"/>
          <w:szCs w:val="20"/>
        </w:rPr>
        <w:t>The following option</w:t>
      </w:r>
      <w:r w:rsidR="000F2551" w:rsidRPr="00201465">
        <w:rPr>
          <w:rFonts w:eastAsia="Times New Roman" w:cs="Arial"/>
          <w:szCs w:val="20"/>
        </w:rPr>
        <w:t>s are possible:</w:t>
      </w:r>
    </w:p>
    <w:p w14:paraId="24C26884" w14:textId="77777777" w:rsidR="000F2551" w:rsidRPr="00201465" w:rsidRDefault="000F2551" w:rsidP="000F25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201465">
        <w:rPr>
          <w:rFonts w:eastAsia="Times New Roman" w:cs="Arial"/>
          <w:szCs w:val="20"/>
        </w:rPr>
        <w:lastRenderedPageBreak/>
        <w:t xml:space="preserve">Restore Last </w:t>
      </w:r>
      <w:proofErr w:type="spellStart"/>
      <w:r w:rsidRPr="00201465">
        <w:rPr>
          <w:rFonts w:eastAsia="Times New Roman" w:cs="Arial"/>
          <w:szCs w:val="20"/>
        </w:rPr>
        <w:t>Hitlist</w:t>
      </w:r>
      <w:proofErr w:type="spellEnd"/>
    </w:p>
    <w:p w14:paraId="51305FC0" w14:textId="77777777" w:rsidR="000F2551" w:rsidRPr="00201465" w:rsidRDefault="00897B47" w:rsidP="000F25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201465">
        <w:rPr>
          <w:rFonts w:eastAsia="Times New Roman" w:cs="Arial"/>
          <w:szCs w:val="20"/>
        </w:rPr>
        <w:t>Perform Last Q</w:t>
      </w:r>
      <w:r w:rsidR="000F2551" w:rsidRPr="00201465">
        <w:rPr>
          <w:rFonts w:eastAsia="Times New Roman" w:cs="Arial"/>
          <w:szCs w:val="20"/>
        </w:rPr>
        <w:t>uery</w:t>
      </w:r>
    </w:p>
    <w:p w14:paraId="47D633BF" w14:textId="77777777" w:rsidR="000F2551" w:rsidRPr="00201465" w:rsidRDefault="000F2551" w:rsidP="000F25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0"/>
        </w:rPr>
      </w:pPr>
      <w:r w:rsidRPr="00201465">
        <w:rPr>
          <w:rFonts w:eastAsia="Times New Roman" w:cs="Arial"/>
          <w:szCs w:val="20"/>
        </w:rPr>
        <w:t>Restore last Query to Form</w:t>
      </w:r>
    </w:p>
    <w:p w14:paraId="7F8C0EE8" w14:textId="6AA46624" w:rsidR="003E6BC9" w:rsidRPr="00201465" w:rsidRDefault="00C52951" w:rsidP="00D4096C">
      <w:pPr>
        <w:rPr>
          <w:rFonts w:cs="Arial"/>
          <w:szCs w:val="20"/>
        </w:rPr>
      </w:pPr>
      <w:r w:rsidRPr="00201465">
        <w:rPr>
          <w:rFonts w:cs="Arial"/>
          <w:szCs w:val="20"/>
        </w:rPr>
        <w:t xml:space="preserve">As for the temporary registration records hit list, you can perform the following actions </w:t>
      </w:r>
      <w:r w:rsidR="00816480" w:rsidRPr="00201465">
        <w:rPr>
          <w:rFonts w:cs="Arial"/>
          <w:szCs w:val="20"/>
        </w:rPr>
        <w:t>f</w:t>
      </w:r>
      <w:r w:rsidR="003E6BC9" w:rsidRPr="00201465">
        <w:rPr>
          <w:rFonts w:cs="Arial"/>
          <w:szCs w:val="20"/>
        </w:rPr>
        <w:t>r</w:t>
      </w:r>
      <w:r w:rsidR="00816480" w:rsidRPr="00201465">
        <w:rPr>
          <w:rFonts w:cs="Arial"/>
          <w:szCs w:val="20"/>
        </w:rPr>
        <w:t xml:space="preserve">om the registration records </w:t>
      </w:r>
      <w:r w:rsidR="003E6BC9" w:rsidRPr="00201465">
        <w:rPr>
          <w:rFonts w:cs="Arial"/>
          <w:szCs w:val="20"/>
        </w:rPr>
        <w:t>hit</w:t>
      </w:r>
      <w:r w:rsidR="00816480" w:rsidRPr="00201465">
        <w:rPr>
          <w:rFonts w:cs="Arial"/>
          <w:szCs w:val="20"/>
        </w:rPr>
        <w:t xml:space="preserve"> </w:t>
      </w:r>
      <w:r w:rsidR="003E6BC9" w:rsidRPr="00201465">
        <w:rPr>
          <w:rFonts w:cs="Arial"/>
          <w:szCs w:val="20"/>
        </w:rPr>
        <w:t>list page</w:t>
      </w:r>
      <w:r w:rsidR="00816480" w:rsidRPr="00201465">
        <w:rPr>
          <w:rFonts w:cs="Arial"/>
          <w:szCs w:val="20"/>
        </w:rPr>
        <w:t>:</w:t>
      </w:r>
      <w:r w:rsidR="003E6BC9" w:rsidRPr="00201465">
        <w:rPr>
          <w:rFonts w:cs="Arial"/>
          <w:szCs w:val="20"/>
        </w:rPr>
        <w:t xml:space="preserve"> </w:t>
      </w:r>
    </w:p>
    <w:p w14:paraId="3B24E965" w14:textId="77777777" w:rsidR="003E6BC9" w:rsidRPr="00201465" w:rsidRDefault="003E6BC9" w:rsidP="003E6BC9">
      <w:pPr>
        <w:pStyle w:val="ListParagraph"/>
        <w:numPr>
          <w:ilvl w:val="0"/>
          <w:numId w:val="15"/>
        </w:numPr>
        <w:rPr>
          <w:rFonts w:cs="Arial"/>
          <w:szCs w:val="20"/>
        </w:rPr>
      </w:pPr>
      <w:r w:rsidRPr="00201465">
        <w:rPr>
          <w:rFonts w:cs="Arial"/>
          <w:szCs w:val="20"/>
        </w:rPr>
        <w:t>Retrieve all records</w:t>
      </w:r>
    </w:p>
    <w:p w14:paraId="121A9F23" w14:textId="77777777" w:rsidR="003E6BC9" w:rsidRPr="00201465" w:rsidRDefault="003E6BC9" w:rsidP="003E6BC9">
      <w:pPr>
        <w:pStyle w:val="ListParagraph"/>
        <w:numPr>
          <w:ilvl w:val="0"/>
          <w:numId w:val="15"/>
        </w:numPr>
        <w:rPr>
          <w:rFonts w:cs="Arial"/>
          <w:szCs w:val="20"/>
        </w:rPr>
      </w:pPr>
      <w:r w:rsidRPr="00201465">
        <w:rPr>
          <w:rFonts w:cs="Arial"/>
          <w:szCs w:val="20"/>
        </w:rPr>
        <w:t xml:space="preserve">Edit the current query </w:t>
      </w:r>
    </w:p>
    <w:p w14:paraId="2257B438" w14:textId="77777777" w:rsidR="003E6BC9" w:rsidRDefault="003E6BC9" w:rsidP="003E6BC9">
      <w:pPr>
        <w:pStyle w:val="ListParagraph"/>
        <w:numPr>
          <w:ilvl w:val="0"/>
          <w:numId w:val="15"/>
        </w:numPr>
        <w:rPr>
          <w:rFonts w:cs="Arial"/>
          <w:szCs w:val="20"/>
        </w:rPr>
      </w:pPr>
      <w:r w:rsidRPr="00201465">
        <w:rPr>
          <w:rFonts w:cs="Arial"/>
          <w:szCs w:val="20"/>
        </w:rPr>
        <w:t>Manage the queries</w:t>
      </w:r>
    </w:p>
    <w:p w14:paraId="7269F14E" w14:textId="0A209472" w:rsidR="006974FA" w:rsidRPr="00201465" w:rsidRDefault="006974FA" w:rsidP="003E6BC9">
      <w:pPr>
        <w:pStyle w:val="ListParagraph"/>
        <w:numPr>
          <w:ilvl w:val="0"/>
          <w:numId w:val="15"/>
        </w:numPr>
        <w:rPr>
          <w:rFonts w:cs="Arial"/>
          <w:szCs w:val="20"/>
        </w:rPr>
      </w:pPr>
      <w:r>
        <w:rPr>
          <w:rFonts w:cs="Arial"/>
          <w:szCs w:val="20"/>
        </w:rPr>
        <w:t>Export the records</w:t>
      </w:r>
    </w:p>
    <w:p w14:paraId="19A98C28" w14:textId="77777777" w:rsidR="000F2551" w:rsidRPr="00201465" w:rsidRDefault="003E6BC9" w:rsidP="003E6BC9">
      <w:pPr>
        <w:pStyle w:val="ListParagraph"/>
        <w:numPr>
          <w:ilvl w:val="0"/>
          <w:numId w:val="15"/>
        </w:numPr>
        <w:rPr>
          <w:rFonts w:cs="Arial"/>
          <w:szCs w:val="20"/>
        </w:rPr>
      </w:pPr>
      <w:r w:rsidRPr="00201465">
        <w:rPr>
          <w:rFonts w:cs="Arial"/>
          <w:szCs w:val="20"/>
        </w:rPr>
        <w:t>Print the records</w:t>
      </w:r>
    </w:p>
    <w:p w14:paraId="18729CC5" w14:textId="64686895" w:rsidR="001628EF" w:rsidRPr="00201465" w:rsidRDefault="006974FA" w:rsidP="001628EF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1480F872" wp14:editId="5E6FDA16">
            <wp:extent cx="4510020" cy="228600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g search.gif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91" cy="22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AEB" w14:textId="77777777" w:rsidR="000F2551" w:rsidRPr="00201465" w:rsidRDefault="00EA6625" w:rsidP="00D4096C">
      <w:pPr>
        <w:rPr>
          <w:rFonts w:cs="Arial"/>
          <w:szCs w:val="20"/>
        </w:rPr>
      </w:pPr>
      <w:r w:rsidRPr="00201465">
        <w:rPr>
          <w:rFonts w:cs="Arial"/>
          <w:szCs w:val="20"/>
        </w:rPr>
        <w:t>Use the filtering row to narrow down the list based on specific criteria you enter.</w:t>
      </w:r>
    </w:p>
    <w:p w14:paraId="744B02E7" w14:textId="0D70DED4" w:rsidR="00EA6625" w:rsidRPr="00201465" w:rsidRDefault="006974FA" w:rsidP="00D4096C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3E2115F3" wp14:editId="3CE813D0">
            <wp:extent cx="4564380" cy="2011931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tail view.gif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38" cy="20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49BB" w14:textId="77777777" w:rsidR="00D8795C" w:rsidRDefault="0062157E" w:rsidP="00D4096C">
      <w:r w:rsidRPr="00201465">
        <w:rPr>
          <w:rFonts w:cs="Arial"/>
          <w:szCs w:val="20"/>
        </w:rPr>
        <w:t xml:space="preserve">Clicking on the detail view </w:t>
      </w:r>
      <w:r w:rsidR="00D8795C" w:rsidRPr="00201465">
        <w:rPr>
          <w:rFonts w:cs="Arial"/>
          <w:szCs w:val="20"/>
        </w:rPr>
        <w:t>icon for a particular record, the following page displays</w:t>
      </w:r>
      <w:r w:rsidR="00D8795C">
        <w:t>:</w:t>
      </w:r>
    </w:p>
    <w:p w14:paraId="380887D7" w14:textId="2659C638" w:rsidR="00D8795C" w:rsidRDefault="00F70DF5" w:rsidP="00D4096C">
      <w:r>
        <w:rPr>
          <w:noProof/>
        </w:rPr>
        <w:drawing>
          <wp:inline distT="0" distB="0" distL="0" distR="0" wp14:anchorId="5D162031" wp14:editId="21748409">
            <wp:extent cx="4600914" cy="2552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cords details.gi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09" cy="25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1527" w14:textId="77777777" w:rsidR="00D8795C" w:rsidRPr="00D4096C" w:rsidRDefault="00D8795C" w:rsidP="00D4096C"/>
    <w:sectPr w:rsidR="00D8795C" w:rsidRPr="00D4096C" w:rsidSect="00467509">
      <w:headerReference w:type="first" r:id="rId39"/>
      <w:footerReference w:type="first" r:id="rId40"/>
      <w:type w:val="continuous"/>
      <w:pgSz w:w="15840" w:h="12240" w:orient="landscape"/>
      <w:pgMar w:top="1440" w:right="720" w:bottom="1440" w:left="720" w:header="576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EF247" w14:textId="77777777" w:rsidR="00872139" w:rsidRDefault="00872139" w:rsidP="006B2362">
      <w:pPr>
        <w:spacing w:after="0" w:line="240" w:lineRule="auto"/>
      </w:pPr>
      <w:r>
        <w:separator/>
      </w:r>
    </w:p>
  </w:endnote>
  <w:endnote w:type="continuationSeparator" w:id="0">
    <w:p w14:paraId="66A8001B" w14:textId="77777777" w:rsidR="00872139" w:rsidRDefault="00872139" w:rsidP="006B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8688" w14:textId="48DB5B86" w:rsidR="00AD1D78" w:rsidRPr="004E2BAD" w:rsidRDefault="004E2BAD" w:rsidP="002742FE">
    <w:pPr>
      <w:pStyle w:val="Footer"/>
      <w:ind w:right="-59"/>
    </w:pPr>
    <w:r>
      <w:rPr>
        <w:rFonts w:cs="Arial"/>
        <w:sz w:val="18"/>
        <w:szCs w:val="18"/>
      </w:rPr>
      <w:t>© Copyright 201</w:t>
    </w:r>
    <w:r w:rsidR="00C37B99">
      <w:rPr>
        <w:rFonts w:cs="Arial"/>
        <w:sz w:val="18"/>
        <w:szCs w:val="18"/>
      </w:rPr>
      <w:t>8</w:t>
    </w:r>
    <w:r>
      <w:rPr>
        <w:rFonts w:cs="Arial"/>
        <w:sz w:val="18"/>
        <w:szCs w:val="18"/>
      </w:rPr>
      <w:t xml:space="preserve"> </w:t>
    </w:r>
    <w:r w:rsidRPr="00ED3A90">
      <w:rPr>
        <w:rFonts w:cs="Arial"/>
        <w:sz w:val="18"/>
        <w:szCs w:val="18"/>
      </w:rPr>
      <w:t>PerkinElmer</w:t>
    </w:r>
    <w:r>
      <w:rPr>
        <w:rFonts w:cs="Arial"/>
        <w:sz w:val="18"/>
        <w:szCs w:val="18"/>
      </w:rPr>
      <w:t xml:space="preserve"> Informatics</w:t>
    </w:r>
    <w:r w:rsidRPr="00ED3A90">
      <w:rPr>
        <w:rFonts w:cs="Arial"/>
        <w:sz w:val="18"/>
        <w:szCs w:val="18"/>
      </w:rPr>
      <w:t>, Inc. All rights reserved</w:t>
    </w:r>
    <w:r>
      <w:rPr>
        <w:rFonts w:cs="Arial"/>
        <w:sz w:val="18"/>
        <w:szCs w:val="18"/>
      </w:rPr>
      <w:t xml:space="preserve">.              </w:t>
    </w:r>
    <w:r>
      <w:rPr>
        <w:rFonts w:cs="Arial"/>
        <w:sz w:val="18"/>
        <w:szCs w:val="18"/>
      </w:rPr>
      <w:tab/>
      <w:t xml:space="preserve">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1773B" w14:textId="77777777" w:rsidR="00426726" w:rsidRDefault="00426726">
    <w:pPr>
      <w:pStyle w:val="Footer"/>
    </w:pPr>
    <w:r>
      <w:t>XYZ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3DC81" w14:textId="77777777" w:rsidR="00872139" w:rsidRDefault="00872139" w:rsidP="006B2362">
      <w:pPr>
        <w:spacing w:after="0" w:line="240" w:lineRule="auto"/>
      </w:pPr>
      <w:r>
        <w:separator/>
      </w:r>
    </w:p>
  </w:footnote>
  <w:footnote w:type="continuationSeparator" w:id="0">
    <w:p w14:paraId="785E9C6A" w14:textId="77777777" w:rsidR="00872139" w:rsidRDefault="00872139" w:rsidP="006B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EF2A5" w14:textId="5FBE5380" w:rsidR="00AD1D78" w:rsidRDefault="005F13E2" w:rsidP="00467509">
    <w:pPr>
      <w:pStyle w:val="Header"/>
      <w:spacing w:after="240"/>
    </w:pPr>
    <w:r>
      <w:t xml:space="preserve">Web </w:t>
    </w:r>
    <w:r w:rsidR="00280E38">
      <w:t>Registration</w:t>
    </w:r>
    <w:r>
      <w:t xml:space="preserve"> </w:t>
    </w:r>
    <w:r w:rsidR="00AD1D78">
      <w:t>Quick Start Guide</w:t>
    </w:r>
    <w:r w:rsidR="00AD1D78">
      <w:tab/>
    </w:r>
    <w:r w:rsidR="00AD1D78">
      <w:tab/>
    </w:r>
    <w:r w:rsidR="00AD1D78">
      <w:tab/>
    </w:r>
    <w:r w:rsidR="00AD1D78">
      <w:tab/>
    </w:r>
    <w:r w:rsidR="00AD1D78">
      <w:tab/>
      <w:t xml:space="preserve">       </w:t>
    </w:r>
    <w:r w:rsidR="00AD1D78">
      <w:rPr>
        <w:noProof/>
      </w:rPr>
      <w:drawing>
        <wp:inline distT="0" distB="0" distL="0" distR="0" wp14:anchorId="3A0B12D6" wp14:editId="55DE69AB">
          <wp:extent cx="1076325" cy="581025"/>
          <wp:effectExtent l="19050" t="0" r="9525" b="0"/>
          <wp:docPr id="5" name="Picture 2" descr="C:\Documents and Settings\arun.joy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run.joy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22CEF" w14:textId="77777777" w:rsidR="00426726" w:rsidRDefault="00426726">
    <w:pPr>
      <w:pStyle w:val="Header"/>
    </w:pPr>
    <w:r>
      <w:t>Product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484F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AD65D77"/>
    <w:multiLevelType w:val="hybridMultilevel"/>
    <w:tmpl w:val="D648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C9A"/>
    <w:multiLevelType w:val="hybridMultilevel"/>
    <w:tmpl w:val="7392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77B6"/>
    <w:multiLevelType w:val="hybridMultilevel"/>
    <w:tmpl w:val="A0F0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20A4"/>
    <w:multiLevelType w:val="hybridMultilevel"/>
    <w:tmpl w:val="0DF6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84752"/>
    <w:multiLevelType w:val="hybridMultilevel"/>
    <w:tmpl w:val="AEA8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4355C"/>
    <w:multiLevelType w:val="hybridMultilevel"/>
    <w:tmpl w:val="047A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D7453"/>
    <w:multiLevelType w:val="multilevel"/>
    <w:tmpl w:val="D32AA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77703"/>
    <w:multiLevelType w:val="hybridMultilevel"/>
    <w:tmpl w:val="F45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05816"/>
    <w:multiLevelType w:val="multilevel"/>
    <w:tmpl w:val="F4B447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E194C"/>
    <w:multiLevelType w:val="hybridMultilevel"/>
    <w:tmpl w:val="ABD6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313AA"/>
    <w:multiLevelType w:val="hybridMultilevel"/>
    <w:tmpl w:val="1F06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CA1"/>
    <w:multiLevelType w:val="hybridMultilevel"/>
    <w:tmpl w:val="E83A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C64F1"/>
    <w:multiLevelType w:val="hybridMultilevel"/>
    <w:tmpl w:val="FBC2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707FD"/>
    <w:multiLevelType w:val="hybridMultilevel"/>
    <w:tmpl w:val="23B2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  <w:lvlOverride w:ilvl="0">
      <w:startOverride w:val="2"/>
    </w:lvlOverride>
  </w:num>
  <w:num w:numId="4">
    <w:abstractNumId w:val="6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1"/>
  </w:num>
  <w:num w:numId="7">
    <w:abstractNumId w:val="13"/>
  </w:num>
  <w:num w:numId="8">
    <w:abstractNumId w:val="2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2"/>
    </w:lvlOverride>
  </w:num>
  <w:num w:numId="11">
    <w:abstractNumId w:val="8"/>
    <w:lvlOverride w:ilvl="0">
      <w:startOverride w:val="3"/>
    </w:lvlOverride>
  </w:num>
  <w:num w:numId="12">
    <w:abstractNumId w:val="5"/>
  </w:num>
  <w:num w:numId="13">
    <w:abstractNumId w:val="12"/>
  </w:num>
  <w:num w:numId="14">
    <w:abstractNumId w:val="11"/>
  </w:num>
  <w:num w:numId="15">
    <w:abstractNumId w:val="7"/>
  </w:num>
  <w:num w:numId="16">
    <w:abstractNumId w:val="0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38"/>
    <w:rsid w:val="00000EFE"/>
    <w:rsid w:val="00003EED"/>
    <w:rsid w:val="00025DEB"/>
    <w:rsid w:val="00091D5F"/>
    <w:rsid w:val="000A0A72"/>
    <w:rsid w:val="000B321E"/>
    <w:rsid w:val="000B5084"/>
    <w:rsid w:val="000C6828"/>
    <w:rsid w:val="000D4257"/>
    <w:rsid w:val="000E753E"/>
    <w:rsid w:val="000F2551"/>
    <w:rsid w:val="000F4528"/>
    <w:rsid w:val="00133B01"/>
    <w:rsid w:val="001628EF"/>
    <w:rsid w:val="001A533F"/>
    <w:rsid w:val="001D441C"/>
    <w:rsid w:val="001E3E84"/>
    <w:rsid w:val="00201465"/>
    <w:rsid w:val="002046DC"/>
    <w:rsid w:val="00206ED8"/>
    <w:rsid w:val="002640E8"/>
    <w:rsid w:val="00264B24"/>
    <w:rsid w:val="002742FE"/>
    <w:rsid w:val="00280E38"/>
    <w:rsid w:val="002837F0"/>
    <w:rsid w:val="0028706B"/>
    <w:rsid w:val="002D4F4C"/>
    <w:rsid w:val="002E603B"/>
    <w:rsid w:val="002E6946"/>
    <w:rsid w:val="002F6342"/>
    <w:rsid w:val="002F7469"/>
    <w:rsid w:val="003125A2"/>
    <w:rsid w:val="003220E5"/>
    <w:rsid w:val="00365D07"/>
    <w:rsid w:val="00377A3C"/>
    <w:rsid w:val="003A0F58"/>
    <w:rsid w:val="003D0E0E"/>
    <w:rsid w:val="003D3E6D"/>
    <w:rsid w:val="003E6BC9"/>
    <w:rsid w:val="003F262E"/>
    <w:rsid w:val="003F3EA3"/>
    <w:rsid w:val="004000B1"/>
    <w:rsid w:val="00426726"/>
    <w:rsid w:val="00467509"/>
    <w:rsid w:val="00471886"/>
    <w:rsid w:val="004774EF"/>
    <w:rsid w:val="00497F7C"/>
    <w:rsid w:val="004A1BE5"/>
    <w:rsid w:val="004C5669"/>
    <w:rsid w:val="004E2BAD"/>
    <w:rsid w:val="004F6F36"/>
    <w:rsid w:val="00500545"/>
    <w:rsid w:val="00532A33"/>
    <w:rsid w:val="00533164"/>
    <w:rsid w:val="005335DD"/>
    <w:rsid w:val="00533BC6"/>
    <w:rsid w:val="00535E7D"/>
    <w:rsid w:val="00537DE4"/>
    <w:rsid w:val="00591457"/>
    <w:rsid w:val="005F13E2"/>
    <w:rsid w:val="006177EE"/>
    <w:rsid w:val="0062157E"/>
    <w:rsid w:val="00621EF5"/>
    <w:rsid w:val="0067613F"/>
    <w:rsid w:val="006974FA"/>
    <w:rsid w:val="006B2362"/>
    <w:rsid w:val="006C2824"/>
    <w:rsid w:val="006C3310"/>
    <w:rsid w:val="006C5B51"/>
    <w:rsid w:val="006D0E87"/>
    <w:rsid w:val="006E4DF9"/>
    <w:rsid w:val="006E6B19"/>
    <w:rsid w:val="006E79BB"/>
    <w:rsid w:val="006F26D5"/>
    <w:rsid w:val="006F782E"/>
    <w:rsid w:val="00726A9A"/>
    <w:rsid w:val="00727B64"/>
    <w:rsid w:val="0076023F"/>
    <w:rsid w:val="00762FF8"/>
    <w:rsid w:val="00777180"/>
    <w:rsid w:val="00787490"/>
    <w:rsid w:val="007E36E8"/>
    <w:rsid w:val="00816480"/>
    <w:rsid w:val="00830691"/>
    <w:rsid w:val="008434D8"/>
    <w:rsid w:val="00851DAC"/>
    <w:rsid w:val="00853B1D"/>
    <w:rsid w:val="00872139"/>
    <w:rsid w:val="00880D87"/>
    <w:rsid w:val="00890995"/>
    <w:rsid w:val="00894D28"/>
    <w:rsid w:val="00897B47"/>
    <w:rsid w:val="008F4A97"/>
    <w:rsid w:val="00910F87"/>
    <w:rsid w:val="00913E4C"/>
    <w:rsid w:val="00946DC0"/>
    <w:rsid w:val="00955159"/>
    <w:rsid w:val="00960025"/>
    <w:rsid w:val="0097690A"/>
    <w:rsid w:val="00985DBC"/>
    <w:rsid w:val="009927FF"/>
    <w:rsid w:val="00992E7D"/>
    <w:rsid w:val="009B4226"/>
    <w:rsid w:val="009C78D4"/>
    <w:rsid w:val="009D4FE7"/>
    <w:rsid w:val="009F18BE"/>
    <w:rsid w:val="009F1903"/>
    <w:rsid w:val="009F1D96"/>
    <w:rsid w:val="00A02888"/>
    <w:rsid w:val="00A170AC"/>
    <w:rsid w:val="00A23B63"/>
    <w:rsid w:val="00A24953"/>
    <w:rsid w:val="00A45BFF"/>
    <w:rsid w:val="00A77CF6"/>
    <w:rsid w:val="00A86938"/>
    <w:rsid w:val="00A915B6"/>
    <w:rsid w:val="00A93188"/>
    <w:rsid w:val="00A95431"/>
    <w:rsid w:val="00AA6FA0"/>
    <w:rsid w:val="00AB2AD4"/>
    <w:rsid w:val="00AD1D78"/>
    <w:rsid w:val="00AF4CA7"/>
    <w:rsid w:val="00AF7C58"/>
    <w:rsid w:val="00B02F0D"/>
    <w:rsid w:val="00B23E29"/>
    <w:rsid w:val="00B32864"/>
    <w:rsid w:val="00B43B7A"/>
    <w:rsid w:val="00B52852"/>
    <w:rsid w:val="00B53F11"/>
    <w:rsid w:val="00B63C77"/>
    <w:rsid w:val="00B77479"/>
    <w:rsid w:val="00B81389"/>
    <w:rsid w:val="00BB74A8"/>
    <w:rsid w:val="00BE2753"/>
    <w:rsid w:val="00BF45FC"/>
    <w:rsid w:val="00C04F01"/>
    <w:rsid w:val="00C14148"/>
    <w:rsid w:val="00C357AA"/>
    <w:rsid w:val="00C37B99"/>
    <w:rsid w:val="00C416B3"/>
    <w:rsid w:val="00C52951"/>
    <w:rsid w:val="00C6226B"/>
    <w:rsid w:val="00C80C66"/>
    <w:rsid w:val="00C94624"/>
    <w:rsid w:val="00CB2981"/>
    <w:rsid w:val="00CD7286"/>
    <w:rsid w:val="00CF3CA6"/>
    <w:rsid w:val="00D12CA6"/>
    <w:rsid w:val="00D172ED"/>
    <w:rsid w:val="00D4096C"/>
    <w:rsid w:val="00D42636"/>
    <w:rsid w:val="00D7161B"/>
    <w:rsid w:val="00D8795C"/>
    <w:rsid w:val="00D96D44"/>
    <w:rsid w:val="00DA5BE6"/>
    <w:rsid w:val="00DB44B9"/>
    <w:rsid w:val="00DD0D38"/>
    <w:rsid w:val="00DD46B3"/>
    <w:rsid w:val="00DE2D88"/>
    <w:rsid w:val="00DE3891"/>
    <w:rsid w:val="00DF5E5D"/>
    <w:rsid w:val="00E179A2"/>
    <w:rsid w:val="00E3142F"/>
    <w:rsid w:val="00E34A61"/>
    <w:rsid w:val="00E46FB1"/>
    <w:rsid w:val="00E6351A"/>
    <w:rsid w:val="00E83D31"/>
    <w:rsid w:val="00E84CFD"/>
    <w:rsid w:val="00E8728C"/>
    <w:rsid w:val="00E91391"/>
    <w:rsid w:val="00E9506B"/>
    <w:rsid w:val="00EA2F79"/>
    <w:rsid w:val="00EA6625"/>
    <w:rsid w:val="00EE1B1E"/>
    <w:rsid w:val="00EE3942"/>
    <w:rsid w:val="00F0000A"/>
    <w:rsid w:val="00F07685"/>
    <w:rsid w:val="00F17B77"/>
    <w:rsid w:val="00F211E1"/>
    <w:rsid w:val="00F70DF5"/>
    <w:rsid w:val="00F825DB"/>
    <w:rsid w:val="00FB6E0A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70DB"/>
  <w15:docId w15:val="{3B439D69-35EB-45E2-9250-0698674C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5F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D5F"/>
    <w:pPr>
      <w:keepNext/>
      <w:keepLines/>
      <w:spacing w:before="240"/>
      <w:outlineLvl w:val="0"/>
    </w:pPr>
    <w:rPr>
      <w:rFonts w:eastAsiaTheme="majorEastAsia" w:cstheme="majorBidi"/>
      <w:b/>
      <w:bCs/>
      <w:color w:val="64646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5F"/>
    <w:pPr>
      <w:keepNext/>
      <w:keepLines/>
      <w:spacing w:before="200"/>
      <w:outlineLvl w:val="1"/>
    </w:pPr>
    <w:rPr>
      <w:rFonts w:eastAsiaTheme="majorEastAsia" w:cstheme="majorBidi"/>
      <w:b/>
      <w:bCs/>
      <w:color w:val="0055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D5F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D5F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55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3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2362"/>
  </w:style>
  <w:style w:type="paragraph" w:styleId="BalloonText">
    <w:name w:val="Balloon Text"/>
    <w:basedOn w:val="Normal"/>
    <w:link w:val="BalloonTextChar"/>
    <w:uiPriority w:val="99"/>
    <w:semiHidden/>
    <w:unhideWhenUsed/>
    <w:rsid w:val="006B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62"/>
  </w:style>
  <w:style w:type="paragraph" w:styleId="Footer">
    <w:name w:val="footer"/>
    <w:basedOn w:val="Normal"/>
    <w:link w:val="FooterChar"/>
    <w:uiPriority w:val="99"/>
    <w:unhideWhenUsed/>
    <w:rsid w:val="006B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62"/>
  </w:style>
  <w:style w:type="character" w:customStyle="1" w:styleId="Heading1Char">
    <w:name w:val="Heading 1 Char"/>
    <w:basedOn w:val="DefaultParagraphFont"/>
    <w:link w:val="Heading1"/>
    <w:uiPriority w:val="9"/>
    <w:rsid w:val="00091D5F"/>
    <w:rPr>
      <w:rFonts w:ascii="Arial" w:eastAsiaTheme="majorEastAsia" w:hAnsi="Arial" w:cstheme="majorBidi"/>
      <w:b/>
      <w:bCs/>
      <w:color w:val="64646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D5F"/>
    <w:rPr>
      <w:rFonts w:ascii="Arial" w:eastAsiaTheme="majorEastAsia" w:hAnsi="Arial" w:cstheme="majorBidi"/>
      <w:b/>
      <w:bCs/>
      <w:color w:val="0055A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D5F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91D5F"/>
    <w:rPr>
      <w:rFonts w:ascii="Arial" w:eastAsiaTheme="majorEastAsia" w:hAnsi="Arial" w:cstheme="majorBidi"/>
      <w:b/>
      <w:bCs/>
      <w:iCs/>
      <w:color w:val="0055A6"/>
      <w:sz w:val="20"/>
    </w:rPr>
  </w:style>
  <w:style w:type="table" w:styleId="TableGrid">
    <w:name w:val="Table Grid"/>
    <w:basedOn w:val="TableNormal"/>
    <w:uiPriority w:val="59"/>
    <w:rsid w:val="00264B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00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3EA3"/>
    <w:rPr>
      <w:color w:val="0000FF" w:themeColor="hyperlink"/>
      <w:u w:val="single"/>
    </w:rPr>
  </w:style>
  <w:style w:type="character" w:customStyle="1" w:styleId="actionobject">
    <w:name w:val="action_object"/>
    <w:basedOn w:val="DefaultParagraphFont"/>
    <w:rsid w:val="006C3310"/>
  </w:style>
  <w:style w:type="paragraph" w:styleId="ListParagraph">
    <w:name w:val="List Paragraph"/>
    <w:basedOn w:val="Normal"/>
    <w:uiPriority w:val="34"/>
    <w:qFormat/>
    <w:rsid w:val="006D0E87"/>
    <w:pPr>
      <w:ind w:left="720"/>
      <w:contextualSpacing/>
    </w:pPr>
  </w:style>
  <w:style w:type="character" w:customStyle="1" w:styleId="searchhighlight2">
    <w:name w:val="searchhighlight2"/>
    <w:basedOn w:val="DefaultParagraphFont"/>
    <w:rsid w:val="006D0E87"/>
  </w:style>
  <w:style w:type="character" w:customStyle="1" w:styleId="searchhighlight4">
    <w:name w:val="searchhighlight4"/>
    <w:basedOn w:val="DefaultParagraphFont"/>
    <w:rsid w:val="006D0E87"/>
  </w:style>
  <w:style w:type="character" w:styleId="CommentReference">
    <w:name w:val="annotation reference"/>
    <w:basedOn w:val="DefaultParagraphFont"/>
    <w:uiPriority w:val="99"/>
    <w:semiHidden/>
    <w:unhideWhenUsed/>
    <w:rsid w:val="00A23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B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B6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B6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7895">
      <w:bodyDiv w:val="1"/>
      <w:marLeft w:val="72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331">
      <w:bodyDiv w:val="1"/>
      <w:marLeft w:val="72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173">
      <w:bodyDiv w:val="1"/>
      <w:marLeft w:val="72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46">
      <w:bodyDiv w:val="1"/>
      <w:marLeft w:val="72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871">
      <w:bodyDiv w:val="1"/>
      <w:marLeft w:val="72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header" Target="header2.xml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rvername/Registration.Server/login" TargetMode="External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10" Type="http://schemas.openxmlformats.org/officeDocument/2006/relationships/image" Target="media/image4.png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Documents\Registration%2017.1\QS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QSG Template.dotx</Template>
  <TotalTime>1366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43</cp:revision>
  <dcterms:created xsi:type="dcterms:W3CDTF">2017-08-16T06:26:00Z</dcterms:created>
  <dcterms:modified xsi:type="dcterms:W3CDTF">2018-01-18T14:03:00Z</dcterms:modified>
</cp:coreProperties>
</file>