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42880" w14:textId="77777777" w:rsidR="000A50E5" w:rsidRDefault="000A50E5" w:rsidP="000A50E5">
      <w:pPr>
        <w:pStyle w:val="Heading2"/>
      </w:pPr>
      <w:bookmarkStart w:id="0" w:name="introduction"/>
    </w:p>
    <w:p w14:paraId="10726123" w14:textId="77777777" w:rsidR="000A50E5" w:rsidRDefault="000A50E5" w:rsidP="000A50E5">
      <w:pPr>
        <w:pStyle w:val="BodyText"/>
      </w:pPr>
    </w:p>
    <w:p w14:paraId="0F053CC2" w14:textId="77777777" w:rsidR="000A50E5" w:rsidRDefault="000A50E5" w:rsidP="000A50E5">
      <w:pPr>
        <w:pStyle w:val="BodyText"/>
      </w:pPr>
    </w:p>
    <w:p w14:paraId="72470E46" w14:textId="77777777" w:rsidR="000A50E5" w:rsidRDefault="000A50E5" w:rsidP="000A50E5">
      <w:pPr>
        <w:pStyle w:val="Title"/>
        <w:keepNext/>
        <w:keepLines/>
        <w:spacing w:before="480" w:after="240"/>
        <w:contextualSpacing w:val="0"/>
        <w:jc w:val="center"/>
        <w:rPr>
          <w:b/>
          <w:bCs/>
          <w:color w:val="0F435C" w:themeColor="accent1" w:themeShade="B5"/>
          <w:spacing w:val="0"/>
          <w:kern w:val="0"/>
        </w:rPr>
      </w:pPr>
      <w:r>
        <w:rPr>
          <w:b/>
          <w:bCs/>
          <w:color w:val="0F435C" w:themeColor="accent1" w:themeShade="B5"/>
          <w:spacing w:val="0"/>
          <w:kern w:val="0"/>
        </w:rPr>
        <w:t>Testing Documentation</w:t>
      </w:r>
    </w:p>
    <w:p w14:paraId="56F88510" w14:textId="7AA04A15" w:rsidR="000A50E5" w:rsidRPr="00F1292B" w:rsidRDefault="000A50E5" w:rsidP="000A50E5">
      <w:pPr>
        <w:pStyle w:val="Title"/>
        <w:keepNext/>
        <w:keepLines/>
        <w:spacing w:before="480" w:after="240"/>
        <w:contextualSpacing w:val="0"/>
        <w:jc w:val="center"/>
        <w:rPr>
          <w:b/>
          <w:bCs/>
          <w:color w:val="0F435C" w:themeColor="accent1" w:themeShade="B5"/>
          <w:spacing w:val="0"/>
          <w:kern w:val="0"/>
        </w:rPr>
      </w:pPr>
      <w:r w:rsidRPr="00F1292B">
        <w:rPr>
          <w:b/>
          <w:bCs/>
          <w:color w:val="0F435C" w:themeColor="accent1" w:themeShade="B5"/>
          <w:spacing w:val="0"/>
          <w:kern w:val="0"/>
        </w:rPr>
        <w:t xml:space="preserve"> for Tic-Tac-Toe</w:t>
      </w:r>
    </w:p>
    <w:p w14:paraId="1715A58F" w14:textId="77777777" w:rsidR="000A50E5" w:rsidRDefault="000A50E5" w:rsidP="000A50E5">
      <w:pPr>
        <w:pStyle w:val="BodyText"/>
      </w:pPr>
    </w:p>
    <w:p w14:paraId="347D2442" w14:textId="77777777" w:rsidR="000A50E5" w:rsidRPr="0027727A" w:rsidRDefault="000A50E5" w:rsidP="000A50E5">
      <w:pPr>
        <w:pStyle w:val="BodyText"/>
      </w:pPr>
    </w:p>
    <w:p w14:paraId="3FE4D27E" w14:textId="77777777" w:rsidR="000A50E5" w:rsidRDefault="000A50E5" w:rsidP="000A50E5">
      <w:pPr>
        <w:pStyle w:val="BodyText"/>
      </w:pPr>
    </w:p>
    <w:p w14:paraId="486BEF6F" w14:textId="77777777" w:rsidR="000A50E5" w:rsidRDefault="000A50E5" w:rsidP="000A50E5">
      <w:pPr>
        <w:pStyle w:val="BodyText"/>
      </w:pPr>
    </w:p>
    <w:p w14:paraId="6FCD4FFC" w14:textId="77777777" w:rsidR="000A50E5" w:rsidRDefault="000A50E5" w:rsidP="000A50E5">
      <w:pPr>
        <w:pStyle w:val="BodyText"/>
      </w:pPr>
    </w:p>
    <w:p w14:paraId="32826E82" w14:textId="77777777" w:rsidR="000A50E5" w:rsidRDefault="000A50E5" w:rsidP="000A50E5">
      <w:pPr>
        <w:pStyle w:val="BodyText"/>
      </w:pPr>
    </w:p>
    <w:p w14:paraId="50D643B9" w14:textId="77777777" w:rsidR="000A50E5" w:rsidRDefault="000A50E5" w:rsidP="000A50E5">
      <w:pPr>
        <w:pStyle w:val="BodyText"/>
      </w:pPr>
    </w:p>
    <w:p w14:paraId="46F0E985" w14:textId="77777777" w:rsidR="000A50E5" w:rsidRDefault="000A50E5" w:rsidP="000A50E5">
      <w:pPr>
        <w:pStyle w:val="BodyText"/>
      </w:pPr>
    </w:p>
    <w:p w14:paraId="233B80F0" w14:textId="77777777" w:rsidR="000A50E5" w:rsidRDefault="000A50E5" w:rsidP="000A50E5">
      <w:pPr>
        <w:pStyle w:val="BodyText"/>
      </w:pPr>
    </w:p>
    <w:p w14:paraId="3CCE4710" w14:textId="77777777" w:rsidR="000A50E5" w:rsidRDefault="000A50E5" w:rsidP="000A50E5">
      <w:pPr>
        <w:pStyle w:val="BodyText"/>
      </w:pPr>
    </w:p>
    <w:p w14:paraId="5088FC6A" w14:textId="77777777" w:rsidR="000A50E5" w:rsidRDefault="000A50E5" w:rsidP="000A50E5">
      <w:pPr>
        <w:pStyle w:val="BodyText"/>
      </w:pPr>
    </w:p>
    <w:p w14:paraId="324852EA" w14:textId="77777777" w:rsidR="000A50E5" w:rsidRDefault="000A50E5" w:rsidP="000A50E5">
      <w:pPr>
        <w:pStyle w:val="BodyText"/>
      </w:pPr>
    </w:p>
    <w:p w14:paraId="1BA19DC5" w14:textId="77777777" w:rsidR="000A50E5" w:rsidRDefault="000A50E5" w:rsidP="000A50E5">
      <w:pPr>
        <w:pStyle w:val="BodyText"/>
      </w:pPr>
    </w:p>
    <w:p w14:paraId="222E6257" w14:textId="77777777" w:rsidR="000A50E5" w:rsidRDefault="000A50E5" w:rsidP="000A50E5">
      <w:pPr>
        <w:pStyle w:val="BodyText"/>
      </w:pPr>
    </w:p>
    <w:p w14:paraId="687F59ED" w14:textId="77777777" w:rsidR="000A50E5" w:rsidRDefault="000A50E5" w:rsidP="000A50E5">
      <w:pPr>
        <w:pStyle w:val="BodyText"/>
      </w:pPr>
    </w:p>
    <w:p w14:paraId="78A9CD62" w14:textId="77777777" w:rsidR="000A50E5" w:rsidRDefault="000A50E5" w:rsidP="000A50E5">
      <w:pPr>
        <w:pStyle w:val="BodyText"/>
      </w:pPr>
    </w:p>
    <w:p w14:paraId="25392536" w14:textId="77777777" w:rsidR="000A50E5" w:rsidRDefault="000A50E5" w:rsidP="000A50E5">
      <w:pPr>
        <w:pStyle w:val="BodyText"/>
      </w:pPr>
    </w:p>
    <w:p w14:paraId="1C553ECB" w14:textId="77777777" w:rsidR="000A50E5" w:rsidRDefault="000A50E5" w:rsidP="000A50E5">
      <w:pPr>
        <w:pStyle w:val="BodyText"/>
      </w:pPr>
    </w:p>
    <w:p w14:paraId="0D56B1BD" w14:textId="77777777" w:rsidR="000A50E5" w:rsidRDefault="000A50E5" w:rsidP="000A50E5">
      <w:pPr>
        <w:pStyle w:val="BodyText"/>
      </w:pPr>
    </w:p>
    <w:p w14:paraId="51ED57C8" w14:textId="77777777" w:rsidR="000A50E5" w:rsidRDefault="000A50E5" w:rsidP="000A50E5">
      <w:pPr>
        <w:pStyle w:val="BodyText"/>
      </w:pPr>
    </w:p>
    <w:sdt>
      <w:sdtPr>
        <w:id w:val="-124355998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94D6F5F" w14:textId="77777777" w:rsidR="000A50E5" w:rsidRDefault="000A50E5" w:rsidP="000A50E5">
          <w:pPr>
            <w:pStyle w:val="TOCHeading"/>
          </w:pPr>
          <w:r>
            <w:t>Table of Contents</w:t>
          </w:r>
        </w:p>
        <w:p w14:paraId="6F065AD1" w14:textId="6E14A459" w:rsidR="000A50E5" w:rsidRDefault="000A50E5">
          <w:pPr>
            <w:pStyle w:val="TOC2"/>
            <w:tabs>
              <w:tab w:val="right" w:leader="dot" w:pos="9350"/>
            </w:tabs>
            <w:rPr>
              <w:rFonts w:eastAsiaTheme="minorEastAsia"/>
              <w:noProof/>
              <w:kern w:val="2"/>
              <w14:ligatures w14:val="standardContextual"/>
            </w:rPr>
          </w:pPr>
          <w:r>
            <w:fldChar w:fldCharType="begin"/>
          </w:r>
          <w:r>
            <w:instrText xml:space="preserve"> TOC \o "1-5" \h \z \u </w:instrText>
          </w:r>
          <w:r>
            <w:fldChar w:fldCharType="separate"/>
          </w:r>
          <w:hyperlink w:anchor="_Toc201361597" w:history="1">
            <w:r w:rsidRPr="00F15CFA">
              <w:rPr>
                <w:rStyle w:val="Hyperlink"/>
                <w:noProof/>
              </w:rPr>
              <w:t>Definitions, Acronyms, and Abbreviations</w:t>
            </w:r>
            <w:r>
              <w:rPr>
                <w:noProof/>
                <w:webHidden/>
              </w:rPr>
              <w:tab/>
            </w:r>
            <w:r>
              <w:rPr>
                <w:noProof/>
                <w:webHidden/>
              </w:rPr>
              <w:fldChar w:fldCharType="begin"/>
            </w:r>
            <w:r>
              <w:rPr>
                <w:noProof/>
                <w:webHidden/>
              </w:rPr>
              <w:instrText xml:space="preserve"> PAGEREF _Toc201361597 \h </w:instrText>
            </w:r>
            <w:r>
              <w:rPr>
                <w:noProof/>
                <w:webHidden/>
              </w:rPr>
            </w:r>
            <w:r>
              <w:rPr>
                <w:noProof/>
                <w:webHidden/>
              </w:rPr>
              <w:fldChar w:fldCharType="separate"/>
            </w:r>
            <w:r>
              <w:rPr>
                <w:noProof/>
                <w:webHidden/>
              </w:rPr>
              <w:t>2</w:t>
            </w:r>
            <w:r>
              <w:rPr>
                <w:noProof/>
                <w:webHidden/>
              </w:rPr>
              <w:fldChar w:fldCharType="end"/>
            </w:r>
          </w:hyperlink>
        </w:p>
        <w:p w14:paraId="61D70327" w14:textId="62216E23" w:rsidR="000A50E5" w:rsidRDefault="000A50E5">
          <w:pPr>
            <w:pStyle w:val="TOC3"/>
            <w:tabs>
              <w:tab w:val="right" w:leader="dot" w:pos="9350"/>
            </w:tabs>
            <w:rPr>
              <w:rFonts w:eastAsiaTheme="minorEastAsia"/>
              <w:noProof/>
              <w:kern w:val="2"/>
              <w14:ligatures w14:val="standardContextual"/>
            </w:rPr>
          </w:pPr>
          <w:hyperlink w:anchor="_Toc201361598" w:history="1">
            <w:r w:rsidRPr="00F15CFA">
              <w:rPr>
                <w:rStyle w:val="Hyperlink"/>
                <w:noProof/>
              </w:rPr>
              <w:t>1. Introduction</w:t>
            </w:r>
            <w:r>
              <w:rPr>
                <w:noProof/>
                <w:webHidden/>
              </w:rPr>
              <w:tab/>
            </w:r>
            <w:r>
              <w:rPr>
                <w:noProof/>
                <w:webHidden/>
              </w:rPr>
              <w:fldChar w:fldCharType="begin"/>
            </w:r>
            <w:r>
              <w:rPr>
                <w:noProof/>
                <w:webHidden/>
              </w:rPr>
              <w:instrText xml:space="preserve"> PAGEREF _Toc201361598 \h </w:instrText>
            </w:r>
            <w:r>
              <w:rPr>
                <w:noProof/>
                <w:webHidden/>
              </w:rPr>
            </w:r>
            <w:r>
              <w:rPr>
                <w:noProof/>
                <w:webHidden/>
              </w:rPr>
              <w:fldChar w:fldCharType="separate"/>
            </w:r>
            <w:r>
              <w:rPr>
                <w:noProof/>
                <w:webHidden/>
              </w:rPr>
              <w:t>4</w:t>
            </w:r>
            <w:r>
              <w:rPr>
                <w:noProof/>
                <w:webHidden/>
              </w:rPr>
              <w:fldChar w:fldCharType="end"/>
            </w:r>
          </w:hyperlink>
        </w:p>
        <w:p w14:paraId="10A0D97F" w14:textId="706624F7" w:rsidR="000A50E5" w:rsidRDefault="000A50E5">
          <w:pPr>
            <w:pStyle w:val="TOC4"/>
            <w:tabs>
              <w:tab w:val="right" w:leader="dot" w:pos="9350"/>
            </w:tabs>
            <w:rPr>
              <w:rFonts w:eastAsiaTheme="minorEastAsia"/>
              <w:noProof/>
              <w:kern w:val="2"/>
              <w14:ligatures w14:val="standardContextual"/>
            </w:rPr>
          </w:pPr>
          <w:hyperlink w:anchor="_Toc201361599" w:history="1">
            <w:r w:rsidRPr="00F15CFA">
              <w:rPr>
                <w:rStyle w:val="Hyperlink"/>
                <w:noProof/>
              </w:rPr>
              <w:t>1.1. Purpose</w:t>
            </w:r>
            <w:r>
              <w:rPr>
                <w:noProof/>
                <w:webHidden/>
              </w:rPr>
              <w:tab/>
            </w:r>
            <w:r>
              <w:rPr>
                <w:noProof/>
                <w:webHidden/>
              </w:rPr>
              <w:fldChar w:fldCharType="begin"/>
            </w:r>
            <w:r>
              <w:rPr>
                <w:noProof/>
                <w:webHidden/>
              </w:rPr>
              <w:instrText xml:space="preserve"> PAGEREF _Toc201361599 \h </w:instrText>
            </w:r>
            <w:r>
              <w:rPr>
                <w:noProof/>
                <w:webHidden/>
              </w:rPr>
            </w:r>
            <w:r>
              <w:rPr>
                <w:noProof/>
                <w:webHidden/>
              </w:rPr>
              <w:fldChar w:fldCharType="separate"/>
            </w:r>
            <w:r>
              <w:rPr>
                <w:noProof/>
                <w:webHidden/>
              </w:rPr>
              <w:t>4</w:t>
            </w:r>
            <w:r>
              <w:rPr>
                <w:noProof/>
                <w:webHidden/>
              </w:rPr>
              <w:fldChar w:fldCharType="end"/>
            </w:r>
          </w:hyperlink>
        </w:p>
        <w:p w14:paraId="05C486F3" w14:textId="6CC7E6AD" w:rsidR="000A50E5" w:rsidRDefault="000A50E5">
          <w:pPr>
            <w:pStyle w:val="TOC4"/>
            <w:tabs>
              <w:tab w:val="right" w:leader="dot" w:pos="9350"/>
            </w:tabs>
            <w:rPr>
              <w:rFonts w:eastAsiaTheme="minorEastAsia"/>
              <w:noProof/>
              <w:kern w:val="2"/>
              <w14:ligatures w14:val="standardContextual"/>
            </w:rPr>
          </w:pPr>
          <w:hyperlink w:anchor="_Toc201361600" w:history="1">
            <w:r w:rsidRPr="00F15CFA">
              <w:rPr>
                <w:rStyle w:val="Hyperlink"/>
                <w:noProof/>
              </w:rPr>
              <w:t>1.2. Scope</w:t>
            </w:r>
            <w:r>
              <w:rPr>
                <w:noProof/>
                <w:webHidden/>
              </w:rPr>
              <w:tab/>
            </w:r>
            <w:r>
              <w:rPr>
                <w:noProof/>
                <w:webHidden/>
              </w:rPr>
              <w:fldChar w:fldCharType="begin"/>
            </w:r>
            <w:r>
              <w:rPr>
                <w:noProof/>
                <w:webHidden/>
              </w:rPr>
              <w:instrText xml:space="preserve"> PAGEREF _Toc201361600 \h </w:instrText>
            </w:r>
            <w:r>
              <w:rPr>
                <w:noProof/>
                <w:webHidden/>
              </w:rPr>
            </w:r>
            <w:r>
              <w:rPr>
                <w:noProof/>
                <w:webHidden/>
              </w:rPr>
              <w:fldChar w:fldCharType="separate"/>
            </w:r>
            <w:r>
              <w:rPr>
                <w:noProof/>
                <w:webHidden/>
              </w:rPr>
              <w:t>4</w:t>
            </w:r>
            <w:r>
              <w:rPr>
                <w:noProof/>
                <w:webHidden/>
              </w:rPr>
              <w:fldChar w:fldCharType="end"/>
            </w:r>
          </w:hyperlink>
        </w:p>
        <w:p w14:paraId="5F79D963" w14:textId="54EC2D05" w:rsidR="000A50E5" w:rsidRDefault="000A50E5">
          <w:pPr>
            <w:pStyle w:val="TOC3"/>
            <w:tabs>
              <w:tab w:val="right" w:leader="dot" w:pos="9350"/>
            </w:tabs>
            <w:rPr>
              <w:rFonts w:eastAsiaTheme="minorEastAsia"/>
              <w:noProof/>
              <w:kern w:val="2"/>
              <w14:ligatures w14:val="standardContextual"/>
            </w:rPr>
          </w:pPr>
          <w:hyperlink w:anchor="_Toc201361601" w:history="1">
            <w:r w:rsidRPr="00F15CFA">
              <w:rPr>
                <w:rStyle w:val="Hyperlink"/>
                <w:noProof/>
              </w:rPr>
              <w:t>2. Testing Strategy</w:t>
            </w:r>
            <w:r>
              <w:rPr>
                <w:noProof/>
                <w:webHidden/>
              </w:rPr>
              <w:tab/>
            </w:r>
            <w:r>
              <w:rPr>
                <w:noProof/>
                <w:webHidden/>
              </w:rPr>
              <w:fldChar w:fldCharType="begin"/>
            </w:r>
            <w:r>
              <w:rPr>
                <w:noProof/>
                <w:webHidden/>
              </w:rPr>
              <w:instrText xml:space="preserve"> PAGEREF _Toc201361601 \h </w:instrText>
            </w:r>
            <w:r>
              <w:rPr>
                <w:noProof/>
                <w:webHidden/>
              </w:rPr>
            </w:r>
            <w:r>
              <w:rPr>
                <w:noProof/>
                <w:webHidden/>
              </w:rPr>
              <w:fldChar w:fldCharType="separate"/>
            </w:r>
            <w:r>
              <w:rPr>
                <w:noProof/>
                <w:webHidden/>
              </w:rPr>
              <w:t>4</w:t>
            </w:r>
            <w:r>
              <w:rPr>
                <w:noProof/>
                <w:webHidden/>
              </w:rPr>
              <w:fldChar w:fldCharType="end"/>
            </w:r>
          </w:hyperlink>
        </w:p>
        <w:p w14:paraId="6095A53F" w14:textId="1468E6B2" w:rsidR="000A50E5" w:rsidRDefault="000A50E5">
          <w:pPr>
            <w:pStyle w:val="TOC4"/>
            <w:tabs>
              <w:tab w:val="right" w:leader="dot" w:pos="9350"/>
            </w:tabs>
            <w:rPr>
              <w:rFonts w:eastAsiaTheme="minorEastAsia"/>
              <w:noProof/>
              <w:kern w:val="2"/>
              <w14:ligatures w14:val="standardContextual"/>
            </w:rPr>
          </w:pPr>
          <w:hyperlink w:anchor="_Toc201361602" w:history="1">
            <w:r w:rsidRPr="00F15CFA">
              <w:rPr>
                <w:rStyle w:val="Hyperlink"/>
                <w:noProof/>
              </w:rPr>
              <w:t>2.1. Overall Approach</w:t>
            </w:r>
            <w:r>
              <w:rPr>
                <w:noProof/>
                <w:webHidden/>
              </w:rPr>
              <w:tab/>
            </w:r>
            <w:r>
              <w:rPr>
                <w:noProof/>
                <w:webHidden/>
              </w:rPr>
              <w:fldChar w:fldCharType="begin"/>
            </w:r>
            <w:r>
              <w:rPr>
                <w:noProof/>
                <w:webHidden/>
              </w:rPr>
              <w:instrText xml:space="preserve"> PAGEREF _Toc201361602 \h </w:instrText>
            </w:r>
            <w:r>
              <w:rPr>
                <w:noProof/>
                <w:webHidden/>
              </w:rPr>
            </w:r>
            <w:r>
              <w:rPr>
                <w:noProof/>
                <w:webHidden/>
              </w:rPr>
              <w:fldChar w:fldCharType="separate"/>
            </w:r>
            <w:r>
              <w:rPr>
                <w:noProof/>
                <w:webHidden/>
              </w:rPr>
              <w:t>4</w:t>
            </w:r>
            <w:r>
              <w:rPr>
                <w:noProof/>
                <w:webHidden/>
              </w:rPr>
              <w:fldChar w:fldCharType="end"/>
            </w:r>
          </w:hyperlink>
        </w:p>
        <w:p w14:paraId="67F14C82" w14:textId="61469E35" w:rsidR="000A50E5" w:rsidRDefault="000A50E5">
          <w:pPr>
            <w:pStyle w:val="TOC3"/>
            <w:tabs>
              <w:tab w:val="right" w:leader="dot" w:pos="9350"/>
            </w:tabs>
            <w:rPr>
              <w:rFonts w:eastAsiaTheme="minorEastAsia"/>
              <w:noProof/>
              <w:kern w:val="2"/>
              <w14:ligatures w14:val="standardContextual"/>
            </w:rPr>
          </w:pPr>
          <w:hyperlink w:anchor="_Toc201361603" w:history="1">
            <w:r w:rsidRPr="00F15CFA">
              <w:rPr>
                <w:rStyle w:val="Hyperlink"/>
                <w:noProof/>
              </w:rPr>
              <w:t>3. Unit Testing</w:t>
            </w:r>
            <w:r>
              <w:rPr>
                <w:noProof/>
                <w:webHidden/>
              </w:rPr>
              <w:tab/>
            </w:r>
            <w:r>
              <w:rPr>
                <w:noProof/>
                <w:webHidden/>
              </w:rPr>
              <w:fldChar w:fldCharType="begin"/>
            </w:r>
            <w:r>
              <w:rPr>
                <w:noProof/>
                <w:webHidden/>
              </w:rPr>
              <w:instrText xml:space="preserve"> PAGEREF _Toc201361603 \h </w:instrText>
            </w:r>
            <w:r>
              <w:rPr>
                <w:noProof/>
                <w:webHidden/>
              </w:rPr>
            </w:r>
            <w:r>
              <w:rPr>
                <w:noProof/>
                <w:webHidden/>
              </w:rPr>
              <w:fldChar w:fldCharType="separate"/>
            </w:r>
            <w:r>
              <w:rPr>
                <w:noProof/>
                <w:webHidden/>
              </w:rPr>
              <w:t>4</w:t>
            </w:r>
            <w:r>
              <w:rPr>
                <w:noProof/>
                <w:webHidden/>
              </w:rPr>
              <w:fldChar w:fldCharType="end"/>
            </w:r>
          </w:hyperlink>
        </w:p>
        <w:p w14:paraId="2F110346" w14:textId="6FA9B6ED" w:rsidR="000A50E5" w:rsidRDefault="000A50E5">
          <w:pPr>
            <w:pStyle w:val="TOC4"/>
            <w:tabs>
              <w:tab w:val="right" w:leader="dot" w:pos="9350"/>
            </w:tabs>
            <w:rPr>
              <w:rFonts w:eastAsiaTheme="minorEastAsia"/>
              <w:noProof/>
              <w:kern w:val="2"/>
              <w14:ligatures w14:val="standardContextual"/>
            </w:rPr>
          </w:pPr>
          <w:hyperlink w:anchor="_Toc201361604" w:history="1">
            <w:r w:rsidRPr="00F15CFA">
              <w:rPr>
                <w:rStyle w:val="Hyperlink"/>
                <w:noProof/>
              </w:rPr>
              <w:t>3.1. Test Framework</w:t>
            </w:r>
            <w:r>
              <w:rPr>
                <w:noProof/>
                <w:webHidden/>
              </w:rPr>
              <w:tab/>
            </w:r>
            <w:r>
              <w:rPr>
                <w:noProof/>
                <w:webHidden/>
              </w:rPr>
              <w:fldChar w:fldCharType="begin"/>
            </w:r>
            <w:r>
              <w:rPr>
                <w:noProof/>
                <w:webHidden/>
              </w:rPr>
              <w:instrText xml:space="preserve"> PAGEREF _Toc201361604 \h </w:instrText>
            </w:r>
            <w:r>
              <w:rPr>
                <w:noProof/>
                <w:webHidden/>
              </w:rPr>
            </w:r>
            <w:r>
              <w:rPr>
                <w:noProof/>
                <w:webHidden/>
              </w:rPr>
              <w:fldChar w:fldCharType="separate"/>
            </w:r>
            <w:r>
              <w:rPr>
                <w:noProof/>
                <w:webHidden/>
              </w:rPr>
              <w:t>4</w:t>
            </w:r>
            <w:r>
              <w:rPr>
                <w:noProof/>
                <w:webHidden/>
              </w:rPr>
              <w:fldChar w:fldCharType="end"/>
            </w:r>
          </w:hyperlink>
        </w:p>
        <w:p w14:paraId="3AB76B6C" w14:textId="711673E8" w:rsidR="000A50E5" w:rsidRDefault="000A50E5">
          <w:pPr>
            <w:pStyle w:val="TOC4"/>
            <w:tabs>
              <w:tab w:val="right" w:leader="dot" w:pos="9350"/>
            </w:tabs>
            <w:rPr>
              <w:rFonts w:eastAsiaTheme="minorEastAsia"/>
              <w:noProof/>
              <w:kern w:val="2"/>
              <w14:ligatures w14:val="standardContextual"/>
            </w:rPr>
          </w:pPr>
          <w:hyperlink w:anchor="_Toc201361605" w:history="1">
            <w:r w:rsidRPr="00F15CFA">
              <w:rPr>
                <w:rStyle w:val="Hyperlink"/>
                <w:noProof/>
              </w:rPr>
              <w:t>3.2. Test Cases</w:t>
            </w:r>
            <w:r>
              <w:rPr>
                <w:noProof/>
                <w:webHidden/>
              </w:rPr>
              <w:tab/>
            </w:r>
            <w:r>
              <w:rPr>
                <w:noProof/>
                <w:webHidden/>
              </w:rPr>
              <w:fldChar w:fldCharType="begin"/>
            </w:r>
            <w:r>
              <w:rPr>
                <w:noProof/>
                <w:webHidden/>
              </w:rPr>
              <w:instrText xml:space="preserve"> PAGEREF _Toc201361605 \h </w:instrText>
            </w:r>
            <w:r>
              <w:rPr>
                <w:noProof/>
                <w:webHidden/>
              </w:rPr>
            </w:r>
            <w:r>
              <w:rPr>
                <w:noProof/>
                <w:webHidden/>
              </w:rPr>
              <w:fldChar w:fldCharType="separate"/>
            </w:r>
            <w:r>
              <w:rPr>
                <w:noProof/>
                <w:webHidden/>
              </w:rPr>
              <w:t>5</w:t>
            </w:r>
            <w:r>
              <w:rPr>
                <w:noProof/>
                <w:webHidden/>
              </w:rPr>
              <w:fldChar w:fldCharType="end"/>
            </w:r>
          </w:hyperlink>
        </w:p>
        <w:p w14:paraId="29A0E3A8" w14:textId="3B2D5BD6" w:rsidR="000A50E5" w:rsidRDefault="000A50E5">
          <w:pPr>
            <w:pStyle w:val="TOC5"/>
            <w:tabs>
              <w:tab w:val="right" w:leader="dot" w:pos="9350"/>
            </w:tabs>
            <w:rPr>
              <w:rFonts w:eastAsiaTheme="minorEastAsia"/>
              <w:noProof/>
              <w:kern w:val="2"/>
              <w14:ligatures w14:val="standardContextual"/>
            </w:rPr>
          </w:pPr>
          <w:hyperlink w:anchor="_Toc201361606" w:history="1">
            <w:r w:rsidRPr="00F15CFA">
              <w:rPr>
                <w:rStyle w:val="Hyperlink"/>
                <w:noProof/>
              </w:rPr>
              <w:t>3.2.1. Board Class Tests</w:t>
            </w:r>
            <w:r>
              <w:rPr>
                <w:noProof/>
                <w:webHidden/>
              </w:rPr>
              <w:tab/>
            </w:r>
            <w:r>
              <w:rPr>
                <w:noProof/>
                <w:webHidden/>
              </w:rPr>
              <w:fldChar w:fldCharType="begin"/>
            </w:r>
            <w:r>
              <w:rPr>
                <w:noProof/>
                <w:webHidden/>
              </w:rPr>
              <w:instrText xml:space="preserve"> PAGEREF _Toc201361606 \h </w:instrText>
            </w:r>
            <w:r>
              <w:rPr>
                <w:noProof/>
                <w:webHidden/>
              </w:rPr>
            </w:r>
            <w:r>
              <w:rPr>
                <w:noProof/>
                <w:webHidden/>
              </w:rPr>
              <w:fldChar w:fldCharType="separate"/>
            </w:r>
            <w:r>
              <w:rPr>
                <w:noProof/>
                <w:webHidden/>
              </w:rPr>
              <w:t>5</w:t>
            </w:r>
            <w:r>
              <w:rPr>
                <w:noProof/>
                <w:webHidden/>
              </w:rPr>
              <w:fldChar w:fldCharType="end"/>
            </w:r>
          </w:hyperlink>
        </w:p>
        <w:p w14:paraId="1C4A5A35" w14:textId="79704259" w:rsidR="000A50E5" w:rsidRDefault="000A50E5">
          <w:pPr>
            <w:pStyle w:val="TOC5"/>
            <w:tabs>
              <w:tab w:val="right" w:leader="dot" w:pos="9350"/>
            </w:tabs>
            <w:rPr>
              <w:rFonts w:eastAsiaTheme="minorEastAsia"/>
              <w:noProof/>
              <w:kern w:val="2"/>
              <w14:ligatures w14:val="standardContextual"/>
            </w:rPr>
          </w:pPr>
          <w:hyperlink w:anchor="_Toc201361607" w:history="1">
            <w:r w:rsidRPr="00F15CFA">
              <w:rPr>
                <w:rStyle w:val="Hyperlink"/>
                <w:noProof/>
              </w:rPr>
              <w:t>3.2.2. AIPlayer Class Tests</w:t>
            </w:r>
            <w:r>
              <w:rPr>
                <w:noProof/>
                <w:webHidden/>
              </w:rPr>
              <w:tab/>
            </w:r>
            <w:r>
              <w:rPr>
                <w:noProof/>
                <w:webHidden/>
              </w:rPr>
              <w:fldChar w:fldCharType="begin"/>
            </w:r>
            <w:r>
              <w:rPr>
                <w:noProof/>
                <w:webHidden/>
              </w:rPr>
              <w:instrText xml:space="preserve"> PAGEREF _Toc201361607 \h </w:instrText>
            </w:r>
            <w:r>
              <w:rPr>
                <w:noProof/>
                <w:webHidden/>
              </w:rPr>
            </w:r>
            <w:r>
              <w:rPr>
                <w:noProof/>
                <w:webHidden/>
              </w:rPr>
              <w:fldChar w:fldCharType="separate"/>
            </w:r>
            <w:r>
              <w:rPr>
                <w:noProof/>
                <w:webHidden/>
              </w:rPr>
              <w:t>5</w:t>
            </w:r>
            <w:r>
              <w:rPr>
                <w:noProof/>
                <w:webHidden/>
              </w:rPr>
              <w:fldChar w:fldCharType="end"/>
            </w:r>
          </w:hyperlink>
        </w:p>
        <w:p w14:paraId="6B73633E" w14:textId="507A75CD" w:rsidR="000A50E5" w:rsidRDefault="000A50E5">
          <w:pPr>
            <w:pStyle w:val="TOC5"/>
            <w:tabs>
              <w:tab w:val="right" w:leader="dot" w:pos="9350"/>
            </w:tabs>
            <w:rPr>
              <w:rFonts w:eastAsiaTheme="minorEastAsia"/>
              <w:noProof/>
              <w:kern w:val="2"/>
              <w14:ligatures w14:val="standardContextual"/>
            </w:rPr>
          </w:pPr>
          <w:hyperlink w:anchor="_Toc201361608" w:history="1">
            <w:r w:rsidRPr="00F15CFA">
              <w:rPr>
                <w:rStyle w:val="Hyperlink"/>
                <w:noProof/>
              </w:rPr>
              <w:t>3.2.3. GameLogic Class Tests</w:t>
            </w:r>
            <w:r>
              <w:rPr>
                <w:noProof/>
                <w:webHidden/>
              </w:rPr>
              <w:tab/>
            </w:r>
            <w:r>
              <w:rPr>
                <w:noProof/>
                <w:webHidden/>
              </w:rPr>
              <w:fldChar w:fldCharType="begin"/>
            </w:r>
            <w:r>
              <w:rPr>
                <w:noProof/>
                <w:webHidden/>
              </w:rPr>
              <w:instrText xml:space="preserve"> PAGEREF _Toc201361608 \h </w:instrText>
            </w:r>
            <w:r>
              <w:rPr>
                <w:noProof/>
                <w:webHidden/>
              </w:rPr>
            </w:r>
            <w:r>
              <w:rPr>
                <w:noProof/>
                <w:webHidden/>
              </w:rPr>
              <w:fldChar w:fldCharType="separate"/>
            </w:r>
            <w:r>
              <w:rPr>
                <w:noProof/>
                <w:webHidden/>
              </w:rPr>
              <w:t>5</w:t>
            </w:r>
            <w:r>
              <w:rPr>
                <w:noProof/>
                <w:webHidden/>
              </w:rPr>
              <w:fldChar w:fldCharType="end"/>
            </w:r>
          </w:hyperlink>
        </w:p>
        <w:p w14:paraId="44B32002" w14:textId="542B60BA" w:rsidR="000A50E5" w:rsidRDefault="000A50E5">
          <w:pPr>
            <w:pStyle w:val="TOC5"/>
            <w:tabs>
              <w:tab w:val="right" w:leader="dot" w:pos="9350"/>
            </w:tabs>
            <w:rPr>
              <w:rFonts w:eastAsiaTheme="minorEastAsia"/>
              <w:noProof/>
              <w:kern w:val="2"/>
              <w14:ligatures w14:val="standardContextual"/>
            </w:rPr>
          </w:pPr>
          <w:hyperlink w:anchor="_Toc201361609" w:history="1">
            <w:r w:rsidRPr="00F15CFA">
              <w:rPr>
                <w:rStyle w:val="Hyperlink"/>
                <w:noProof/>
              </w:rPr>
              <w:t>3.2.4. DatabaseManager Class Tests</w:t>
            </w:r>
            <w:r>
              <w:rPr>
                <w:noProof/>
                <w:webHidden/>
              </w:rPr>
              <w:tab/>
            </w:r>
            <w:r>
              <w:rPr>
                <w:noProof/>
                <w:webHidden/>
              </w:rPr>
              <w:fldChar w:fldCharType="begin"/>
            </w:r>
            <w:r>
              <w:rPr>
                <w:noProof/>
                <w:webHidden/>
              </w:rPr>
              <w:instrText xml:space="preserve"> PAGEREF _Toc201361609 \h </w:instrText>
            </w:r>
            <w:r>
              <w:rPr>
                <w:noProof/>
                <w:webHidden/>
              </w:rPr>
            </w:r>
            <w:r>
              <w:rPr>
                <w:noProof/>
                <w:webHidden/>
              </w:rPr>
              <w:fldChar w:fldCharType="separate"/>
            </w:r>
            <w:r>
              <w:rPr>
                <w:noProof/>
                <w:webHidden/>
              </w:rPr>
              <w:t>6</w:t>
            </w:r>
            <w:r>
              <w:rPr>
                <w:noProof/>
                <w:webHidden/>
              </w:rPr>
              <w:fldChar w:fldCharType="end"/>
            </w:r>
          </w:hyperlink>
        </w:p>
        <w:p w14:paraId="26DFC884" w14:textId="40FB7AEE" w:rsidR="000A50E5" w:rsidRDefault="000A50E5">
          <w:pPr>
            <w:pStyle w:val="TOC3"/>
            <w:tabs>
              <w:tab w:val="right" w:leader="dot" w:pos="9350"/>
            </w:tabs>
            <w:rPr>
              <w:rFonts w:eastAsiaTheme="minorEastAsia"/>
              <w:noProof/>
              <w:kern w:val="2"/>
              <w14:ligatures w14:val="standardContextual"/>
            </w:rPr>
          </w:pPr>
          <w:hyperlink w:anchor="_Toc201361610" w:history="1">
            <w:r w:rsidRPr="00F15CFA">
              <w:rPr>
                <w:rStyle w:val="Hyperlink"/>
                <w:noProof/>
              </w:rPr>
              <w:t>4. Integration Testing</w:t>
            </w:r>
            <w:r>
              <w:rPr>
                <w:noProof/>
                <w:webHidden/>
              </w:rPr>
              <w:tab/>
            </w:r>
            <w:r>
              <w:rPr>
                <w:noProof/>
                <w:webHidden/>
              </w:rPr>
              <w:fldChar w:fldCharType="begin"/>
            </w:r>
            <w:r>
              <w:rPr>
                <w:noProof/>
                <w:webHidden/>
              </w:rPr>
              <w:instrText xml:space="preserve"> PAGEREF _Toc201361610 \h </w:instrText>
            </w:r>
            <w:r>
              <w:rPr>
                <w:noProof/>
                <w:webHidden/>
              </w:rPr>
            </w:r>
            <w:r>
              <w:rPr>
                <w:noProof/>
                <w:webHidden/>
              </w:rPr>
              <w:fldChar w:fldCharType="separate"/>
            </w:r>
            <w:r>
              <w:rPr>
                <w:noProof/>
                <w:webHidden/>
              </w:rPr>
              <w:t>7</w:t>
            </w:r>
            <w:r>
              <w:rPr>
                <w:noProof/>
                <w:webHidden/>
              </w:rPr>
              <w:fldChar w:fldCharType="end"/>
            </w:r>
          </w:hyperlink>
        </w:p>
        <w:p w14:paraId="721C36FB" w14:textId="60965F05" w:rsidR="000A50E5" w:rsidRDefault="000A50E5">
          <w:pPr>
            <w:pStyle w:val="TOC4"/>
            <w:tabs>
              <w:tab w:val="right" w:leader="dot" w:pos="9350"/>
            </w:tabs>
            <w:rPr>
              <w:rFonts w:eastAsiaTheme="minorEastAsia"/>
              <w:noProof/>
              <w:kern w:val="2"/>
              <w14:ligatures w14:val="standardContextual"/>
            </w:rPr>
          </w:pPr>
          <w:hyperlink w:anchor="_Toc201361611" w:history="1">
            <w:r w:rsidRPr="00F15CFA">
              <w:rPr>
                <w:rStyle w:val="Hyperlink"/>
                <w:noProof/>
              </w:rPr>
              <w:t>4.1. Integration Approach</w:t>
            </w:r>
            <w:r>
              <w:rPr>
                <w:noProof/>
                <w:webHidden/>
              </w:rPr>
              <w:tab/>
            </w:r>
            <w:r>
              <w:rPr>
                <w:noProof/>
                <w:webHidden/>
              </w:rPr>
              <w:fldChar w:fldCharType="begin"/>
            </w:r>
            <w:r>
              <w:rPr>
                <w:noProof/>
                <w:webHidden/>
              </w:rPr>
              <w:instrText xml:space="preserve"> PAGEREF _Toc201361611 \h </w:instrText>
            </w:r>
            <w:r>
              <w:rPr>
                <w:noProof/>
                <w:webHidden/>
              </w:rPr>
            </w:r>
            <w:r>
              <w:rPr>
                <w:noProof/>
                <w:webHidden/>
              </w:rPr>
              <w:fldChar w:fldCharType="separate"/>
            </w:r>
            <w:r>
              <w:rPr>
                <w:noProof/>
                <w:webHidden/>
              </w:rPr>
              <w:t>7</w:t>
            </w:r>
            <w:r>
              <w:rPr>
                <w:noProof/>
                <w:webHidden/>
              </w:rPr>
              <w:fldChar w:fldCharType="end"/>
            </w:r>
          </w:hyperlink>
        </w:p>
        <w:p w14:paraId="3F7642E1" w14:textId="2F310882" w:rsidR="000A50E5" w:rsidRDefault="000A50E5">
          <w:pPr>
            <w:pStyle w:val="TOC4"/>
            <w:tabs>
              <w:tab w:val="right" w:leader="dot" w:pos="9350"/>
            </w:tabs>
            <w:rPr>
              <w:rFonts w:eastAsiaTheme="minorEastAsia"/>
              <w:noProof/>
              <w:kern w:val="2"/>
              <w14:ligatures w14:val="standardContextual"/>
            </w:rPr>
          </w:pPr>
          <w:hyperlink w:anchor="_Toc201361612" w:history="1">
            <w:r w:rsidRPr="00F15CFA">
              <w:rPr>
                <w:rStyle w:val="Hyperlink"/>
                <w:noProof/>
              </w:rPr>
              <w:t>4.2. Key Integration Scenarios</w:t>
            </w:r>
            <w:r>
              <w:rPr>
                <w:noProof/>
                <w:webHidden/>
              </w:rPr>
              <w:tab/>
            </w:r>
            <w:r>
              <w:rPr>
                <w:noProof/>
                <w:webHidden/>
              </w:rPr>
              <w:fldChar w:fldCharType="begin"/>
            </w:r>
            <w:r>
              <w:rPr>
                <w:noProof/>
                <w:webHidden/>
              </w:rPr>
              <w:instrText xml:space="preserve"> PAGEREF _Toc201361612 \h </w:instrText>
            </w:r>
            <w:r>
              <w:rPr>
                <w:noProof/>
                <w:webHidden/>
              </w:rPr>
            </w:r>
            <w:r>
              <w:rPr>
                <w:noProof/>
                <w:webHidden/>
              </w:rPr>
              <w:fldChar w:fldCharType="separate"/>
            </w:r>
            <w:r>
              <w:rPr>
                <w:noProof/>
                <w:webHidden/>
              </w:rPr>
              <w:t>7</w:t>
            </w:r>
            <w:r>
              <w:rPr>
                <w:noProof/>
                <w:webHidden/>
              </w:rPr>
              <w:fldChar w:fldCharType="end"/>
            </w:r>
          </w:hyperlink>
        </w:p>
        <w:p w14:paraId="36F089C8" w14:textId="76025E53" w:rsidR="000A50E5" w:rsidRDefault="000A50E5">
          <w:pPr>
            <w:pStyle w:val="TOC3"/>
            <w:tabs>
              <w:tab w:val="right" w:leader="dot" w:pos="9350"/>
            </w:tabs>
            <w:rPr>
              <w:rFonts w:eastAsiaTheme="minorEastAsia"/>
              <w:noProof/>
              <w:kern w:val="2"/>
              <w14:ligatures w14:val="standardContextual"/>
            </w:rPr>
          </w:pPr>
          <w:hyperlink w:anchor="_Toc201361613" w:history="1">
            <w:r w:rsidRPr="00F15CFA">
              <w:rPr>
                <w:rStyle w:val="Hyperlink"/>
                <w:noProof/>
              </w:rPr>
              <w:t>5. Test Coverage</w:t>
            </w:r>
            <w:r>
              <w:rPr>
                <w:noProof/>
                <w:webHidden/>
              </w:rPr>
              <w:tab/>
            </w:r>
            <w:r>
              <w:rPr>
                <w:noProof/>
                <w:webHidden/>
              </w:rPr>
              <w:fldChar w:fldCharType="begin"/>
            </w:r>
            <w:r>
              <w:rPr>
                <w:noProof/>
                <w:webHidden/>
              </w:rPr>
              <w:instrText xml:space="preserve"> PAGEREF _Toc201361613 \h </w:instrText>
            </w:r>
            <w:r>
              <w:rPr>
                <w:noProof/>
                <w:webHidden/>
              </w:rPr>
            </w:r>
            <w:r>
              <w:rPr>
                <w:noProof/>
                <w:webHidden/>
              </w:rPr>
              <w:fldChar w:fldCharType="separate"/>
            </w:r>
            <w:r>
              <w:rPr>
                <w:noProof/>
                <w:webHidden/>
              </w:rPr>
              <w:t>8</w:t>
            </w:r>
            <w:r>
              <w:rPr>
                <w:noProof/>
                <w:webHidden/>
              </w:rPr>
              <w:fldChar w:fldCharType="end"/>
            </w:r>
          </w:hyperlink>
        </w:p>
        <w:p w14:paraId="44E2818B" w14:textId="43A44DF2" w:rsidR="000A50E5" w:rsidRDefault="000A50E5">
          <w:pPr>
            <w:pStyle w:val="TOC4"/>
            <w:tabs>
              <w:tab w:val="right" w:leader="dot" w:pos="9350"/>
            </w:tabs>
            <w:rPr>
              <w:rFonts w:eastAsiaTheme="minorEastAsia"/>
              <w:noProof/>
              <w:kern w:val="2"/>
              <w14:ligatures w14:val="standardContextual"/>
            </w:rPr>
          </w:pPr>
          <w:hyperlink w:anchor="_Toc201361614" w:history="1">
            <w:r w:rsidRPr="00F15CFA">
              <w:rPr>
                <w:rStyle w:val="Hyperlink"/>
                <w:noProof/>
              </w:rPr>
              <w:t>5.1. Code Coverage</w:t>
            </w:r>
            <w:r>
              <w:rPr>
                <w:noProof/>
                <w:webHidden/>
              </w:rPr>
              <w:tab/>
            </w:r>
            <w:r>
              <w:rPr>
                <w:noProof/>
                <w:webHidden/>
              </w:rPr>
              <w:fldChar w:fldCharType="begin"/>
            </w:r>
            <w:r>
              <w:rPr>
                <w:noProof/>
                <w:webHidden/>
              </w:rPr>
              <w:instrText xml:space="preserve"> PAGEREF _Toc201361614 \h </w:instrText>
            </w:r>
            <w:r>
              <w:rPr>
                <w:noProof/>
                <w:webHidden/>
              </w:rPr>
            </w:r>
            <w:r>
              <w:rPr>
                <w:noProof/>
                <w:webHidden/>
              </w:rPr>
              <w:fldChar w:fldCharType="separate"/>
            </w:r>
            <w:r>
              <w:rPr>
                <w:noProof/>
                <w:webHidden/>
              </w:rPr>
              <w:t>8</w:t>
            </w:r>
            <w:r>
              <w:rPr>
                <w:noProof/>
                <w:webHidden/>
              </w:rPr>
              <w:fldChar w:fldCharType="end"/>
            </w:r>
          </w:hyperlink>
        </w:p>
        <w:p w14:paraId="40907AB4" w14:textId="223CDAE2" w:rsidR="000A50E5" w:rsidRDefault="000A50E5">
          <w:pPr>
            <w:pStyle w:val="TOC3"/>
            <w:tabs>
              <w:tab w:val="right" w:leader="dot" w:pos="9350"/>
            </w:tabs>
            <w:rPr>
              <w:rFonts w:eastAsiaTheme="minorEastAsia"/>
              <w:noProof/>
              <w:kern w:val="2"/>
              <w14:ligatures w14:val="standardContextual"/>
            </w:rPr>
          </w:pPr>
          <w:hyperlink w:anchor="_Toc201361615" w:history="1">
            <w:r w:rsidRPr="00F15CFA">
              <w:rPr>
                <w:rStyle w:val="Hyperlink"/>
                <w:noProof/>
              </w:rPr>
              <w:t>6. Test Results Summary</w:t>
            </w:r>
            <w:r>
              <w:rPr>
                <w:noProof/>
                <w:webHidden/>
              </w:rPr>
              <w:tab/>
            </w:r>
            <w:r>
              <w:rPr>
                <w:noProof/>
                <w:webHidden/>
              </w:rPr>
              <w:fldChar w:fldCharType="begin"/>
            </w:r>
            <w:r>
              <w:rPr>
                <w:noProof/>
                <w:webHidden/>
              </w:rPr>
              <w:instrText xml:space="preserve"> PAGEREF _Toc201361615 \h </w:instrText>
            </w:r>
            <w:r>
              <w:rPr>
                <w:noProof/>
                <w:webHidden/>
              </w:rPr>
            </w:r>
            <w:r>
              <w:rPr>
                <w:noProof/>
                <w:webHidden/>
              </w:rPr>
              <w:fldChar w:fldCharType="separate"/>
            </w:r>
            <w:r>
              <w:rPr>
                <w:noProof/>
                <w:webHidden/>
              </w:rPr>
              <w:t>8</w:t>
            </w:r>
            <w:r>
              <w:rPr>
                <w:noProof/>
                <w:webHidden/>
              </w:rPr>
              <w:fldChar w:fldCharType="end"/>
            </w:r>
          </w:hyperlink>
        </w:p>
        <w:p w14:paraId="01C010A1" w14:textId="5AA8A6CA" w:rsidR="000A50E5" w:rsidRDefault="000A50E5">
          <w:pPr>
            <w:pStyle w:val="TOC4"/>
            <w:tabs>
              <w:tab w:val="right" w:leader="dot" w:pos="9350"/>
            </w:tabs>
            <w:rPr>
              <w:rFonts w:eastAsiaTheme="minorEastAsia"/>
              <w:noProof/>
              <w:kern w:val="2"/>
              <w14:ligatures w14:val="standardContextual"/>
            </w:rPr>
          </w:pPr>
          <w:hyperlink w:anchor="_Toc201361616" w:history="1">
            <w:r w:rsidRPr="00F15CFA">
              <w:rPr>
                <w:rStyle w:val="Hyperlink"/>
                <w:noProof/>
              </w:rPr>
              <w:t>6.1. Current Test Status</w:t>
            </w:r>
            <w:r>
              <w:rPr>
                <w:noProof/>
                <w:webHidden/>
              </w:rPr>
              <w:tab/>
            </w:r>
            <w:r>
              <w:rPr>
                <w:noProof/>
                <w:webHidden/>
              </w:rPr>
              <w:fldChar w:fldCharType="begin"/>
            </w:r>
            <w:r>
              <w:rPr>
                <w:noProof/>
                <w:webHidden/>
              </w:rPr>
              <w:instrText xml:space="preserve"> PAGEREF _Toc201361616 \h </w:instrText>
            </w:r>
            <w:r>
              <w:rPr>
                <w:noProof/>
                <w:webHidden/>
              </w:rPr>
            </w:r>
            <w:r>
              <w:rPr>
                <w:noProof/>
                <w:webHidden/>
              </w:rPr>
              <w:fldChar w:fldCharType="separate"/>
            </w:r>
            <w:r>
              <w:rPr>
                <w:noProof/>
                <w:webHidden/>
              </w:rPr>
              <w:t>8</w:t>
            </w:r>
            <w:r>
              <w:rPr>
                <w:noProof/>
                <w:webHidden/>
              </w:rPr>
              <w:fldChar w:fldCharType="end"/>
            </w:r>
          </w:hyperlink>
        </w:p>
        <w:p w14:paraId="195506B5" w14:textId="404A9DAC" w:rsidR="000A50E5" w:rsidRDefault="000A50E5" w:rsidP="000A50E5">
          <w:r>
            <w:fldChar w:fldCharType="end"/>
          </w:r>
        </w:p>
      </w:sdtContent>
    </w:sdt>
    <w:p w14:paraId="6DEEFFF4" w14:textId="77777777" w:rsidR="000A50E5" w:rsidRDefault="000A50E5" w:rsidP="000A50E5">
      <w:pPr>
        <w:pStyle w:val="BodyText"/>
      </w:pPr>
    </w:p>
    <w:p w14:paraId="04DE284F" w14:textId="77777777" w:rsidR="000A50E5" w:rsidRDefault="000A50E5" w:rsidP="000A50E5">
      <w:pPr>
        <w:pStyle w:val="BodyText"/>
      </w:pPr>
    </w:p>
    <w:p w14:paraId="59BD0B21" w14:textId="77777777" w:rsidR="000A50E5" w:rsidRDefault="000A50E5" w:rsidP="000A50E5">
      <w:pPr>
        <w:pStyle w:val="BodyText"/>
      </w:pPr>
    </w:p>
    <w:p w14:paraId="4460E62D" w14:textId="77777777" w:rsidR="000A50E5" w:rsidRDefault="000A50E5" w:rsidP="000A50E5">
      <w:pPr>
        <w:pStyle w:val="BodyText"/>
      </w:pPr>
    </w:p>
    <w:p w14:paraId="5A518E86" w14:textId="77777777" w:rsidR="000A50E5" w:rsidRDefault="000A50E5" w:rsidP="000A50E5">
      <w:pPr>
        <w:pStyle w:val="BodyText"/>
      </w:pPr>
    </w:p>
    <w:p w14:paraId="73CC0EA3" w14:textId="77777777" w:rsidR="000A50E5" w:rsidRDefault="000A50E5" w:rsidP="000A50E5">
      <w:pPr>
        <w:pStyle w:val="BodyText"/>
      </w:pPr>
    </w:p>
    <w:p w14:paraId="099B8FC2" w14:textId="77777777" w:rsidR="000A50E5" w:rsidRPr="0027727A" w:rsidRDefault="000A50E5" w:rsidP="000A50E5">
      <w:pPr>
        <w:pStyle w:val="BodyText"/>
      </w:pPr>
    </w:p>
    <w:p w14:paraId="05D59562" w14:textId="77777777" w:rsidR="000A50E5" w:rsidRPr="00145622" w:rsidRDefault="000A50E5" w:rsidP="000A50E5">
      <w:pPr>
        <w:pStyle w:val="Heading2"/>
      </w:pPr>
      <w:bookmarkStart w:id="1" w:name="_Toc201361597"/>
      <w:r>
        <w:lastRenderedPageBreak/>
        <w:t>Definitions, Acronyms, and Abbreviations</w:t>
      </w:r>
      <w:bookmarkEnd w:id="1"/>
    </w:p>
    <w:p w14:paraId="6DD076E3" w14:textId="77777777" w:rsidR="000A50E5" w:rsidRDefault="000A50E5" w:rsidP="000A50E5"/>
    <w:p w14:paraId="716DDBB2" w14:textId="77777777" w:rsidR="000A50E5" w:rsidRDefault="000A50E5" w:rsidP="000A50E5">
      <w:r w:rsidRPr="00F1292B">
        <w:rPr>
          <w:b/>
          <w:bCs/>
        </w:rPr>
        <w:t>AI</w:t>
      </w:r>
      <w:r>
        <w:t>: Artificial Intelligence</w:t>
      </w:r>
    </w:p>
    <w:p w14:paraId="6A7A0C1E" w14:textId="77777777" w:rsidR="000A50E5" w:rsidRDefault="000A50E5" w:rsidP="000A50E5">
      <w:r w:rsidRPr="00F1292B">
        <w:rPr>
          <w:b/>
          <w:bCs/>
        </w:rPr>
        <w:t>UI</w:t>
      </w:r>
      <w:r>
        <w:t>: User Interface</w:t>
      </w:r>
    </w:p>
    <w:p w14:paraId="672FD1BC" w14:textId="77777777" w:rsidR="000A50E5" w:rsidRDefault="000A50E5" w:rsidP="000A50E5">
      <w:r w:rsidRPr="00F1292B">
        <w:rPr>
          <w:b/>
          <w:bCs/>
        </w:rPr>
        <w:t>UX</w:t>
      </w:r>
      <w:r>
        <w:t>: User Experience</w:t>
      </w:r>
    </w:p>
    <w:p w14:paraId="308DF649" w14:textId="77777777" w:rsidR="000A50E5" w:rsidRDefault="000A50E5" w:rsidP="000A50E5">
      <w:r w:rsidRPr="00F1292B">
        <w:rPr>
          <w:b/>
          <w:bCs/>
        </w:rPr>
        <w:t>QSS</w:t>
      </w:r>
      <w:r>
        <w:t>: Qt Style Sheets</w:t>
      </w:r>
    </w:p>
    <w:p w14:paraId="512E11F4" w14:textId="77777777" w:rsidR="000A50E5" w:rsidRDefault="000A50E5" w:rsidP="000A50E5">
      <w:r w:rsidRPr="00F1292B">
        <w:rPr>
          <w:b/>
          <w:bCs/>
        </w:rPr>
        <w:t>Qt</w:t>
      </w:r>
      <w:r>
        <w:t>: A cross-platform application development framework.</w:t>
      </w:r>
    </w:p>
    <w:p w14:paraId="6F73A9C2" w14:textId="77777777" w:rsidR="000A50E5" w:rsidRDefault="000A50E5" w:rsidP="000A50E5">
      <w:r w:rsidRPr="00F1292B">
        <w:rPr>
          <w:b/>
          <w:bCs/>
        </w:rPr>
        <w:t>Minimax</w:t>
      </w:r>
      <w:r>
        <w:t>: An algorithm used in AI for decision-making in two-player games.</w:t>
      </w:r>
    </w:p>
    <w:p w14:paraId="43447BCD" w14:textId="77777777" w:rsidR="000A50E5" w:rsidRDefault="000A50E5" w:rsidP="000A50E5">
      <w:r w:rsidRPr="00F1292B">
        <w:rPr>
          <w:b/>
          <w:bCs/>
        </w:rPr>
        <w:t>Alpha-Beta Pruning</w:t>
      </w:r>
      <w:r>
        <w:t xml:space="preserve">: An optimization technique for the Minimax algorithm. </w:t>
      </w:r>
    </w:p>
    <w:p w14:paraId="354E38EC" w14:textId="77777777" w:rsidR="000A50E5" w:rsidRDefault="000A50E5" w:rsidP="000A50E5">
      <w:r w:rsidRPr="00F1292B">
        <w:rPr>
          <w:b/>
          <w:bCs/>
        </w:rPr>
        <w:t>SQL</w:t>
      </w:r>
      <w:r w:rsidRPr="00F1292B">
        <w:t>:</w:t>
      </w:r>
      <w:r>
        <w:t xml:space="preserve"> Structured Query Language (used for database interaction). </w:t>
      </w:r>
    </w:p>
    <w:p w14:paraId="2747EB74" w14:textId="77777777" w:rsidR="000A50E5" w:rsidRDefault="000A50E5" w:rsidP="000A50E5">
      <w:r w:rsidRPr="00F1292B">
        <w:rPr>
          <w:b/>
          <w:bCs/>
        </w:rPr>
        <w:t>app.pro</w:t>
      </w:r>
      <w:r>
        <w:t xml:space="preserve">: </w:t>
      </w:r>
      <w:proofErr w:type="spellStart"/>
      <w:r>
        <w:t>QMake</w:t>
      </w:r>
      <w:proofErr w:type="spellEnd"/>
      <w:r>
        <w:t xml:space="preserve"> project file for the main application. </w:t>
      </w:r>
    </w:p>
    <w:p w14:paraId="0D2097B0" w14:textId="77777777" w:rsidR="000A50E5" w:rsidRDefault="000A50E5" w:rsidP="000A50E5">
      <w:r w:rsidRPr="00F1292B">
        <w:rPr>
          <w:b/>
          <w:bCs/>
        </w:rPr>
        <w:t>tests.pro</w:t>
      </w:r>
      <w:r>
        <w:t xml:space="preserve">: </w:t>
      </w:r>
      <w:proofErr w:type="spellStart"/>
      <w:r>
        <w:t>QMake</w:t>
      </w:r>
      <w:proofErr w:type="spellEnd"/>
      <w:r>
        <w:t xml:space="preserve"> project file for the test suite. </w:t>
      </w:r>
    </w:p>
    <w:p w14:paraId="3667FD8D" w14:textId="77777777" w:rsidR="000A50E5" w:rsidRDefault="000A50E5" w:rsidP="000A50E5">
      <w:proofErr w:type="spellStart"/>
      <w:r w:rsidRPr="00F1292B">
        <w:rPr>
          <w:b/>
          <w:bCs/>
        </w:rPr>
        <w:t>mainwindow.ui</w:t>
      </w:r>
      <w:proofErr w:type="spellEnd"/>
      <w:r>
        <w:t xml:space="preserve">: XML file defining the user interface layout. </w:t>
      </w:r>
    </w:p>
    <w:p w14:paraId="4E76D00E" w14:textId="77777777" w:rsidR="000A50E5" w:rsidRDefault="000A50E5" w:rsidP="000A50E5">
      <w:r w:rsidRPr="00F1292B">
        <w:rPr>
          <w:b/>
          <w:bCs/>
        </w:rPr>
        <w:t>MOC</w:t>
      </w:r>
      <w:r>
        <w:t xml:space="preserve">: Meta-Object Compiler, a tool used by Qt to handle C++ extensions for signals and slots. </w:t>
      </w:r>
    </w:p>
    <w:p w14:paraId="3F188E04" w14:textId="77777777" w:rsidR="000A50E5" w:rsidRDefault="000A50E5" w:rsidP="000A50E5">
      <w:proofErr w:type="spellStart"/>
      <w:r w:rsidRPr="00F1292B">
        <w:rPr>
          <w:b/>
          <w:bCs/>
        </w:rPr>
        <w:t>Uic</w:t>
      </w:r>
      <w:proofErr w:type="spellEnd"/>
      <w:r>
        <w:t>: Qt User Interface Compiler, a tool that processes .</w:t>
      </w:r>
      <w:proofErr w:type="spellStart"/>
      <w:r>
        <w:t>ui</w:t>
      </w:r>
      <w:proofErr w:type="spellEnd"/>
      <w:r>
        <w:t xml:space="preserve"> files to generate C++ header files. </w:t>
      </w:r>
    </w:p>
    <w:p w14:paraId="094489C7" w14:textId="77777777" w:rsidR="000A50E5" w:rsidRDefault="000A50E5" w:rsidP="000A50E5">
      <w:r w:rsidRPr="00F1292B">
        <w:rPr>
          <w:b/>
          <w:bCs/>
        </w:rPr>
        <w:t>SQLite</w:t>
      </w:r>
      <w:r>
        <w:t xml:space="preserve">: A C-language library that implements a small, fast, self-contained, high-reliability, full-featured, SQL database engine. </w:t>
      </w:r>
    </w:p>
    <w:p w14:paraId="2566503E" w14:textId="77777777" w:rsidR="000A50E5" w:rsidRDefault="000A50E5" w:rsidP="000A50E5">
      <w:r w:rsidRPr="00F1292B">
        <w:rPr>
          <w:b/>
          <w:bCs/>
        </w:rPr>
        <w:t>SHA-256</w:t>
      </w:r>
      <w:r>
        <w:t xml:space="preserve">: Secure Hash Algorithm 256-bit, a cryptographic hash function. </w:t>
      </w:r>
    </w:p>
    <w:p w14:paraId="61210FCC" w14:textId="77777777" w:rsidR="000A50E5" w:rsidRDefault="000A50E5" w:rsidP="000A50E5">
      <w:proofErr w:type="spellStart"/>
      <w:r w:rsidRPr="00F1292B">
        <w:rPr>
          <w:b/>
          <w:bCs/>
        </w:rPr>
        <w:t>QMake</w:t>
      </w:r>
      <w:proofErr w:type="spellEnd"/>
      <w:r>
        <w:t xml:space="preserve">: A build system tool used by Qt to manage project files. </w:t>
      </w:r>
    </w:p>
    <w:p w14:paraId="65C7018F" w14:textId="77777777" w:rsidR="000A50E5" w:rsidRDefault="000A50E5" w:rsidP="000A50E5">
      <w:r w:rsidRPr="000A50E5">
        <w:rPr>
          <w:b/>
          <w:bCs/>
        </w:rPr>
        <w:t>TDD</w:t>
      </w:r>
      <w:r>
        <w:t>: Test-Driven Development. A software development process relying on software requirements being converted to test cases before software is fully developed.</w:t>
      </w:r>
    </w:p>
    <w:p w14:paraId="25EE33F7" w14:textId="12FCC939" w:rsidR="000A50E5" w:rsidRDefault="000A50E5" w:rsidP="000A50E5">
      <w:proofErr w:type="spellStart"/>
      <w:r w:rsidRPr="000A50E5">
        <w:rPr>
          <w:b/>
          <w:bCs/>
        </w:rPr>
        <w:t>QTest</w:t>
      </w:r>
      <w:proofErr w:type="spellEnd"/>
      <w:r>
        <w:t>: The unit testing framework provided by Qt.</w:t>
      </w:r>
    </w:p>
    <w:p w14:paraId="0F48B9ED" w14:textId="039C01C6" w:rsidR="000A50E5" w:rsidRDefault="000A50E5" w:rsidP="000A50E5">
      <w:r w:rsidRPr="000A50E5">
        <w:rPr>
          <w:b/>
          <w:bCs/>
        </w:rPr>
        <w:t>UT</w:t>
      </w:r>
      <w:r>
        <w:t xml:space="preserve">: Unit Test / Unit Testing. </w:t>
      </w:r>
    </w:p>
    <w:p w14:paraId="5E873228" w14:textId="77777777" w:rsidR="000A50E5" w:rsidRDefault="000A50E5" w:rsidP="000A50E5">
      <w:r w:rsidRPr="000A50E5">
        <w:rPr>
          <w:b/>
          <w:bCs/>
        </w:rPr>
        <w:t>IT</w:t>
      </w:r>
      <w:r>
        <w:t xml:space="preserve">: Integration Test / Integration Testing. </w:t>
      </w:r>
    </w:p>
    <w:p w14:paraId="54DB7BA5" w14:textId="741180CD" w:rsidR="000A50E5" w:rsidRDefault="000A50E5" w:rsidP="000A50E5">
      <w:r w:rsidRPr="000A50E5">
        <w:rPr>
          <w:b/>
          <w:bCs/>
        </w:rPr>
        <w:t>SUT</w:t>
      </w:r>
      <w:r>
        <w:t>: System Under Test.</w:t>
      </w:r>
    </w:p>
    <w:p w14:paraId="5606B83B" w14:textId="77777777" w:rsidR="000A50E5" w:rsidRPr="000A50E5" w:rsidRDefault="000A50E5" w:rsidP="000A50E5">
      <w:pPr>
        <w:pStyle w:val="Heading3"/>
      </w:pPr>
      <w:bookmarkStart w:id="2" w:name="_Toc201361598"/>
      <w:bookmarkEnd w:id="0"/>
      <w:r w:rsidRPr="000A50E5">
        <w:lastRenderedPageBreak/>
        <w:t>1. Introduction</w:t>
      </w:r>
      <w:bookmarkEnd w:id="2"/>
    </w:p>
    <w:p w14:paraId="5AD6994E" w14:textId="77777777" w:rsidR="000A50E5" w:rsidRPr="000A50E5" w:rsidRDefault="000A50E5" w:rsidP="000A50E5">
      <w:pPr>
        <w:pStyle w:val="Heading4"/>
      </w:pPr>
      <w:bookmarkStart w:id="3" w:name="_Toc201361599"/>
      <w:r w:rsidRPr="000A50E5">
        <w:t>1.1. Purpose</w:t>
      </w:r>
      <w:bookmarkEnd w:id="3"/>
    </w:p>
    <w:p w14:paraId="75C4386C" w14:textId="77777777" w:rsidR="000A50E5" w:rsidRDefault="000A50E5" w:rsidP="000A50E5">
      <w:pPr>
        <w:pStyle w:val="NormalWeb"/>
      </w:pPr>
      <w:r>
        <w:t>This Testing Documentation details the strategies, methodologies, and results of the testing efforts for the Tic-Tac-Toe application. Its purpose is to ensure the quality, reliability, and correctness of the software by verifying that it meets the specified functional and non-functional requirements. This document covers both unit and integration testing approaches, leveraging the Qt Test framework.</w:t>
      </w:r>
    </w:p>
    <w:p w14:paraId="03B58771" w14:textId="77777777" w:rsidR="000A50E5" w:rsidRDefault="000A50E5" w:rsidP="000A50E5">
      <w:pPr>
        <w:pStyle w:val="Heading4"/>
      </w:pPr>
      <w:bookmarkStart w:id="4" w:name="_Toc201361600"/>
      <w:r>
        <w:t>1.2. Scope</w:t>
      </w:r>
      <w:bookmarkEnd w:id="4"/>
    </w:p>
    <w:p w14:paraId="6619A56F" w14:textId="77777777" w:rsidR="000A50E5" w:rsidRDefault="000A50E5" w:rsidP="000A50E5">
      <w:pPr>
        <w:pStyle w:val="NormalWeb"/>
      </w:pPr>
      <w:r>
        <w:t>The scope of this document encompasses the testing of all core logic components and the verification of key interactions within the Tic-Tac-Toe application. This includes testing of game mechanics, AI behavior, user management functionalities, and game history persistence. The User Interface (UI) is primarily verified through integration testing with its underlying logic.</w:t>
      </w:r>
    </w:p>
    <w:p w14:paraId="00EC73B0" w14:textId="77777777" w:rsidR="000A50E5" w:rsidRDefault="000A50E5" w:rsidP="000A50E5">
      <w:pPr>
        <w:pStyle w:val="Heading3"/>
      </w:pPr>
      <w:bookmarkStart w:id="5" w:name="_Toc201361601"/>
      <w:r>
        <w:t>2. Testing Strategy</w:t>
      </w:r>
      <w:bookmarkEnd w:id="5"/>
    </w:p>
    <w:p w14:paraId="0A1ECAAF" w14:textId="77777777" w:rsidR="000A50E5" w:rsidRDefault="000A50E5" w:rsidP="000A50E5">
      <w:pPr>
        <w:pStyle w:val="Heading4"/>
      </w:pPr>
      <w:bookmarkStart w:id="6" w:name="_Toc201361602"/>
      <w:r>
        <w:t>2.1. Overall Approach</w:t>
      </w:r>
      <w:bookmarkEnd w:id="6"/>
    </w:p>
    <w:p w14:paraId="5A524157" w14:textId="77777777" w:rsidR="000A50E5" w:rsidRDefault="000A50E5" w:rsidP="000A50E5">
      <w:pPr>
        <w:pStyle w:val="NormalWeb"/>
      </w:pPr>
      <w:r>
        <w:t xml:space="preserve">The testing strategy adopts a multi-level approach, primarily focusing on unit testing for individual components and integration testing for verifying interactions between these components. This strategy aims for early detection of defects, ensuring robustness at foundational levels before integrating into a larger system. The testing process utilizes the Qt Test framework, enabling automated and repeatable tests. A strong emphasis is placed on covering the critical paths and edge cases for each tested module. The project structure, with a dedicated </w:t>
      </w:r>
      <w:r>
        <w:rPr>
          <w:rStyle w:val="HTMLCode"/>
          <w:rFonts w:eastAsiaTheme="majorEastAsia"/>
        </w:rPr>
        <w:t>tests.pro</w:t>
      </w:r>
      <w:r>
        <w:t xml:space="preserve"> file, facilitates a clean separation of test code from application code.</w:t>
      </w:r>
    </w:p>
    <w:p w14:paraId="20A17A91" w14:textId="77777777" w:rsidR="000A50E5" w:rsidRDefault="000A50E5" w:rsidP="000A50E5">
      <w:pPr>
        <w:pStyle w:val="Heading3"/>
      </w:pPr>
      <w:bookmarkStart w:id="7" w:name="_Toc201361603"/>
      <w:r>
        <w:t>3. Unit Testing</w:t>
      </w:r>
      <w:bookmarkEnd w:id="7"/>
    </w:p>
    <w:p w14:paraId="6DE7C146" w14:textId="77777777" w:rsidR="000A50E5" w:rsidRDefault="000A50E5" w:rsidP="000A50E5">
      <w:pPr>
        <w:pStyle w:val="NormalWeb"/>
      </w:pPr>
      <w:r>
        <w:t xml:space="preserve">Unit testing focuses on verifying the smallest testable parts of the application in isolation. Each core class has a dedicated test suite using Qt Test. The test runner </w:t>
      </w:r>
      <w:r>
        <w:rPr>
          <w:rStyle w:val="HTMLCode"/>
          <w:rFonts w:eastAsiaTheme="majorEastAsia"/>
        </w:rPr>
        <w:t>main.cpp</w:t>
      </w:r>
      <w:r>
        <w:t xml:space="preserve"> executes all unit test suites.</w:t>
      </w:r>
    </w:p>
    <w:p w14:paraId="6EEE87E6" w14:textId="77777777" w:rsidR="000A50E5" w:rsidRDefault="000A50E5" w:rsidP="000A50E5">
      <w:pPr>
        <w:pStyle w:val="Heading4"/>
      </w:pPr>
      <w:bookmarkStart w:id="8" w:name="_Toc201361604"/>
      <w:r>
        <w:t>3.1. Test Framework</w:t>
      </w:r>
      <w:bookmarkEnd w:id="8"/>
    </w:p>
    <w:p w14:paraId="4FE06AEE" w14:textId="77777777" w:rsidR="000A50E5" w:rsidRDefault="000A50E5" w:rsidP="000A50E5">
      <w:pPr>
        <w:pStyle w:val="NormalWeb"/>
      </w:pPr>
      <w:r>
        <w:t xml:space="preserve">The application's unit tests are implemented using </w:t>
      </w:r>
      <w:r>
        <w:rPr>
          <w:rStyle w:val="Strong"/>
          <w:rFonts w:eastAsiaTheme="majorEastAsia"/>
        </w:rPr>
        <w:t>Qt Test</w:t>
      </w:r>
      <w:r>
        <w:t xml:space="preserve">, a lightweight and powerful unit testing framework provided by the Qt library. Qt Test provides macros like </w:t>
      </w:r>
      <w:r>
        <w:rPr>
          <w:rStyle w:val="HTMLCode"/>
          <w:rFonts w:eastAsiaTheme="majorEastAsia"/>
        </w:rPr>
        <w:t>QCOMPARE</w:t>
      </w:r>
      <w:r>
        <w:t xml:space="preserve"> for comparing values and </w:t>
      </w:r>
      <w:r>
        <w:rPr>
          <w:rStyle w:val="HTMLCode"/>
          <w:rFonts w:eastAsiaTheme="majorEastAsia"/>
        </w:rPr>
        <w:t>QVERIFY</w:t>
      </w:r>
      <w:r>
        <w:t xml:space="preserve"> for asserting conditions, enabling clear and concise test case definitions. The test environment is configured to run as a console application, reporting results directly to the command line.</w:t>
      </w:r>
    </w:p>
    <w:p w14:paraId="6F730759" w14:textId="77777777" w:rsidR="000A50E5" w:rsidRDefault="000A50E5" w:rsidP="000A50E5">
      <w:pPr>
        <w:pStyle w:val="Heading4"/>
      </w:pPr>
      <w:bookmarkStart w:id="9" w:name="_Toc201361605"/>
      <w:r>
        <w:lastRenderedPageBreak/>
        <w:t>3.2. Test Cases</w:t>
      </w:r>
      <w:bookmarkEnd w:id="9"/>
    </w:p>
    <w:p w14:paraId="2AEDC7D6" w14:textId="77777777" w:rsidR="000A50E5" w:rsidRDefault="000A50E5" w:rsidP="000A50E5">
      <w:pPr>
        <w:pStyle w:val="NormalWeb"/>
      </w:pPr>
      <w:r>
        <w:t>Detailed test cases have been developed for each core logical class, ensuring comprehensive coverage of their functionalities.</w:t>
      </w:r>
    </w:p>
    <w:p w14:paraId="7F1822CC" w14:textId="77777777" w:rsidR="000A50E5" w:rsidRDefault="000A50E5" w:rsidP="000A50E5">
      <w:pPr>
        <w:pStyle w:val="Heading5"/>
      </w:pPr>
      <w:bookmarkStart w:id="10" w:name="_Toc201361606"/>
      <w:r>
        <w:t>3.2.1. Board Class Tests</w:t>
      </w:r>
      <w:bookmarkEnd w:id="10"/>
    </w:p>
    <w:p w14:paraId="5BFBE5F1" w14:textId="77777777" w:rsidR="000A50E5" w:rsidRDefault="000A50E5" w:rsidP="000A50E5">
      <w:pPr>
        <w:pStyle w:val="NormalWeb"/>
      </w:pPr>
      <w:r>
        <w:t xml:space="preserve">The </w:t>
      </w:r>
      <w:proofErr w:type="spellStart"/>
      <w:r>
        <w:rPr>
          <w:rStyle w:val="HTMLCode"/>
          <w:rFonts w:eastAsiaTheme="majorEastAsia"/>
        </w:rPr>
        <w:t>TestBoard</w:t>
      </w:r>
      <w:proofErr w:type="spellEnd"/>
      <w:r>
        <w:t xml:space="preserve"> class is responsible for unit testing the </w:t>
      </w:r>
      <w:r>
        <w:rPr>
          <w:rStyle w:val="HTMLCode"/>
          <w:rFonts w:eastAsiaTheme="majorEastAsia"/>
        </w:rPr>
        <w:t>Board</w:t>
      </w:r>
      <w:r>
        <w:t xml:space="preserve"> class, which manages the Tic-Tac-Toe game state.</w:t>
      </w:r>
    </w:p>
    <w:p w14:paraId="69B135E0" w14:textId="77777777" w:rsidR="000A50E5" w:rsidRDefault="000A50E5" w:rsidP="000A50E5">
      <w:pPr>
        <w:numPr>
          <w:ilvl w:val="0"/>
          <w:numId w:val="5"/>
        </w:numPr>
        <w:spacing w:before="100" w:beforeAutospacing="1" w:after="100" w:afterAutospacing="1"/>
      </w:pPr>
      <w:r>
        <w:rPr>
          <w:rStyle w:val="Strong"/>
        </w:rPr>
        <w:t>Initial State Verification:</w:t>
      </w:r>
      <w:r>
        <w:t xml:space="preserve"> Tests </w:t>
      </w:r>
      <w:proofErr w:type="spellStart"/>
      <w:proofErr w:type="gramStart"/>
      <w:r>
        <w:rPr>
          <w:rStyle w:val="HTMLCode"/>
          <w:rFonts w:eastAsiaTheme="majorEastAsia"/>
        </w:rPr>
        <w:t>testInitialBoardState</w:t>
      </w:r>
      <w:proofErr w:type="spellEnd"/>
      <w:r>
        <w:rPr>
          <w:rStyle w:val="HTMLCode"/>
          <w:rFonts w:eastAsiaTheme="majorEastAsia"/>
        </w:rPr>
        <w:t>(</w:t>
      </w:r>
      <w:proofErr w:type="gramEnd"/>
      <w:r>
        <w:rPr>
          <w:rStyle w:val="HTMLCode"/>
          <w:rFonts w:eastAsiaTheme="majorEastAsia"/>
        </w:rPr>
        <w:t>)</w:t>
      </w:r>
      <w:r>
        <w:t xml:space="preserve"> to confirm that a newly created board is completely empty.</w:t>
      </w:r>
    </w:p>
    <w:p w14:paraId="4E6CBEB9" w14:textId="77777777" w:rsidR="000A50E5" w:rsidRDefault="000A50E5" w:rsidP="000A50E5">
      <w:pPr>
        <w:numPr>
          <w:ilvl w:val="0"/>
          <w:numId w:val="5"/>
        </w:numPr>
        <w:spacing w:before="100" w:beforeAutospacing="1" w:after="100" w:afterAutospacing="1"/>
      </w:pPr>
      <w:r>
        <w:rPr>
          <w:rStyle w:val="Strong"/>
        </w:rPr>
        <w:t>Move Validation:</w:t>
      </w:r>
      <w:r>
        <w:t xml:space="preserve"> </w:t>
      </w:r>
      <w:proofErr w:type="spellStart"/>
      <w:proofErr w:type="gramStart"/>
      <w:r>
        <w:rPr>
          <w:rStyle w:val="HTMLCode"/>
          <w:rFonts w:eastAsiaTheme="majorEastAsia"/>
        </w:rPr>
        <w:t>testMakeMoveValid</w:t>
      </w:r>
      <w:proofErr w:type="spellEnd"/>
      <w:r>
        <w:rPr>
          <w:rStyle w:val="HTMLCode"/>
          <w:rFonts w:eastAsiaTheme="majorEastAsia"/>
        </w:rPr>
        <w:t>(</w:t>
      </w:r>
      <w:proofErr w:type="gramEnd"/>
      <w:r>
        <w:rPr>
          <w:rStyle w:val="HTMLCode"/>
          <w:rFonts w:eastAsiaTheme="majorEastAsia"/>
        </w:rPr>
        <w:t>)</w:t>
      </w:r>
      <w:r>
        <w:t xml:space="preserve"> verifies successful placement of marks on empty cells, while </w:t>
      </w:r>
      <w:proofErr w:type="spellStart"/>
      <w:proofErr w:type="gramStart"/>
      <w:r>
        <w:rPr>
          <w:rStyle w:val="HTMLCode"/>
          <w:rFonts w:eastAsiaTheme="majorEastAsia"/>
        </w:rPr>
        <w:t>testMakeMoveInvalid</w:t>
      </w:r>
      <w:proofErr w:type="spellEnd"/>
      <w:r>
        <w:rPr>
          <w:rStyle w:val="HTMLCode"/>
          <w:rFonts w:eastAsiaTheme="majorEastAsia"/>
        </w:rPr>
        <w:t>(</w:t>
      </w:r>
      <w:proofErr w:type="gramEnd"/>
      <w:r>
        <w:rPr>
          <w:rStyle w:val="HTMLCode"/>
          <w:rFonts w:eastAsiaTheme="majorEastAsia"/>
        </w:rPr>
        <w:t>)</w:t>
      </w:r>
      <w:r>
        <w:t xml:space="preserve"> checks that moves on occupied cells or out-of-</w:t>
      </w:r>
      <w:proofErr w:type="gramStart"/>
      <w:r>
        <w:t>bounds</w:t>
      </w:r>
      <w:proofErr w:type="gramEnd"/>
      <w:r>
        <w:t xml:space="preserve"> positions are correctly rejected.</w:t>
      </w:r>
    </w:p>
    <w:p w14:paraId="3CDD8BB6" w14:textId="77777777" w:rsidR="000A50E5" w:rsidRDefault="000A50E5" w:rsidP="000A50E5">
      <w:pPr>
        <w:numPr>
          <w:ilvl w:val="0"/>
          <w:numId w:val="5"/>
        </w:numPr>
        <w:spacing w:before="100" w:beforeAutospacing="1" w:after="100" w:afterAutospacing="1"/>
      </w:pPr>
      <w:r>
        <w:rPr>
          <w:rStyle w:val="Strong"/>
        </w:rPr>
        <w:t>Win Condition Checks:</w:t>
      </w:r>
      <w:r>
        <w:t xml:space="preserve"> Comprehensive tests are implemented for </w:t>
      </w:r>
      <w:proofErr w:type="spellStart"/>
      <w:proofErr w:type="gramStart"/>
      <w:r>
        <w:rPr>
          <w:rStyle w:val="HTMLCode"/>
          <w:rFonts w:eastAsiaTheme="majorEastAsia"/>
        </w:rPr>
        <w:t>testCheckWinRows</w:t>
      </w:r>
      <w:proofErr w:type="spellEnd"/>
      <w:r>
        <w:rPr>
          <w:rStyle w:val="HTMLCode"/>
          <w:rFonts w:eastAsiaTheme="majorEastAsia"/>
        </w:rPr>
        <w:t>(</w:t>
      </w:r>
      <w:proofErr w:type="gramEnd"/>
      <w:r>
        <w:rPr>
          <w:rStyle w:val="HTMLCode"/>
          <w:rFonts w:eastAsiaTheme="majorEastAsia"/>
        </w:rPr>
        <w:t>)</w:t>
      </w:r>
      <w:r>
        <w:t xml:space="preserve">, </w:t>
      </w:r>
      <w:proofErr w:type="spellStart"/>
      <w:proofErr w:type="gramStart"/>
      <w:r>
        <w:rPr>
          <w:rStyle w:val="HTMLCode"/>
          <w:rFonts w:eastAsiaTheme="majorEastAsia"/>
        </w:rPr>
        <w:t>testCheckWinColumns</w:t>
      </w:r>
      <w:proofErr w:type="spellEnd"/>
      <w:r>
        <w:rPr>
          <w:rStyle w:val="HTMLCode"/>
          <w:rFonts w:eastAsiaTheme="majorEastAsia"/>
        </w:rPr>
        <w:t>(</w:t>
      </w:r>
      <w:proofErr w:type="gramEnd"/>
      <w:r>
        <w:rPr>
          <w:rStyle w:val="HTMLCode"/>
          <w:rFonts w:eastAsiaTheme="majorEastAsia"/>
        </w:rPr>
        <w:t>)</w:t>
      </w:r>
      <w:r>
        <w:t xml:space="preserve">, and </w:t>
      </w:r>
      <w:proofErr w:type="spellStart"/>
      <w:proofErr w:type="gramStart"/>
      <w:r>
        <w:rPr>
          <w:rStyle w:val="HTMLCode"/>
          <w:rFonts w:eastAsiaTheme="majorEastAsia"/>
        </w:rPr>
        <w:t>testCheckWinDiagonals</w:t>
      </w:r>
      <w:proofErr w:type="spellEnd"/>
      <w:r>
        <w:rPr>
          <w:rStyle w:val="HTMLCode"/>
          <w:rFonts w:eastAsiaTheme="majorEastAsia"/>
        </w:rPr>
        <w:t>(</w:t>
      </w:r>
      <w:proofErr w:type="gramEnd"/>
      <w:r>
        <w:rPr>
          <w:rStyle w:val="HTMLCode"/>
          <w:rFonts w:eastAsiaTheme="majorEastAsia"/>
        </w:rPr>
        <w:t>)</w:t>
      </w:r>
      <w:r>
        <w:t xml:space="preserve"> to ensure accurate detection of winning lines for both Player X and Player O across all possible alignments.</w:t>
      </w:r>
    </w:p>
    <w:p w14:paraId="1A458A0E" w14:textId="77777777" w:rsidR="000A50E5" w:rsidRDefault="000A50E5" w:rsidP="000A50E5">
      <w:pPr>
        <w:numPr>
          <w:ilvl w:val="0"/>
          <w:numId w:val="5"/>
        </w:numPr>
        <w:spacing w:before="100" w:beforeAutospacing="1" w:after="100" w:afterAutospacing="1"/>
      </w:pPr>
      <w:r>
        <w:rPr>
          <w:rStyle w:val="Strong"/>
        </w:rPr>
        <w:t>No Win Condition:</w:t>
      </w:r>
      <w:r>
        <w:t xml:space="preserve"> </w:t>
      </w:r>
      <w:proofErr w:type="spellStart"/>
      <w:proofErr w:type="gramStart"/>
      <w:r>
        <w:rPr>
          <w:rStyle w:val="HTMLCode"/>
          <w:rFonts w:eastAsiaTheme="majorEastAsia"/>
        </w:rPr>
        <w:t>testCheckWinNoWin</w:t>
      </w:r>
      <w:proofErr w:type="spellEnd"/>
      <w:r>
        <w:rPr>
          <w:rStyle w:val="HTMLCode"/>
          <w:rFonts w:eastAsiaTheme="majorEastAsia"/>
        </w:rPr>
        <w:t>(</w:t>
      </w:r>
      <w:proofErr w:type="gramEnd"/>
      <w:r>
        <w:rPr>
          <w:rStyle w:val="HTMLCode"/>
          <w:rFonts w:eastAsiaTheme="majorEastAsia"/>
        </w:rPr>
        <w:t>)</w:t>
      </w:r>
      <w:r>
        <w:t xml:space="preserve"> verifies that no winner is declared when the board state does not contain a winning line.</w:t>
      </w:r>
    </w:p>
    <w:p w14:paraId="78CDF2C1" w14:textId="77777777" w:rsidR="000A50E5" w:rsidRDefault="000A50E5" w:rsidP="000A50E5">
      <w:pPr>
        <w:numPr>
          <w:ilvl w:val="0"/>
          <w:numId w:val="5"/>
        </w:numPr>
        <w:spacing w:before="100" w:beforeAutospacing="1" w:after="100" w:afterAutospacing="1"/>
      </w:pPr>
      <w:r>
        <w:rPr>
          <w:rStyle w:val="Strong"/>
        </w:rPr>
        <w:t>Full Board Detection:</w:t>
      </w:r>
      <w:r>
        <w:t xml:space="preserve"> </w:t>
      </w:r>
      <w:proofErr w:type="spellStart"/>
      <w:proofErr w:type="gramStart"/>
      <w:r>
        <w:rPr>
          <w:rStyle w:val="HTMLCode"/>
          <w:rFonts w:eastAsiaTheme="majorEastAsia"/>
        </w:rPr>
        <w:t>testIsFull</w:t>
      </w:r>
      <w:proofErr w:type="spellEnd"/>
      <w:r>
        <w:rPr>
          <w:rStyle w:val="HTMLCode"/>
          <w:rFonts w:eastAsiaTheme="majorEastAsia"/>
        </w:rPr>
        <w:t>(</w:t>
      </w:r>
      <w:proofErr w:type="gramEnd"/>
      <w:r>
        <w:rPr>
          <w:rStyle w:val="HTMLCode"/>
          <w:rFonts w:eastAsiaTheme="majorEastAsia"/>
        </w:rPr>
        <w:t>)</w:t>
      </w:r>
      <w:r>
        <w:t xml:space="preserve"> checks if the board correctly reports itself as full when all cells are occupied, and not full otherwise.</w:t>
      </w:r>
    </w:p>
    <w:p w14:paraId="0FE6D4BF" w14:textId="77777777" w:rsidR="000A50E5" w:rsidRDefault="000A50E5" w:rsidP="000A50E5">
      <w:pPr>
        <w:numPr>
          <w:ilvl w:val="0"/>
          <w:numId w:val="5"/>
        </w:numPr>
        <w:spacing w:before="100" w:beforeAutospacing="1" w:after="100" w:afterAutospacing="1"/>
      </w:pPr>
      <w:r>
        <w:rPr>
          <w:rStyle w:val="Strong"/>
        </w:rPr>
        <w:t>Board Reset:</w:t>
      </w:r>
      <w:r>
        <w:t xml:space="preserve"> </w:t>
      </w:r>
      <w:proofErr w:type="spellStart"/>
      <w:proofErr w:type="gramStart"/>
      <w:r>
        <w:rPr>
          <w:rStyle w:val="HTMLCode"/>
          <w:rFonts w:eastAsiaTheme="majorEastAsia"/>
        </w:rPr>
        <w:t>testResetBoard</w:t>
      </w:r>
      <w:proofErr w:type="spellEnd"/>
      <w:r>
        <w:rPr>
          <w:rStyle w:val="HTMLCode"/>
          <w:rFonts w:eastAsiaTheme="majorEastAsia"/>
        </w:rPr>
        <w:t>(</w:t>
      </w:r>
      <w:proofErr w:type="gramEnd"/>
      <w:r>
        <w:rPr>
          <w:rStyle w:val="HTMLCode"/>
          <w:rFonts w:eastAsiaTheme="majorEastAsia"/>
        </w:rPr>
        <w:t>)</w:t>
      </w:r>
      <w:r>
        <w:t xml:space="preserve"> confirms that the </w:t>
      </w:r>
      <w:proofErr w:type="gramStart"/>
      <w:r>
        <w:rPr>
          <w:rStyle w:val="HTMLCode"/>
          <w:rFonts w:eastAsiaTheme="majorEastAsia"/>
        </w:rPr>
        <w:t>reset(</w:t>
      </w:r>
      <w:proofErr w:type="gramEnd"/>
      <w:r>
        <w:rPr>
          <w:rStyle w:val="HTMLCode"/>
          <w:rFonts w:eastAsiaTheme="majorEastAsia"/>
        </w:rPr>
        <w:t>)</w:t>
      </w:r>
      <w:r>
        <w:t xml:space="preserve"> method correctly clears the board to its initial empty state.</w:t>
      </w:r>
    </w:p>
    <w:p w14:paraId="257C55F7" w14:textId="77777777" w:rsidR="000A50E5" w:rsidRDefault="000A50E5" w:rsidP="000A50E5">
      <w:pPr>
        <w:pStyle w:val="Heading5"/>
      </w:pPr>
      <w:bookmarkStart w:id="11" w:name="_Toc201361607"/>
      <w:r>
        <w:t xml:space="preserve">3.2.2. </w:t>
      </w:r>
      <w:proofErr w:type="spellStart"/>
      <w:r>
        <w:t>AIPlayer</w:t>
      </w:r>
      <w:proofErr w:type="spellEnd"/>
      <w:r>
        <w:t xml:space="preserve"> Class Tests</w:t>
      </w:r>
      <w:bookmarkEnd w:id="11"/>
    </w:p>
    <w:p w14:paraId="2DFAAF83" w14:textId="77777777" w:rsidR="000A50E5" w:rsidRDefault="000A50E5" w:rsidP="000A50E5">
      <w:pPr>
        <w:pStyle w:val="NormalWeb"/>
      </w:pPr>
      <w:r>
        <w:t xml:space="preserve">The </w:t>
      </w:r>
      <w:proofErr w:type="spellStart"/>
      <w:r>
        <w:rPr>
          <w:rStyle w:val="HTMLCode"/>
          <w:rFonts w:eastAsiaTheme="majorEastAsia"/>
        </w:rPr>
        <w:t>TestAIPlayer</w:t>
      </w:r>
      <w:proofErr w:type="spellEnd"/>
      <w:r>
        <w:t xml:space="preserve"> class focuses on validating the decision-making logic of the </w:t>
      </w:r>
      <w:proofErr w:type="spellStart"/>
      <w:r>
        <w:rPr>
          <w:rStyle w:val="HTMLCode"/>
          <w:rFonts w:eastAsiaTheme="majorEastAsia"/>
        </w:rPr>
        <w:t>AIPlayer</w:t>
      </w:r>
      <w:proofErr w:type="spellEnd"/>
      <w:r>
        <w:t>.</w:t>
      </w:r>
    </w:p>
    <w:p w14:paraId="052BF2B6" w14:textId="77777777" w:rsidR="000A50E5" w:rsidRDefault="000A50E5" w:rsidP="000A50E5">
      <w:pPr>
        <w:numPr>
          <w:ilvl w:val="0"/>
          <w:numId w:val="6"/>
        </w:numPr>
        <w:spacing w:before="100" w:beforeAutospacing="1" w:after="100" w:afterAutospacing="1"/>
      </w:pPr>
      <w:r>
        <w:rPr>
          <w:rStyle w:val="Strong"/>
        </w:rPr>
        <w:t>Winning Move Priority:</w:t>
      </w:r>
      <w:r>
        <w:t xml:space="preserve"> </w:t>
      </w:r>
      <w:proofErr w:type="spellStart"/>
      <w:proofErr w:type="gramStart"/>
      <w:r>
        <w:rPr>
          <w:rStyle w:val="HTMLCode"/>
          <w:rFonts w:eastAsiaTheme="majorEastAsia"/>
        </w:rPr>
        <w:t>testAiShouldWinWhenPossible</w:t>
      </w:r>
      <w:proofErr w:type="spellEnd"/>
      <w:r>
        <w:rPr>
          <w:rStyle w:val="HTMLCode"/>
          <w:rFonts w:eastAsiaTheme="majorEastAsia"/>
        </w:rPr>
        <w:t>(</w:t>
      </w:r>
      <w:proofErr w:type="gramEnd"/>
      <w:r>
        <w:rPr>
          <w:rStyle w:val="HTMLCode"/>
          <w:rFonts w:eastAsiaTheme="majorEastAsia"/>
        </w:rPr>
        <w:t>)</w:t>
      </w:r>
      <w:r>
        <w:t xml:space="preserve"> ensures that the AI correctly identifies and chooses an immediate winning move when one is available. This confirms the AI's primary objective.</w:t>
      </w:r>
    </w:p>
    <w:p w14:paraId="020AD37D" w14:textId="77777777" w:rsidR="000A50E5" w:rsidRDefault="000A50E5" w:rsidP="000A50E5">
      <w:pPr>
        <w:numPr>
          <w:ilvl w:val="0"/>
          <w:numId w:val="6"/>
        </w:numPr>
        <w:spacing w:before="100" w:beforeAutospacing="1" w:after="100" w:afterAutospacing="1"/>
      </w:pPr>
      <w:r>
        <w:rPr>
          <w:rStyle w:val="Strong"/>
        </w:rPr>
        <w:t>Blocking Move Priority:</w:t>
      </w:r>
      <w:r>
        <w:t xml:space="preserve"> </w:t>
      </w:r>
      <w:proofErr w:type="spellStart"/>
      <w:proofErr w:type="gramStart"/>
      <w:r>
        <w:rPr>
          <w:rStyle w:val="HTMLCode"/>
          <w:rFonts w:eastAsiaTheme="majorEastAsia"/>
        </w:rPr>
        <w:t>testAiShouldBlockPlayerWin</w:t>
      </w:r>
      <w:proofErr w:type="spellEnd"/>
      <w:r>
        <w:rPr>
          <w:rStyle w:val="HTMLCode"/>
          <w:rFonts w:eastAsiaTheme="majorEastAsia"/>
        </w:rPr>
        <w:t>(</w:t>
      </w:r>
      <w:proofErr w:type="gramEnd"/>
      <w:r>
        <w:rPr>
          <w:rStyle w:val="HTMLCode"/>
          <w:rFonts w:eastAsiaTheme="majorEastAsia"/>
        </w:rPr>
        <w:t>)</w:t>
      </w:r>
      <w:r>
        <w:t xml:space="preserve"> verifies that the AI prioritizes blocking an opponent's immediate winning move over other options. This confirms the AI's defensive strategy.</w:t>
      </w:r>
    </w:p>
    <w:p w14:paraId="74600BB1" w14:textId="77777777" w:rsidR="000A50E5" w:rsidRDefault="000A50E5" w:rsidP="000A50E5">
      <w:pPr>
        <w:pStyle w:val="Heading5"/>
      </w:pPr>
      <w:bookmarkStart w:id="12" w:name="_Toc201361608"/>
      <w:r>
        <w:t xml:space="preserve">3.2.3. </w:t>
      </w:r>
      <w:proofErr w:type="spellStart"/>
      <w:r>
        <w:t>GameLogic</w:t>
      </w:r>
      <w:proofErr w:type="spellEnd"/>
      <w:r>
        <w:t xml:space="preserve"> Class Tests</w:t>
      </w:r>
      <w:bookmarkEnd w:id="12"/>
    </w:p>
    <w:p w14:paraId="23AD88BB" w14:textId="77777777" w:rsidR="000A50E5" w:rsidRDefault="000A50E5" w:rsidP="000A50E5">
      <w:pPr>
        <w:pStyle w:val="NormalWeb"/>
      </w:pPr>
      <w:r>
        <w:t xml:space="preserve">The </w:t>
      </w:r>
      <w:proofErr w:type="spellStart"/>
      <w:r>
        <w:rPr>
          <w:rStyle w:val="HTMLCode"/>
          <w:rFonts w:eastAsiaTheme="majorEastAsia"/>
        </w:rPr>
        <w:t>TestGameLogic</w:t>
      </w:r>
      <w:proofErr w:type="spellEnd"/>
      <w:r>
        <w:t xml:space="preserve"> class performs unit tests on the </w:t>
      </w:r>
      <w:proofErr w:type="spellStart"/>
      <w:r>
        <w:rPr>
          <w:rStyle w:val="HTMLCode"/>
          <w:rFonts w:eastAsiaTheme="majorEastAsia"/>
        </w:rPr>
        <w:t>GameLogic</w:t>
      </w:r>
      <w:proofErr w:type="spellEnd"/>
      <w:r>
        <w:t xml:space="preserve"> class, which orchestrates the game flow and rules.</w:t>
      </w:r>
    </w:p>
    <w:p w14:paraId="5363290D" w14:textId="77777777" w:rsidR="000A50E5" w:rsidRDefault="000A50E5" w:rsidP="000A50E5">
      <w:pPr>
        <w:numPr>
          <w:ilvl w:val="0"/>
          <w:numId w:val="7"/>
        </w:numPr>
        <w:spacing w:before="100" w:beforeAutospacing="1" w:after="100" w:afterAutospacing="1"/>
      </w:pPr>
      <w:r>
        <w:rPr>
          <w:rStyle w:val="Strong"/>
        </w:rPr>
        <w:t>Game Initialization:</w:t>
      </w:r>
      <w:r>
        <w:t xml:space="preserve"> </w:t>
      </w:r>
      <w:proofErr w:type="spellStart"/>
      <w:proofErr w:type="gramStart"/>
      <w:r>
        <w:rPr>
          <w:rStyle w:val="HTMLCode"/>
          <w:rFonts w:eastAsiaTheme="majorEastAsia"/>
        </w:rPr>
        <w:t>testStartGame</w:t>
      </w:r>
      <w:proofErr w:type="spellEnd"/>
      <w:r>
        <w:rPr>
          <w:rStyle w:val="HTMLCode"/>
          <w:rFonts w:eastAsiaTheme="majorEastAsia"/>
        </w:rPr>
        <w:t>(</w:t>
      </w:r>
      <w:proofErr w:type="gramEnd"/>
      <w:r>
        <w:rPr>
          <w:rStyle w:val="HTMLCode"/>
          <w:rFonts w:eastAsiaTheme="majorEastAsia"/>
        </w:rPr>
        <w:t>)</w:t>
      </w:r>
      <w:r>
        <w:t xml:space="preserve"> checks that the game starts correctly, setting the initial player (Player X) and the game mode (PvP or Vs AI).</w:t>
      </w:r>
    </w:p>
    <w:p w14:paraId="1E2ABDA1" w14:textId="77777777" w:rsidR="000A50E5" w:rsidRDefault="000A50E5" w:rsidP="000A50E5">
      <w:pPr>
        <w:numPr>
          <w:ilvl w:val="0"/>
          <w:numId w:val="7"/>
        </w:numPr>
        <w:spacing w:before="100" w:beforeAutospacing="1" w:after="100" w:afterAutospacing="1"/>
      </w:pPr>
      <w:r>
        <w:rPr>
          <w:rStyle w:val="Strong"/>
        </w:rPr>
        <w:lastRenderedPageBreak/>
        <w:t>Player Move Handling:</w:t>
      </w:r>
      <w:r>
        <w:t xml:space="preserve"> </w:t>
      </w:r>
      <w:proofErr w:type="spellStart"/>
      <w:proofErr w:type="gramStart"/>
      <w:r>
        <w:rPr>
          <w:rStyle w:val="HTMLCode"/>
          <w:rFonts w:eastAsiaTheme="majorEastAsia"/>
        </w:rPr>
        <w:t>testHandlePlayerMove</w:t>
      </w:r>
      <w:proofErr w:type="spellEnd"/>
      <w:r>
        <w:rPr>
          <w:rStyle w:val="HTMLCode"/>
          <w:rFonts w:eastAsiaTheme="majorEastAsia"/>
        </w:rPr>
        <w:t>(</w:t>
      </w:r>
      <w:proofErr w:type="gramEnd"/>
      <w:r>
        <w:rPr>
          <w:rStyle w:val="HTMLCode"/>
          <w:rFonts w:eastAsiaTheme="majorEastAsia"/>
        </w:rPr>
        <w:t>)</w:t>
      </w:r>
      <w:r>
        <w:t xml:space="preserve"> validates the core move processing, including valid and invalid moves, player switching, and the transition to game end states (win/draw).</w:t>
      </w:r>
    </w:p>
    <w:p w14:paraId="68B97E29" w14:textId="77777777" w:rsidR="000A50E5" w:rsidRDefault="000A50E5" w:rsidP="000A50E5">
      <w:pPr>
        <w:numPr>
          <w:ilvl w:val="0"/>
          <w:numId w:val="7"/>
        </w:numPr>
        <w:spacing w:before="100" w:beforeAutospacing="1" w:after="100" w:afterAutospacing="1"/>
      </w:pPr>
      <w:r>
        <w:rPr>
          <w:rStyle w:val="Strong"/>
        </w:rPr>
        <w:t>Game Reset Functionality:</w:t>
      </w:r>
      <w:r>
        <w:t xml:space="preserve"> </w:t>
      </w:r>
      <w:proofErr w:type="spellStart"/>
      <w:proofErr w:type="gramStart"/>
      <w:r>
        <w:rPr>
          <w:rStyle w:val="HTMLCode"/>
          <w:rFonts w:eastAsiaTheme="majorEastAsia"/>
        </w:rPr>
        <w:t>testResetGame</w:t>
      </w:r>
      <w:proofErr w:type="spellEnd"/>
      <w:r>
        <w:rPr>
          <w:rStyle w:val="HTMLCode"/>
          <w:rFonts w:eastAsiaTheme="majorEastAsia"/>
        </w:rPr>
        <w:t>(</w:t>
      </w:r>
      <w:proofErr w:type="gramEnd"/>
      <w:r>
        <w:rPr>
          <w:rStyle w:val="HTMLCode"/>
          <w:rFonts w:eastAsiaTheme="majorEastAsia"/>
        </w:rPr>
        <w:t>)</w:t>
      </w:r>
      <w:r>
        <w:t xml:space="preserve"> verifies that the game state, current player, and move history are correctly cleared when a game reset is initiated.</w:t>
      </w:r>
    </w:p>
    <w:p w14:paraId="2F29DF56" w14:textId="77777777" w:rsidR="000A50E5" w:rsidRDefault="000A50E5" w:rsidP="000A50E5">
      <w:pPr>
        <w:numPr>
          <w:ilvl w:val="0"/>
          <w:numId w:val="7"/>
        </w:numPr>
        <w:spacing w:before="100" w:beforeAutospacing="1" w:after="100" w:afterAutospacing="1"/>
      </w:pPr>
      <w:r>
        <w:rPr>
          <w:rStyle w:val="Strong"/>
        </w:rPr>
        <w:t>Current Player Tracking:</w:t>
      </w:r>
      <w:r>
        <w:t xml:space="preserve"> </w:t>
      </w:r>
      <w:proofErr w:type="spellStart"/>
      <w:proofErr w:type="gramStart"/>
      <w:r>
        <w:rPr>
          <w:rStyle w:val="HTMLCode"/>
          <w:rFonts w:eastAsiaTheme="majorEastAsia"/>
        </w:rPr>
        <w:t>testGetCurrentPlayer</w:t>
      </w:r>
      <w:proofErr w:type="spellEnd"/>
      <w:r>
        <w:rPr>
          <w:rStyle w:val="HTMLCode"/>
          <w:rFonts w:eastAsiaTheme="majorEastAsia"/>
        </w:rPr>
        <w:t>(</w:t>
      </w:r>
      <w:proofErr w:type="gramEnd"/>
      <w:r>
        <w:rPr>
          <w:rStyle w:val="HTMLCode"/>
          <w:rFonts w:eastAsiaTheme="majorEastAsia"/>
        </w:rPr>
        <w:t>)</w:t>
      </w:r>
      <w:r>
        <w:t xml:space="preserve"> ensures that the </w:t>
      </w:r>
      <w:proofErr w:type="spellStart"/>
      <w:r>
        <w:rPr>
          <w:rStyle w:val="HTMLCode"/>
          <w:rFonts w:eastAsiaTheme="majorEastAsia"/>
        </w:rPr>
        <w:t>currentPlayer</w:t>
      </w:r>
      <w:proofErr w:type="spellEnd"/>
      <w:r>
        <w:t xml:space="preserve"> is correctly tracked and switched after valid moves.</w:t>
      </w:r>
    </w:p>
    <w:p w14:paraId="7469A40E" w14:textId="77777777" w:rsidR="000A50E5" w:rsidRDefault="000A50E5" w:rsidP="000A50E5">
      <w:pPr>
        <w:numPr>
          <w:ilvl w:val="0"/>
          <w:numId w:val="7"/>
        </w:numPr>
        <w:spacing w:before="100" w:beforeAutospacing="1" w:after="100" w:afterAutospacing="1"/>
      </w:pPr>
      <w:r>
        <w:rPr>
          <w:rStyle w:val="Strong"/>
        </w:rPr>
        <w:t>Winner Determination:</w:t>
      </w:r>
      <w:r>
        <w:t xml:space="preserve"> </w:t>
      </w:r>
      <w:proofErr w:type="spellStart"/>
      <w:proofErr w:type="gramStart"/>
      <w:r>
        <w:rPr>
          <w:rStyle w:val="HTMLCode"/>
          <w:rFonts w:eastAsiaTheme="majorEastAsia"/>
        </w:rPr>
        <w:t>testGetWinner</w:t>
      </w:r>
      <w:proofErr w:type="spellEnd"/>
      <w:r>
        <w:rPr>
          <w:rStyle w:val="HTMLCode"/>
          <w:rFonts w:eastAsiaTheme="majorEastAsia"/>
        </w:rPr>
        <w:t>(</w:t>
      </w:r>
      <w:proofErr w:type="gramEnd"/>
      <w:r>
        <w:rPr>
          <w:rStyle w:val="HTMLCode"/>
          <w:rFonts w:eastAsiaTheme="majorEastAsia"/>
        </w:rPr>
        <w:t>)</w:t>
      </w:r>
      <w:r>
        <w:t xml:space="preserve"> verifies that the game logic correctly identifies a winner (Player X or O) or a draw state after a series of moves.</w:t>
      </w:r>
    </w:p>
    <w:p w14:paraId="13C7A7AC" w14:textId="77777777" w:rsidR="000A50E5" w:rsidRDefault="000A50E5" w:rsidP="000A50E5">
      <w:pPr>
        <w:numPr>
          <w:ilvl w:val="0"/>
          <w:numId w:val="7"/>
        </w:numPr>
        <w:spacing w:before="100" w:beforeAutospacing="1" w:after="100" w:afterAutospacing="1"/>
      </w:pPr>
      <w:r>
        <w:rPr>
          <w:rStyle w:val="Strong"/>
        </w:rPr>
        <w:t>AI Mode Check:</w:t>
      </w:r>
      <w:r>
        <w:t xml:space="preserve"> </w:t>
      </w:r>
      <w:proofErr w:type="spellStart"/>
      <w:proofErr w:type="gramStart"/>
      <w:r>
        <w:rPr>
          <w:rStyle w:val="HTMLCode"/>
          <w:rFonts w:eastAsiaTheme="majorEastAsia"/>
        </w:rPr>
        <w:t>testIsVsAI</w:t>
      </w:r>
      <w:proofErr w:type="spellEnd"/>
      <w:r>
        <w:rPr>
          <w:rStyle w:val="HTMLCode"/>
          <w:rFonts w:eastAsiaTheme="majorEastAsia"/>
        </w:rPr>
        <w:t>(</w:t>
      </w:r>
      <w:proofErr w:type="gramEnd"/>
      <w:r>
        <w:rPr>
          <w:rStyle w:val="HTMLCode"/>
          <w:rFonts w:eastAsiaTheme="majorEastAsia"/>
        </w:rPr>
        <w:t>)</w:t>
      </w:r>
      <w:r>
        <w:t xml:space="preserve"> confirms that the game logic correctly identifies whether the game is configured in Player vs. AI mode.</w:t>
      </w:r>
    </w:p>
    <w:p w14:paraId="6D782B40" w14:textId="77777777" w:rsidR="000A50E5" w:rsidRPr="000A50E5" w:rsidRDefault="000A50E5" w:rsidP="000A50E5">
      <w:pPr>
        <w:pStyle w:val="Heading5"/>
      </w:pPr>
      <w:bookmarkStart w:id="13" w:name="_Toc201361609"/>
      <w:r w:rsidRPr="000A50E5">
        <w:t xml:space="preserve">3.2.4. </w:t>
      </w:r>
      <w:proofErr w:type="spellStart"/>
      <w:proofErr w:type="gramStart"/>
      <w:r w:rsidRPr="000A50E5">
        <w:t>DatabaseManager</w:t>
      </w:r>
      <w:proofErr w:type="spellEnd"/>
      <w:proofErr w:type="gramEnd"/>
      <w:r w:rsidRPr="000A50E5">
        <w:t xml:space="preserve"> Class Tests</w:t>
      </w:r>
      <w:bookmarkEnd w:id="13"/>
    </w:p>
    <w:p w14:paraId="3620382D" w14:textId="77777777" w:rsidR="000A50E5" w:rsidRDefault="000A50E5" w:rsidP="000A50E5">
      <w:pPr>
        <w:pStyle w:val="NormalWeb"/>
      </w:pPr>
      <w:r>
        <w:t xml:space="preserve">The </w:t>
      </w:r>
      <w:proofErr w:type="spellStart"/>
      <w:r>
        <w:rPr>
          <w:rStyle w:val="HTMLCode"/>
          <w:rFonts w:eastAsiaTheme="majorEastAsia"/>
        </w:rPr>
        <w:t>TestDatabaseManager</w:t>
      </w:r>
      <w:proofErr w:type="spellEnd"/>
      <w:r>
        <w:t xml:space="preserve"> class is dedicated to testing the </w:t>
      </w:r>
      <w:proofErr w:type="spellStart"/>
      <w:r>
        <w:rPr>
          <w:rStyle w:val="HTMLCode"/>
          <w:rFonts w:eastAsiaTheme="majorEastAsia"/>
        </w:rPr>
        <w:t>DatabaseManager</w:t>
      </w:r>
      <w:proofErr w:type="spellEnd"/>
      <w:r>
        <w:t xml:space="preserve"> class, which handles all database interactions. Robust setup and teardown methods (</w:t>
      </w:r>
      <w:proofErr w:type="spellStart"/>
      <w:r>
        <w:rPr>
          <w:rStyle w:val="HTMLCode"/>
          <w:rFonts w:eastAsiaTheme="majorEastAsia"/>
        </w:rPr>
        <w:t>initTestCase</w:t>
      </w:r>
      <w:proofErr w:type="spellEnd"/>
      <w:r>
        <w:t xml:space="preserve">, </w:t>
      </w:r>
      <w:proofErr w:type="spellStart"/>
      <w:r>
        <w:rPr>
          <w:rStyle w:val="HTMLCode"/>
          <w:rFonts w:eastAsiaTheme="majorEastAsia"/>
        </w:rPr>
        <w:t>cleanupTestCase</w:t>
      </w:r>
      <w:proofErr w:type="spellEnd"/>
      <w:r>
        <w:t xml:space="preserve">, </w:t>
      </w:r>
      <w:proofErr w:type="spellStart"/>
      <w:r>
        <w:rPr>
          <w:rStyle w:val="HTMLCode"/>
          <w:rFonts w:eastAsiaTheme="majorEastAsia"/>
        </w:rPr>
        <w:t>init</w:t>
      </w:r>
      <w:proofErr w:type="spellEnd"/>
      <w:r>
        <w:t xml:space="preserve">, </w:t>
      </w:r>
      <w:r>
        <w:rPr>
          <w:rStyle w:val="HTMLCode"/>
          <w:rFonts w:eastAsiaTheme="majorEastAsia"/>
        </w:rPr>
        <w:t>cleanup</w:t>
      </w:r>
      <w:r>
        <w:t>) ensure that each test runs on a clean and isolated database instance ("</w:t>
      </w:r>
      <w:proofErr w:type="spellStart"/>
      <w:r>
        <w:t>test_users.db</w:t>
      </w:r>
      <w:proofErr w:type="spellEnd"/>
      <w:r>
        <w:t>").</w:t>
      </w:r>
    </w:p>
    <w:p w14:paraId="0D17EEFE" w14:textId="77777777" w:rsidR="000A50E5" w:rsidRDefault="000A50E5" w:rsidP="000A50E5">
      <w:pPr>
        <w:numPr>
          <w:ilvl w:val="0"/>
          <w:numId w:val="8"/>
        </w:numPr>
        <w:spacing w:before="100" w:beforeAutospacing="1" w:after="100" w:afterAutospacing="1"/>
      </w:pPr>
      <w:r>
        <w:rPr>
          <w:rStyle w:val="Strong"/>
        </w:rPr>
        <w:t>Database Initialization:</w:t>
      </w:r>
      <w:r>
        <w:t xml:space="preserve"> </w:t>
      </w:r>
      <w:proofErr w:type="spellStart"/>
      <w:proofErr w:type="gramStart"/>
      <w:r>
        <w:rPr>
          <w:rStyle w:val="HTMLCode"/>
          <w:rFonts w:eastAsiaTheme="majorEastAsia"/>
        </w:rPr>
        <w:t>testInitializeDatabase</w:t>
      </w:r>
      <w:proofErr w:type="spellEnd"/>
      <w:r>
        <w:rPr>
          <w:rStyle w:val="HTMLCode"/>
          <w:rFonts w:eastAsiaTheme="majorEastAsia"/>
        </w:rPr>
        <w:t>(</w:t>
      </w:r>
      <w:proofErr w:type="gramEnd"/>
      <w:r>
        <w:rPr>
          <w:rStyle w:val="HTMLCode"/>
          <w:rFonts w:eastAsiaTheme="majorEastAsia"/>
        </w:rPr>
        <w:t>)</w:t>
      </w:r>
      <w:r>
        <w:t xml:space="preserve"> verifies that the database connection is established and that the </w:t>
      </w:r>
      <w:r>
        <w:rPr>
          <w:rStyle w:val="HTMLCode"/>
          <w:rFonts w:eastAsiaTheme="majorEastAsia"/>
        </w:rPr>
        <w:t>users</w:t>
      </w:r>
      <w:r>
        <w:t xml:space="preserve"> and </w:t>
      </w:r>
      <w:proofErr w:type="spellStart"/>
      <w:r>
        <w:rPr>
          <w:rStyle w:val="HTMLCode"/>
          <w:rFonts w:eastAsiaTheme="majorEastAsia"/>
        </w:rPr>
        <w:t>game_history</w:t>
      </w:r>
      <w:proofErr w:type="spellEnd"/>
      <w:r>
        <w:t xml:space="preserve"> tables are created correctly.</w:t>
      </w:r>
    </w:p>
    <w:p w14:paraId="6A38352D" w14:textId="77777777" w:rsidR="000A50E5" w:rsidRDefault="000A50E5" w:rsidP="000A50E5">
      <w:pPr>
        <w:numPr>
          <w:ilvl w:val="0"/>
          <w:numId w:val="8"/>
        </w:numPr>
        <w:spacing w:before="100" w:beforeAutospacing="1" w:after="100" w:afterAutospacing="1"/>
      </w:pPr>
      <w:r>
        <w:rPr>
          <w:rStyle w:val="Strong"/>
        </w:rPr>
        <w:t>User Registration:</w:t>
      </w:r>
      <w:r>
        <w:t xml:space="preserve"> </w:t>
      </w:r>
      <w:proofErr w:type="spellStart"/>
      <w:r>
        <w:rPr>
          <w:rStyle w:val="HTMLCode"/>
          <w:rFonts w:eastAsiaTheme="majorEastAsia"/>
        </w:rPr>
        <w:t>testRegisterUser_</w:t>
      </w:r>
      <w:proofErr w:type="gramStart"/>
      <w:r>
        <w:rPr>
          <w:rStyle w:val="HTMLCode"/>
          <w:rFonts w:eastAsiaTheme="majorEastAsia"/>
        </w:rPr>
        <w:t>success</w:t>
      </w:r>
      <w:proofErr w:type="spellEnd"/>
      <w:r>
        <w:rPr>
          <w:rStyle w:val="HTMLCode"/>
          <w:rFonts w:eastAsiaTheme="majorEastAsia"/>
        </w:rPr>
        <w:t>(</w:t>
      </w:r>
      <w:proofErr w:type="gramEnd"/>
      <w:r>
        <w:rPr>
          <w:rStyle w:val="HTMLCode"/>
          <w:rFonts w:eastAsiaTheme="majorEastAsia"/>
        </w:rPr>
        <w:t>)</w:t>
      </w:r>
      <w:r>
        <w:t xml:space="preserve"> confirms successful user registration, while </w:t>
      </w:r>
      <w:proofErr w:type="spellStart"/>
      <w:r>
        <w:rPr>
          <w:rStyle w:val="HTMLCode"/>
          <w:rFonts w:eastAsiaTheme="majorEastAsia"/>
        </w:rPr>
        <w:t>testRegisterUser_</w:t>
      </w:r>
      <w:proofErr w:type="gramStart"/>
      <w:r>
        <w:rPr>
          <w:rStyle w:val="HTMLCode"/>
          <w:rFonts w:eastAsiaTheme="majorEastAsia"/>
        </w:rPr>
        <w:t>duplicate</w:t>
      </w:r>
      <w:proofErr w:type="spellEnd"/>
      <w:r>
        <w:rPr>
          <w:rStyle w:val="HTMLCode"/>
          <w:rFonts w:eastAsiaTheme="majorEastAsia"/>
        </w:rPr>
        <w:t>(</w:t>
      </w:r>
      <w:proofErr w:type="gramEnd"/>
      <w:r>
        <w:rPr>
          <w:rStyle w:val="HTMLCode"/>
          <w:rFonts w:eastAsiaTheme="majorEastAsia"/>
        </w:rPr>
        <w:t>)</w:t>
      </w:r>
      <w:r>
        <w:t xml:space="preserve"> ensures that attempts to register with an existing username fail.</w:t>
      </w:r>
    </w:p>
    <w:p w14:paraId="095CF450" w14:textId="77777777" w:rsidR="000A50E5" w:rsidRDefault="000A50E5" w:rsidP="000A50E5">
      <w:pPr>
        <w:numPr>
          <w:ilvl w:val="0"/>
          <w:numId w:val="8"/>
        </w:numPr>
        <w:spacing w:before="100" w:beforeAutospacing="1" w:after="100" w:afterAutospacing="1"/>
      </w:pPr>
      <w:r>
        <w:rPr>
          <w:rStyle w:val="Strong"/>
        </w:rPr>
        <w:t>User Authentication:</w:t>
      </w:r>
      <w:r>
        <w:t xml:space="preserve"> </w:t>
      </w:r>
      <w:proofErr w:type="spellStart"/>
      <w:r>
        <w:rPr>
          <w:rStyle w:val="HTMLCode"/>
          <w:rFonts w:eastAsiaTheme="majorEastAsia"/>
        </w:rPr>
        <w:t>testAuthenticateUser_</w:t>
      </w:r>
      <w:proofErr w:type="gramStart"/>
      <w:r>
        <w:rPr>
          <w:rStyle w:val="HTMLCode"/>
          <w:rFonts w:eastAsiaTheme="majorEastAsia"/>
        </w:rPr>
        <w:t>success</w:t>
      </w:r>
      <w:proofErr w:type="spellEnd"/>
      <w:r>
        <w:rPr>
          <w:rStyle w:val="HTMLCode"/>
          <w:rFonts w:eastAsiaTheme="majorEastAsia"/>
        </w:rPr>
        <w:t>(</w:t>
      </w:r>
      <w:proofErr w:type="gramEnd"/>
      <w:r>
        <w:rPr>
          <w:rStyle w:val="HTMLCode"/>
          <w:rFonts w:eastAsiaTheme="majorEastAsia"/>
        </w:rPr>
        <w:t>)</w:t>
      </w:r>
      <w:r>
        <w:t xml:space="preserve"> validates successful login with correct credentials, and </w:t>
      </w:r>
      <w:proofErr w:type="spellStart"/>
      <w:r>
        <w:rPr>
          <w:rStyle w:val="HTMLCode"/>
          <w:rFonts w:eastAsiaTheme="majorEastAsia"/>
        </w:rPr>
        <w:t>testAuthenticateUser_</w:t>
      </w:r>
      <w:proofErr w:type="gramStart"/>
      <w:r>
        <w:rPr>
          <w:rStyle w:val="HTMLCode"/>
          <w:rFonts w:eastAsiaTheme="majorEastAsia"/>
        </w:rPr>
        <w:t>failure</w:t>
      </w:r>
      <w:proofErr w:type="spellEnd"/>
      <w:r>
        <w:rPr>
          <w:rStyle w:val="HTMLCode"/>
          <w:rFonts w:eastAsiaTheme="majorEastAsia"/>
        </w:rPr>
        <w:t>(</w:t>
      </w:r>
      <w:proofErr w:type="gramEnd"/>
      <w:r>
        <w:rPr>
          <w:rStyle w:val="HTMLCode"/>
          <w:rFonts w:eastAsiaTheme="majorEastAsia"/>
        </w:rPr>
        <w:t>)</w:t>
      </w:r>
      <w:r>
        <w:t xml:space="preserve"> checks for correct rejection with invalid passwords or non-existent usernames.</w:t>
      </w:r>
    </w:p>
    <w:p w14:paraId="4E15694B" w14:textId="77777777" w:rsidR="000A50E5" w:rsidRDefault="000A50E5" w:rsidP="000A50E5">
      <w:pPr>
        <w:numPr>
          <w:ilvl w:val="0"/>
          <w:numId w:val="8"/>
        </w:numPr>
        <w:spacing w:before="100" w:beforeAutospacing="1" w:after="100" w:afterAutospacing="1"/>
      </w:pPr>
      <w:r>
        <w:rPr>
          <w:rStyle w:val="Strong"/>
        </w:rPr>
        <w:t>Password Reset:</w:t>
      </w:r>
      <w:r>
        <w:t xml:space="preserve"> </w:t>
      </w:r>
      <w:proofErr w:type="spellStart"/>
      <w:r>
        <w:rPr>
          <w:rStyle w:val="HTMLCode"/>
          <w:rFonts w:eastAsiaTheme="majorEastAsia"/>
        </w:rPr>
        <w:t>testResetUserPassword_</w:t>
      </w:r>
      <w:proofErr w:type="gramStart"/>
      <w:r>
        <w:rPr>
          <w:rStyle w:val="HTMLCode"/>
          <w:rFonts w:eastAsiaTheme="majorEastAsia"/>
        </w:rPr>
        <w:t>success</w:t>
      </w:r>
      <w:proofErr w:type="spellEnd"/>
      <w:r>
        <w:rPr>
          <w:rStyle w:val="HTMLCode"/>
          <w:rFonts w:eastAsiaTheme="majorEastAsia"/>
        </w:rPr>
        <w:t>(</w:t>
      </w:r>
      <w:proofErr w:type="gramEnd"/>
      <w:r>
        <w:rPr>
          <w:rStyle w:val="HTMLCode"/>
          <w:rFonts w:eastAsiaTheme="majorEastAsia"/>
        </w:rPr>
        <w:t>)</w:t>
      </w:r>
      <w:r>
        <w:t xml:space="preserve"> verifies that a user's password can be successfully changed and that the new password works, while </w:t>
      </w:r>
      <w:proofErr w:type="spellStart"/>
      <w:r>
        <w:rPr>
          <w:rStyle w:val="HTMLCode"/>
          <w:rFonts w:eastAsiaTheme="majorEastAsia"/>
        </w:rPr>
        <w:t>testResetUserPassword_</w:t>
      </w:r>
      <w:proofErr w:type="gramStart"/>
      <w:r>
        <w:rPr>
          <w:rStyle w:val="HTMLCode"/>
          <w:rFonts w:eastAsiaTheme="majorEastAsia"/>
        </w:rPr>
        <w:t>nonExistentUser</w:t>
      </w:r>
      <w:proofErr w:type="spellEnd"/>
      <w:r>
        <w:rPr>
          <w:rStyle w:val="HTMLCode"/>
          <w:rFonts w:eastAsiaTheme="majorEastAsia"/>
        </w:rPr>
        <w:t>(</w:t>
      </w:r>
      <w:proofErr w:type="gramEnd"/>
      <w:r>
        <w:rPr>
          <w:rStyle w:val="HTMLCode"/>
          <w:rFonts w:eastAsiaTheme="majorEastAsia"/>
        </w:rPr>
        <w:t>)</w:t>
      </w:r>
      <w:r>
        <w:t xml:space="preserve"> ensures attempts for non-existent users are rejected.</w:t>
      </w:r>
    </w:p>
    <w:p w14:paraId="26753FFC" w14:textId="77777777" w:rsidR="000A50E5" w:rsidRDefault="000A50E5" w:rsidP="000A50E5">
      <w:pPr>
        <w:numPr>
          <w:ilvl w:val="0"/>
          <w:numId w:val="8"/>
        </w:numPr>
        <w:spacing w:before="100" w:beforeAutospacing="1" w:after="100" w:afterAutospacing="1"/>
      </w:pPr>
      <w:r>
        <w:rPr>
          <w:rStyle w:val="Strong"/>
        </w:rPr>
        <w:t>User Information Retrieval:</w:t>
      </w:r>
      <w:r>
        <w:t xml:space="preserve"> </w:t>
      </w:r>
      <w:proofErr w:type="spellStart"/>
      <w:proofErr w:type="gramStart"/>
      <w:r>
        <w:rPr>
          <w:rStyle w:val="HTMLCode"/>
          <w:rFonts w:eastAsiaTheme="majorEastAsia"/>
        </w:rPr>
        <w:t>testGetUserInfo</w:t>
      </w:r>
      <w:proofErr w:type="spellEnd"/>
      <w:r>
        <w:rPr>
          <w:rStyle w:val="HTMLCode"/>
          <w:rFonts w:eastAsiaTheme="majorEastAsia"/>
        </w:rPr>
        <w:t>(</w:t>
      </w:r>
      <w:proofErr w:type="gramEnd"/>
      <w:r>
        <w:rPr>
          <w:rStyle w:val="HTMLCode"/>
          <w:rFonts w:eastAsiaTheme="majorEastAsia"/>
        </w:rPr>
        <w:t>)</w:t>
      </w:r>
      <w:r>
        <w:t xml:space="preserve"> confirms that user details (first name, last name, username) can be correctly fetched.</w:t>
      </w:r>
    </w:p>
    <w:p w14:paraId="7B2462F0" w14:textId="77777777" w:rsidR="000A50E5" w:rsidRDefault="000A50E5" w:rsidP="000A50E5">
      <w:pPr>
        <w:numPr>
          <w:ilvl w:val="0"/>
          <w:numId w:val="8"/>
        </w:numPr>
        <w:spacing w:before="100" w:beforeAutospacing="1" w:after="100" w:afterAutospacing="1"/>
      </w:pPr>
      <w:r>
        <w:rPr>
          <w:rStyle w:val="Strong"/>
        </w:rPr>
        <w:t>Game History Management:</w:t>
      </w:r>
      <w:r>
        <w:t xml:space="preserve"> </w:t>
      </w:r>
      <w:proofErr w:type="spellStart"/>
      <w:proofErr w:type="gramStart"/>
      <w:r>
        <w:rPr>
          <w:rStyle w:val="HTMLCode"/>
          <w:rFonts w:eastAsiaTheme="majorEastAsia"/>
        </w:rPr>
        <w:t>testSaveAndLoadGameHistory</w:t>
      </w:r>
      <w:proofErr w:type="spellEnd"/>
      <w:r>
        <w:rPr>
          <w:rStyle w:val="HTMLCode"/>
          <w:rFonts w:eastAsiaTheme="majorEastAsia"/>
        </w:rPr>
        <w:t>(</w:t>
      </w:r>
      <w:proofErr w:type="gramEnd"/>
      <w:r>
        <w:rPr>
          <w:rStyle w:val="HTMLCode"/>
          <w:rFonts w:eastAsiaTheme="majorEastAsia"/>
        </w:rPr>
        <w:t>)</w:t>
      </w:r>
      <w:r>
        <w:t xml:space="preserve"> validates that game outcomes and move sequences are correctly saved and retrieved, including proper ordering. </w:t>
      </w:r>
      <w:proofErr w:type="spellStart"/>
      <w:r>
        <w:rPr>
          <w:rStyle w:val="HTMLCode"/>
          <w:rFonts w:eastAsiaTheme="majorEastAsia"/>
        </w:rPr>
        <w:t>testLoadGameHistory_</w:t>
      </w:r>
      <w:proofErr w:type="gramStart"/>
      <w:r>
        <w:rPr>
          <w:rStyle w:val="HTMLCode"/>
          <w:rFonts w:eastAsiaTheme="majorEastAsia"/>
        </w:rPr>
        <w:t>noHistory</w:t>
      </w:r>
      <w:proofErr w:type="spellEnd"/>
      <w:r>
        <w:rPr>
          <w:rStyle w:val="HTMLCode"/>
          <w:rFonts w:eastAsiaTheme="majorEastAsia"/>
        </w:rPr>
        <w:t>(</w:t>
      </w:r>
      <w:proofErr w:type="gramEnd"/>
      <w:r>
        <w:rPr>
          <w:rStyle w:val="HTMLCode"/>
          <w:rFonts w:eastAsiaTheme="majorEastAsia"/>
        </w:rPr>
        <w:t>)</w:t>
      </w:r>
      <w:r>
        <w:t xml:space="preserve"> checks behavior for users with no saved games, and </w:t>
      </w:r>
      <w:proofErr w:type="spellStart"/>
      <w:proofErr w:type="gramStart"/>
      <w:r>
        <w:rPr>
          <w:rStyle w:val="HTMLCode"/>
          <w:rFonts w:eastAsiaTheme="majorEastAsia"/>
        </w:rPr>
        <w:t>testDeleteGameHistory</w:t>
      </w:r>
      <w:proofErr w:type="spellEnd"/>
      <w:r>
        <w:rPr>
          <w:rStyle w:val="HTMLCode"/>
          <w:rFonts w:eastAsiaTheme="majorEastAsia"/>
        </w:rPr>
        <w:t>(</w:t>
      </w:r>
      <w:proofErr w:type="gramEnd"/>
      <w:r>
        <w:rPr>
          <w:rStyle w:val="HTMLCode"/>
          <w:rFonts w:eastAsiaTheme="majorEastAsia"/>
        </w:rPr>
        <w:t>)</w:t>
      </w:r>
      <w:r>
        <w:t xml:space="preserve"> verifies the removal of specific game records.</w:t>
      </w:r>
    </w:p>
    <w:p w14:paraId="3DF47A76" w14:textId="77777777" w:rsidR="000A50E5" w:rsidRDefault="000A50E5" w:rsidP="000A50E5">
      <w:pPr>
        <w:numPr>
          <w:ilvl w:val="0"/>
          <w:numId w:val="8"/>
        </w:numPr>
        <w:spacing w:before="100" w:beforeAutospacing="1" w:after="100" w:afterAutospacing="1"/>
      </w:pPr>
      <w:r>
        <w:rPr>
          <w:rStyle w:val="Strong"/>
        </w:rPr>
        <w:t>Move String Retrieval:</w:t>
      </w:r>
      <w:r>
        <w:t xml:space="preserve"> </w:t>
      </w:r>
      <w:proofErr w:type="spellStart"/>
      <w:proofErr w:type="gramStart"/>
      <w:r>
        <w:rPr>
          <w:rStyle w:val="HTMLCode"/>
          <w:rFonts w:eastAsiaTheme="majorEastAsia"/>
        </w:rPr>
        <w:t>testGetGameMoves</w:t>
      </w:r>
      <w:proofErr w:type="spellEnd"/>
      <w:r>
        <w:rPr>
          <w:rStyle w:val="HTMLCode"/>
          <w:rFonts w:eastAsiaTheme="majorEastAsia"/>
        </w:rPr>
        <w:t>(</w:t>
      </w:r>
      <w:proofErr w:type="gramEnd"/>
      <w:r>
        <w:rPr>
          <w:rStyle w:val="HTMLCode"/>
          <w:rFonts w:eastAsiaTheme="majorEastAsia"/>
        </w:rPr>
        <w:t>)</w:t>
      </w:r>
      <w:r>
        <w:t xml:space="preserve"> ensures that the full move string for a specific game ID can be accurately retrieved.</w:t>
      </w:r>
    </w:p>
    <w:p w14:paraId="670AE2A6" w14:textId="77777777" w:rsidR="000A50E5" w:rsidRDefault="000A50E5" w:rsidP="000A50E5">
      <w:pPr>
        <w:pStyle w:val="Heading3"/>
      </w:pPr>
      <w:bookmarkStart w:id="14" w:name="_Toc201361610"/>
      <w:r>
        <w:lastRenderedPageBreak/>
        <w:t>4. Integration Testing</w:t>
      </w:r>
      <w:bookmarkEnd w:id="14"/>
    </w:p>
    <w:p w14:paraId="27A5D5B8" w14:textId="77777777" w:rsidR="000A50E5" w:rsidRDefault="000A50E5" w:rsidP="000A50E5">
      <w:pPr>
        <w:pStyle w:val="NormalWeb"/>
      </w:pPr>
      <w:r>
        <w:t>Integration testing focuses on verifying the interactions and data flow between different modules and components of the application.</w:t>
      </w:r>
    </w:p>
    <w:p w14:paraId="2004BE66" w14:textId="77777777" w:rsidR="000A50E5" w:rsidRDefault="000A50E5" w:rsidP="000A50E5">
      <w:pPr>
        <w:pStyle w:val="Heading4"/>
      </w:pPr>
      <w:bookmarkStart w:id="15" w:name="_Toc201361611"/>
      <w:r>
        <w:t>4.1. Integration Approach</w:t>
      </w:r>
      <w:bookmarkEnd w:id="15"/>
    </w:p>
    <w:p w14:paraId="71091EA0" w14:textId="77777777" w:rsidR="000A50E5" w:rsidRDefault="000A50E5" w:rsidP="000A50E5">
      <w:pPr>
        <w:pStyle w:val="NormalWeb"/>
      </w:pPr>
      <w:r>
        <w:t xml:space="preserve">A top-down integration approach is employed, where higher-level modules are tested with their immediate subordinates. The </w:t>
      </w:r>
      <w:proofErr w:type="spellStart"/>
      <w:r>
        <w:rPr>
          <w:rStyle w:val="HTMLCode"/>
          <w:rFonts w:eastAsiaTheme="majorEastAsia"/>
        </w:rPr>
        <w:t>MainWindow</w:t>
      </w:r>
      <w:proofErr w:type="spellEnd"/>
      <w:r>
        <w:t xml:space="preserve"> serves as the integration point for much of the system, connecting user interface actions to the </w:t>
      </w:r>
      <w:proofErr w:type="spellStart"/>
      <w:r>
        <w:rPr>
          <w:rStyle w:val="HTMLCode"/>
          <w:rFonts w:eastAsiaTheme="majorEastAsia"/>
        </w:rPr>
        <w:t>GameLogic</w:t>
      </w:r>
      <w:proofErr w:type="spellEnd"/>
      <w:r>
        <w:t xml:space="preserve"> and </w:t>
      </w:r>
      <w:proofErr w:type="spellStart"/>
      <w:r>
        <w:rPr>
          <w:rStyle w:val="HTMLCode"/>
          <w:rFonts w:eastAsiaTheme="majorEastAsia"/>
        </w:rPr>
        <w:t>DatabaseManager</w:t>
      </w:r>
      <w:proofErr w:type="spellEnd"/>
      <w:r>
        <w:t xml:space="preserve"> components via Qt's signal-slot mechanism. This approach ensures that the primary user workflows are functional.</w:t>
      </w:r>
    </w:p>
    <w:p w14:paraId="05E8DC96" w14:textId="77777777" w:rsidR="000A50E5" w:rsidRDefault="000A50E5" w:rsidP="000A50E5">
      <w:pPr>
        <w:pStyle w:val="Heading4"/>
      </w:pPr>
      <w:bookmarkStart w:id="16" w:name="_Toc201361612"/>
      <w:r>
        <w:t>4.2. Key Integration Scenarios</w:t>
      </w:r>
      <w:bookmarkEnd w:id="16"/>
    </w:p>
    <w:p w14:paraId="51630EBA" w14:textId="77777777" w:rsidR="000A50E5" w:rsidRDefault="000A50E5" w:rsidP="000A50E5">
      <w:pPr>
        <w:numPr>
          <w:ilvl w:val="0"/>
          <w:numId w:val="9"/>
        </w:numPr>
        <w:spacing w:before="100" w:beforeAutospacing="1" w:after="100" w:afterAutospacing="1"/>
      </w:pPr>
      <w:r>
        <w:rPr>
          <w:rStyle w:val="Strong"/>
        </w:rPr>
        <w:t>User Authentication Flow:</w:t>
      </w:r>
    </w:p>
    <w:p w14:paraId="6038E42A" w14:textId="77777777" w:rsidR="000A50E5" w:rsidRDefault="000A50E5" w:rsidP="000A50E5">
      <w:pPr>
        <w:numPr>
          <w:ilvl w:val="1"/>
          <w:numId w:val="9"/>
        </w:numPr>
        <w:spacing w:before="100" w:beforeAutospacing="1" w:after="100" w:afterAutospacing="1"/>
      </w:pPr>
      <w:r>
        <w:rPr>
          <w:rStyle w:val="Strong"/>
        </w:rPr>
        <w:t>Scenario:</w:t>
      </w:r>
      <w:r>
        <w:t xml:space="preserve"> Successful user registration followed by successful login and subsequent navigation to the main menu.</w:t>
      </w:r>
    </w:p>
    <w:p w14:paraId="0195FCFF" w14:textId="77777777" w:rsidR="000A50E5" w:rsidRDefault="000A50E5" w:rsidP="000A50E5">
      <w:pPr>
        <w:numPr>
          <w:ilvl w:val="1"/>
          <w:numId w:val="9"/>
        </w:numPr>
        <w:spacing w:before="100" w:beforeAutospacing="1" w:after="100" w:afterAutospacing="1"/>
      </w:pPr>
      <w:r>
        <w:rPr>
          <w:rStyle w:val="Strong"/>
        </w:rPr>
        <w:t>Verification:</w:t>
      </w:r>
      <w:r>
        <w:t xml:space="preserve"> User account is created in the database, login redirects correctly, and welcome messages are displayed.</w:t>
      </w:r>
    </w:p>
    <w:p w14:paraId="72177F07" w14:textId="77777777" w:rsidR="000A50E5" w:rsidRDefault="000A50E5" w:rsidP="000A50E5">
      <w:pPr>
        <w:numPr>
          <w:ilvl w:val="0"/>
          <w:numId w:val="9"/>
        </w:numPr>
        <w:spacing w:before="100" w:beforeAutospacing="1" w:after="100" w:afterAutospacing="1"/>
      </w:pPr>
      <w:r>
        <w:rPr>
          <w:rStyle w:val="Strong"/>
        </w:rPr>
        <w:t>Full Game Play (PvP):</w:t>
      </w:r>
    </w:p>
    <w:p w14:paraId="0A7118D2" w14:textId="77777777" w:rsidR="000A50E5" w:rsidRDefault="000A50E5" w:rsidP="000A50E5">
      <w:pPr>
        <w:numPr>
          <w:ilvl w:val="1"/>
          <w:numId w:val="9"/>
        </w:numPr>
        <w:spacing w:before="100" w:beforeAutospacing="1" w:after="100" w:afterAutospacing="1"/>
      </w:pPr>
      <w:r>
        <w:rPr>
          <w:rStyle w:val="Strong"/>
        </w:rPr>
        <w:t>Scenario:</w:t>
      </w:r>
      <w:r>
        <w:t xml:space="preserve"> Two human players complete a full game from start to finish (win or draw).</w:t>
      </w:r>
    </w:p>
    <w:p w14:paraId="2FD1F73F" w14:textId="77777777" w:rsidR="000A50E5" w:rsidRDefault="000A50E5" w:rsidP="000A50E5">
      <w:pPr>
        <w:numPr>
          <w:ilvl w:val="1"/>
          <w:numId w:val="9"/>
        </w:numPr>
        <w:spacing w:before="100" w:beforeAutospacing="1" w:after="100" w:afterAutospacing="1"/>
      </w:pPr>
      <w:r>
        <w:rPr>
          <w:rStyle w:val="Strong"/>
        </w:rPr>
        <w:t>Verification:</w:t>
      </w:r>
      <w:r>
        <w:t xml:space="preserve"> Moves are registered, players switch turns, winning/draw conditions are detected, and the game outcome is correctly displayed.</w:t>
      </w:r>
    </w:p>
    <w:p w14:paraId="25070641" w14:textId="77777777" w:rsidR="000A50E5" w:rsidRDefault="000A50E5" w:rsidP="000A50E5">
      <w:pPr>
        <w:numPr>
          <w:ilvl w:val="0"/>
          <w:numId w:val="9"/>
        </w:numPr>
        <w:spacing w:before="100" w:beforeAutospacing="1" w:after="100" w:afterAutospacing="1"/>
      </w:pPr>
      <w:r>
        <w:rPr>
          <w:rStyle w:val="Strong"/>
        </w:rPr>
        <w:t>Full Game Play (</w:t>
      </w:r>
      <w:proofErr w:type="spellStart"/>
      <w:r>
        <w:rPr>
          <w:rStyle w:val="Strong"/>
        </w:rPr>
        <w:t>PvAI</w:t>
      </w:r>
      <w:proofErr w:type="spellEnd"/>
      <w:r>
        <w:rPr>
          <w:rStyle w:val="Strong"/>
        </w:rPr>
        <w:t xml:space="preserve"> - Hard):</w:t>
      </w:r>
    </w:p>
    <w:p w14:paraId="1987A157" w14:textId="77777777" w:rsidR="000A50E5" w:rsidRDefault="000A50E5" w:rsidP="000A50E5">
      <w:pPr>
        <w:numPr>
          <w:ilvl w:val="1"/>
          <w:numId w:val="9"/>
        </w:numPr>
        <w:spacing w:before="100" w:beforeAutospacing="1" w:after="100" w:afterAutospacing="1"/>
      </w:pPr>
      <w:r>
        <w:rPr>
          <w:rStyle w:val="Strong"/>
        </w:rPr>
        <w:t>Scenario:</w:t>
      </w:r>
      <w:r>
        <w:t xml:space="preserve"> A human player plays against the "Hard" AI from start to finish.</w:t>
      </w:r>
    </w:p>
    <w:p w14:paraId="03454327" w14:textId="77777777" w:rsidR="000A50E5" w:rsidRDefault="000A50E5" w:rsidP="000A50E5">
      <w:pPr>
        <w:numPr>
          <w:ilvl w:val="1"/>
          <w:numId w:val="9"/>
        </w:numPr>
        <w:spacing w:before="100" w:beforeAutospacing="1" w:after="100" w:afterAutospacing="1"/>
      </w:pPr>
      <w:r>
        <w:rPr>
          <w:rStyle w:val="Strong"/>
        </w:rPr>
        <w:t>Verification:</w:t>
      </w:r>
      <w:r>
        <w:t xml:space="preserve"> AI makes moves, game progresses to a win or draw, and AI's moves are optimal (observable from play). The AI delay is also observed.</w:t>
      </w:r>
    </w:p>
    <w:p w14:paraId="132DD9A8" w14:textId="77777777" w:rsidR="000A50E5" w:rsidRDefault="000A50E5" w:rsidP="000A50E5">
      <w:pPr>
        <w:numPr>
          <w:ilvl w:val="0"/>
          <w:numId w:val="9"/>
        </w:numPr>
        <w:spacing w:before="100" w:beforeAutospacing="1" w:after="100" w:afterAutospacing="1"/>
      </w:pPr>
      <w:r>
        <w:rPr>
          <w:rStyle w:val="Strong"/>
        </w:rPr>
        <w:t>Game History Persistence and Replay:</w:t>
      </w:r>
    </w:p>
    <w:p w14:paraId="6103B522" w14:textId="77777777" w:rsidR="000A50E5" w:rsidRDefault="000A50E5" w:rsidP="000A50E5">
      <w:pPr>
        <w:numPr>
          <w:ilvl w:val="1"/>
          <w:numId w:val="9"/>
        </w:numPr>
        <w:spacing w:before="100" w:beforeAutospacing="1" w:after="100" w:afterAutospacing="1"/>
      </w:pPr>
      <w:r>
        <w:rPr>
          <w:rStyle w:val="Strong"/>
        </w:rPr>
        <w:t>Scenario:</w:t>
      </w:r>
      <w:r>
        <w:t xml:space="preserve"> Play a game, save its history, log out, log back in, load history, and replay the saved game.</w:t>
      </w:r>
    </w:p>
    <w:p w14:paraId="6648C58C" w14:textId="77777777" w:rsidR="000A50E5" w:rsidRDefault="000A50E5" w:rsidP="000A50E5">
      <w:pPr>
        <w:numPr>
          <w:ilvl w:val="1"/>
          <w:numId w:val="9"/>
        </w:numPr>
        <w:spacing w:before="100" w:beforeAutospacing="1" w:after="100" w:afterAutospacing="1"/>
      </w:pPr>
      <w:r>
        <w:rPr>
          <w:rStyle w:val="Strong"/>
        </w:rPr>
        <w:t>Verification:</w:t>
      </w:r>
      <w:r>
        <w:t xml:space="preserve"> Game record appears in history, replay correctly animates moves on the board, and board interaction is disabled during replay.</w:t>
      </w:r>
    </w:p>
    <w:p w14:paraId="10CF70CA" w14:textId="77777777" w:rsidR="000A50E5" w:rsidRDefault="000A50E5" w:rsidP="000A50E5">
      <w:pPr>
        <w:numPr>
          <w:ilvl w:val="0"/>
          <w:numId w:val="9"/>
        </w:numPr>
        <w:spacing w:before="100" w:beforeAutospacing="1" w:after="100" w:afterAutospacing="1"/>
      </w:pPr>
      <w:r>
        <w:rPr>
          <w:rStyle w:val="Strong"/>
        </w:rPr>
        <w:t>Password Reset Functionality:</w:t>
      </w:r>
    </w:p>
    <w:p w14:paraId="0126C290" w14:textId="77777777" w:rsidR="000A50E5" w:rsidRDefault="000A50E5" w:rsidP="000A50E5">
      <w:pPr>
        <w:numPr>
          <w:ilvl w:val="1"/>
          <w:numId w:val="9"/>
        </w:numPr>
        <w:spacing w:before="100" w:beforeAutospacing="1" w:after="100" w:afterAutospacing="1"/>
      </w:pPr>
      <w:r>
        <w:rPr>
          <w:rStyle w:val="Strong"/>
        </w:rPr>
        <w:t>Scenario:</w:t>
      </w:r>
      <w:r>
        <w:t xml:space="preserve"> User requests a password reset, provides new credentials, and then successfully logs in with the new password.</w:t>
      </w:r>
    </w:p>
    <w:p w14:paraId="4702C53C" w14:textId="77777777" w:rsidR="000A50E5" w:rsidRDefault="000A50E5" w:rsidP="000A50E5">
      <w:pPr>
        <w:numPr>
          <w:ilvl w:val="1"/>
          <w:numId w:val="9"/>
        </w:numPr>
        <w:spacing w:before="100" w:beforeAutospacing="1" w:after="100" w:afterAutospacing="1"/>
      </w:pPr>
      <w:r>
        <w:rPr>
          <w:rStyle w:val="Strong"/>
        </w:rPr>
        <w:t>Verification:</w:t>
      </w:r>
      <w:r>
        <w:t xml:space="preserve"> Password update is successful in the database, and old password no longer authenticates.</w:t>
      </w:r>
    </w:p>
    <w:p w14:paraId="50556E1B" w14:textId="77777777" w:rsidR="000A50E5" w:rsidRDefault="000A50E5" w:rsidP="000A50E5">
      <w:pPr>
        <w:pStyle w:val="Heading3"/>
      </w:pPr>
      <w:bookmarkStart w:id="17" w:name="_Toc201361613"/>
      <w:r>
        <w:lastRenderedPageBreak/>
        <w:t>5. Test Coverage</w:t>
      </w:r>
      <w:bookmarkEnd w:id="17"/>
    </w:p>
    <w:p w14:paraId="786DE8E8" w14:textId="77777777" w:rsidR="000A50E5" w:rsidRDefault="000A50E5" w:rsidP="000A50E5">
      <w:pPr>
        <w:pStyle w:val="Heading4"/>
      </w:pPr>
      <w:bookmarkStart w:id="18" w:name="_Toc201361614"/>
      <w:r>
        <w:t>5.1. Code Coverage</w:t>
      </w:r>
      <w:bookmarkEnd w:id="18"/>
    </w:p>
    <w:p w14:paraId="2B8D0A16" w14:textId="77777777" w:rsidR="000A50E5" w:rsidRDefault="000A50E5" w:rsidP="000A50E5">
      <w:pPr>
        <w:pStyle w:val="NormalWeb"/>
      </w:pPr>
      <w:r>
        <w:t>Code coverage aims to measure the extent to which the application's source code is executed by the test suite. While specific coverage reports (e.g., statement, branch coverage) are not part of this document, the unit test suite has been designed with the intent of achieving high coverage for the core logic components (</w:t>
      </w:r>
      <w:r>
        <w:rPr>
          <w:rStyle w:val="HTMLCode"/>
          <w:rFonts w:eastAsiaTheme="majorEastAsia"/>
        </w:rPr>
        <w:t>Board</w:t>
      </w:r>
      <w:r>
        <w:t xml:space="preserve">, </w:t>
      </w:r>
      <w:proofErr w:type="spellStart"/>
      <w:r>
        <w:rPr>
          <w:rStyle w:val="HTMLCode"/>
          <w:rFonts w:eastAsiaTheme="majorEastAsia"/>
        </w:rPr>
        <w:t>AIPlayer</w:t>
      </w:r>
      <w:proofErr w:type="spellEnd"/>
      <w:r>
        <w:t xml:space="preserve">, </w:t>
      </w:r>
      <w:proofErr w:type="spellStart"/>
      <w:r>
        <w:rPr>
          <w:rStyle w:val="HTMLCode"/>
          <w:rFonts w:eastAsiaTheme="majorEastAsia"/>
        </w:rPr>
        <w:t>GameLogic</w:t>
      </w:r>
      <w:proofErr w:type="spellEnd"/>
      <w:r>
        <w:t xml:space="preserve">, </w:t>
      </w:r>
      <w:proofErr w:type="spellStart"/>
      <w:r>
        <w:rPr>
          <w:rStyle w:val="HTMLCode"/>
          <w:rFonts w:eastAsiaTheme="majorEastAsia"/>
        </w:rPr>
        <w:t>DatabaseManager</w:t>
      </w:r>
      <w:proofErr w:type="spellEnd"/>
      <w:r>
        <w:t xml:space="preserve">). The organization of tests, with dedicated test classes for each module, supports a systematic approach to identifying and filling coverage gaps. The </w:t>
      </w:r>
      <w:r>
        <w:rPr>
          <w:rStyle w:val="HTMLCode"/>
          <w:rFonts w:eastAsiaTheme="majorEastAsia"/>
        </w:rPr>
        <w:t>tests.pro</w:t>
      </w:r>
      <w:r>
        <w:t xml:space="preserve"> file specifically compiles the application's core source files alongside the test files, allowing for comprehensive instrumentation and analysis if a coverage tool (e.g., GCOV, LCOV) is integrated into the build process.</w:t>
      </w:r>
    </w:p>
    <w:p w14:paraId="5CC8C6EE" w14:textId="77777777" w:rsidR="000A50E5" w:rsidRDefault="000A50E5" w:rsidP="000A50E5">
      <w:pPr>
        <w:pStyle w:val="Heading3"/>
      </w:pPr>
      <w:bookmarkStart w:id="19" w:name="_Toc201361615"/>
      <w:r>
        <w:t>6. Test Results Summary</w:t>
      </w:r>
      <w:bookmarkEnd w:id="19"/>
    </w:p>
    <w:p w14:paraId="1D84899B" w14:textId="77777777" w:rsidR="000A50E5" w:rsidRDefault="000A50E5" w:rsidP="000A50E5">
      <w:pPr>
        <w:pStyle w:val="Heading4"/>
      </w:pPr>
      <w:bookmarkStart w:id="20" w:name="_Toc201361616"/>
      <w:r>
        <w:t>6.1. Current Test Status</w:t>
      </w:r>
      <w:bookmarkEnd w:id="20"/>
    </w:p>
    <w:p w14:paraId="009FBD6E" w14:textId="77777777" w:rsidR="000A50E5" w:rsidRDefault="000A50E5" w:rsidP="000A50E5">
      <w:pPr>
        <w:pStyle w:val="NormalWeb"/>
      </w:pPr>
      <w:r>
        <w:t xml:space="preserve">As of this documentation, all implemented unit tests within the </w:t>
      </w:r>
      <w:proofErr w:type="spellStart"/>
      <w:r>
        <w:rPr>
          <w:rStyle w:val="HTMLCode"/>
          <w:rFonts w:eastAsiaTheme="majorEastAsia"/>
        </w:rPr>
        <w:t>TestBoard</w:t>
      </w:r>
      <w:proofErr w:type="spellEnd"/>
      <w:r>
        <w:t xml:space="preserve">, </w:t>
      </w:r>
      <w:proofErr w:type="spellStart"/>
      <w:r>
        <w:rPr>
          <w:rStyle w:val="HTMLCode"/>
          <w:rFonts w:eastAsiaTheme="majorEastAsia"/>
        </w:rPr>
        <w:t>TestAIPlayer</w:t>
      </w:r>
      <w:proofErr w:type="spellEnd"/>
      <w:r>
        <w:t xml:space="preserve">, </w:t>
      </w:r>
      <w:proofErr w:type="spellStart"/>
      <w:r>
        <w:rPr>
          <w:rStyle w:val="HTMLCode"/>
          <w:rFonts w:eastAsiaTheme="majorEastAsia"/>
        </w:rPr>
        <w:t>TestGameLogic</w:t>
      </w:r>
      <w:proofErr w:type="spellEnd"/>
      <w:r>
        <w:t xml:space="preserve">, and </w:t>
      </w:r>
      <w:proofErr w:type="spellStart"/>
      <w:r>
        <w:rPr>
          <w:rStyle w:val="HTMLCode"/>
          <w:rFonts w:eastAsiaTheme="majorEastAsia"/>
        </w:rPr>
        <w:t>TestDatabaseManager</w:t>
      </w:r>
      <w:proofErr w:type="spellEnd"/>
      <w:r>
        <w:t xml:space="preserve"> suites are expected to pass consistently, indicating that individual components function correctly in isolation. Integration tests demonstrate that the major components interact as designed, supporting the primary user workflows such as user authentication, game play in both modes, and game history management. No critical defects or regressions are currently known based on the existing test suite executions. </w:t>
      </w:r>
    </w:p>
    <w:p w14:paraId="6878EE60" w14:textId="77777777" w:rsidR="000A50E5" w:rsidRDefault="000A50E5" w:rsidP="000A50E5">
      <w:pPr>
        <w:pStyle w:val="Heading4"/>
      </w:pPr>
    </w:p>
    <w:sectPr w:rsidR="000A50E5" w:rsidSect="000A50E5">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F65FE"/>
    <w:multiLevelType w:val="multilevel"/>
    <w:tmpl w:val="08E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5243B"/>
    <w:multiLevelType w:val="multilevel"/>
    <w:tmpl w:val="430EC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A19C3"/>
    <w:multiLevelType w:val="multilevel"/>
    <w:tmpl w:val="1188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27F7F"/>
    <w:multiLevelType w:val="multilevel"/>
    <w:tmpl w:val="F8A2E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5693E"/>
    <w:multiLevelType w:val="multilevel"/>
    <w:tmpl w:val="5596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D34CF"/>
    <w:multiLevelType w:val="multilevel"/>
    <w:tmpl w:val="69B2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57AB1"/>
    <w:multiLevelType w:val="multilevel"/>
    <w:tmpl w:val="756A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95C12"/>
    <w:multiLevelType w:val="multilevel"/>
    <w:tmpl w:val="D4AE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C50D0"/>
    <w:multiLevelType w:val="multilevel"/>
    <w:tmpl w:val="08FE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68250">
    <w:abstractNumId w:val="2"/>
  </w:num>
  <w:num w:numId="2" w16cid:durableId="1804882213">
    <w:abstractNumId w:val="6"/>
  </w:num>
  <w:num w:numId="3" w16cid:durableId="2098282891">
    <w:abstractNumId w:val="7"/>
  </w:num>
  <w:num w:numId="4" w16cid:durableId="830608109">
    <w:abstractNumId w:val="3"/>
  </w:num>
  <w:num w:numId="5" w16cid:durableId="1822185694">
    <w:abstractNumId w:val="5"/>
  </w:num>
  <w:num w:numId="6" w16cid:durableId="270860666">
    <w:abstractNumId w:val="0"/>
  </w:num>
  <w:num w:numId="7" w16cid:durableId="138041157">
    <w:abstractNumId w:val="8"/>
  </w:num>
  <w:num w:numId="8" w16cid:durableId="1653682379">
    <w:abstractNumId w:val="4"/>
  </w:num>
  <w:num w:numId="9" w16cid:durableId="494612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E5"/>
    <w:rsid w:val="0005670C"/>
    <w:rsid w:val="000A5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62ED"/>
  <w15:chartTrackingRefBased/>
  <w15:docId w15:val="{1589325E-800C-4958-8403-4401ADA9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E5"/>
    <w:pPr>
      <w:spacing w:after="200" w:line="240" w:lineRule="auto"/>
    </w:pPr>
    <w:rPr>
      <w:kern w:val="0"/>
      <w14:ligatures w14:val="none"/>
    </w:rPr>
  </w:style>
  <w:style w:type="paragraph" w:styleId="Heading1">
    <w:name w:val="heading 1"/>
    <w:basedOn w:val="Normal"/>
    <w:next w:val="Normal"/>
    <w:link w:val="Heading1Char"/>
    <w:uiPriority w:val="9"/>
    <w:qFormat/>
    <w:rsid w:val="000A5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5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50E5"/>
    <w:pPr>
      <w:keepNext/>
      <w:keepLines/>
      <w:spacing w:before="160" w:after="80"/>
      <w:outlineLvl w:val="2"/>
    </w:pPr>
    <w:rPr>
      <w:rFonts w:asciiTheme="majorHAnsi" w:eastAsiaTheme="majorEastAsia" w:hAnsiTheme="majorHAnsi" w:cstheme="majorBidi"/>
      <w:b/>
      <w:bCs/>
      <w:color w:val="156082" w:themeColor="accent1"/>
      <w:sz w:val="28"/>
      <w:szCs w:val="28"/>
    </w:rPr>
  </w:style>
  <w:style w:type="paragraph" w:styleId="Heading4">
    <w:name w:val="heading 4"/>
    <w:basedOn w:val="Normal"/>
    <w:next w:val="Normal"/>
    <w:link w:val="Heading4Char"/>
    <w:uiPriority w:val="9"/>
    <w:unhideWhenUsed/>
    <w:qFormat/>
    <w:rsid w:val="000A50E5"/>
    <w:pPr>
      <w:keepNext/>
      <w:keepLines/>
      <w:spacing w:before="80" w:after="40"/>
      <w:outlineLvl w:val="3"/>
    </w:pPr>
    <w:rPr>
      <w:rFonts w:asciiTheme="majorHAnsi" w:eastAsiaTheme="majorEastAsia" w:hAnsiTheme="majorHAnsi" w:cstheme="majorBidi"/>
      <w:iCs/>
      <w:color w:val="156082" w:themeColor="accent1"/>
      <w:sz w:val="28"/>
      <w:szCs w:val="28"/>
    </w:rPr>
  </w:style>
  <w:style w:type="paragraph" w:styleId="Heading5">
    <w:name w:val="heading 5"/>
    <w:basedOn w:val="Normal"/>
    <w:next w:val="Normal"/>
    <w:link w:val="Heading5Char"/>
    <w:uiPriority w:val="9"/>
    <w:unhideWhenUsed/>
    <w:qFormat/>
    <w:rsid w:val="000A50E5"/>
    <w:pPr>
      <w:keepNext/>
      <w:keepLines/>
      <w:spacing w:before="80" w:after="40"/>
      <w:outlineLvl w:val="4"/>
    </w:pPr>
    <w:rPr>
      <w:rFonts w:asciiTheme="majorHAnsi" w:eastAsiaTheme="majorEastAsia" w:hAnsiTheme="majorHAnsi" w:cstheme="majorBidi"/>
      <w:bCs/>
      <w:i/>
      <w:color w:val="156082" w:themeColor="accent1"/>
    </w:rPr>
  </w:style>
  <w:style w:type="paragraph" w:styleId="Heading6">
    <w:name w:val="heading 6"/>
    <w:basedOn w:val="Normal"/>
    <w:next w:val="Normal"/>
    <w:link w:val="Heading6Char"/>
    <w:uiPriority w:val="9"/>
    <w:semiHidden/>
    <w:unhideWhenUsed/>
    <w:qFormat/>
    <w:rsid w:val="000A5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50E5"/>
    <w:rPr>
      <w:rFonts w:asciiTheme="majorHAnsi" w:eastAsiaTheme="majorEastAsia" w:hAnsiTheme="majorHAnsi" w:cstheme="majorBidi"/>
      <w:b/>
      <w:bCs/>
      <w:color w:val="156082" w:themeColor="accent1"/>
      <w:kern w:val="0"/>
      <w:sz w:val="28"/>
      <w:szCs w:val="28"/>
      <w14:ligatures w14:val="none"/>
    </w:rPr>
  </w:style>
  <w:style w:type="character" w:customStyle="1" w:styleId="Heading4Char">
    <w:name w:val="Heading 4 Char"/>
    <w:basedOn w:val="DefaultParagraphFont"/>
    <w:link w:val="Heading4"/>
    <w:uiPriority w:val="9"/>
    <w:rsid w:val="000A50E5"/>
    <w:rPr>
      <w:rFonts w:asciiTheme="majorHAnsi" w:eastAsiaTheme="majorEastAsia" w:hAnsiTheme="majorHAnsi" w:cstheme="majorBidi"/>
      <w:iCs/>
      <w:color w:val="156082" w:themeColor="accent1"/>
      <w:kern w:val="0"/>
      <w:sz w:val="28"/>
      <w:szCs w:val="28"/>
      <w14:ligatures w14:val="none"/>
    </w:rPr>
  </w:style>
  <w:style w:type="character" w:customStyle="1" w:styleId="Heading5Char">
    <w:name w:val="Heading 5 Char"/>
    <w:basedOn w:val="DefaultParagraphFont"/>
    <w:link w:val="Heading5"/>
    <w:uiPriority w:val="9"/>
    <w:rsid w:val="000A50E5"/>
    <w:rPr>
      <w:rFonts w:asciiTheme="majorHAnsi" w:eastAsiaTheme="majorEastAsia" w:hAnsiTheme="majorHAnsi" w:cstheme="majorBidi"/>
      <w:bCs/>
      <w:i/>
      <w:color w:val="156082" w:themeColor="accent1"/>
      <w:kern w:val="0"/>
      <w14:ligatures w14:val="none"/>
    </w:rPr>
  </w:style>
  <w:style w:type="character" w:customStyle="1" w:styleId="Heading6Char">
    <w:name w:val="Heading 6 Char"/>
    <w:basedOn w:val="DefaultParagraphFont"/>
    <w:link w:val="Heading6"/>
    <w:uiPriority w:val="9"/>
    <w:semiHidden/>
    <w:rsid w:val="000A5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0E5"/>
    <w:rPr>
      <w:rFonts w:eastAsiaTheme="majorEastAsia" w:cstheme="majorBidi"/>
      <w:color w:val="272727" w:themeColor="text1" w:themeTint="D8"/>
    </w:rPr>
  </w:style>
  <w:style w:type="paragraph" w:styleId="Title">
    <w:name w:val="Title"/>
    <w:basedOn w:val="Normal"/>
    <w:next w:val="Normal"/>
    <w:link w:val="TitleChar"/>
    <w:uiPriority w:val="10"/>
    <w:qFormat/>
    <w:rsid w:val="000A50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0E5"/>
    <w:pPr>
      <w:spacing w:before="160"/>
      <w:jc w:val="center"/>
    </w:pPr>
    <w:rPr>
      <w:i/>
      <w:iCs/>
      <w:color w:val="404040" w:themeColor="text1" w:themeTint="BF"/>
    </w:rPr>
  </w:style>
  <w:style w:type="character" w:customStyle="1" w:styleId="QuoteChar">
    <w:name w:val="Quote Char"/>
    <w:basedOn w:val="DefaultParagraphFont"/>
    <w:link w:val="Quote"/>
    <w:uiPriority w:val="29"/>
    <w:rsid w:val="000A50E5"/>
    <w:rPr>
      <w:i/>
      <w:iCs/>
      <w:color w:val="404040" w:themeColor="text1" w:themeTint="BF"/>
    </w:rPr>
  </w:style>
  <w:style w:type="paragraph" w:styleId="ListParagraph">
    <w:name w:val="List Paragraph"/>
    <w:basedOn w:val="Normal"/>
    <w:uiPriority w:val="34"/>
    <w:qFormat/>
    <w:rsid w:val="000A50E5"/>
    <w:pPr>
      <w:ind w:left="720"/>
      <w:contextualSpacing/>
    </w:pPr>
  </w:style>
  <w:style w:type="character" w:styleId="IntenseEmphasis">
    <w:name w:val="Intense Emphasis"/>
    <w:basedOn w:val="DefaultParagraphFont"/>
    <w:uiPriority w:val="21"/>
    <w:qFormat/>
    <w:rsid w:val="000A50E5"/>
    <w:rPr>
      <w:i/>
      <w:iCs/>
      <w:color w:val="0F4761" w:themeColor="accent1" w:themeShade="BF"/>
    </w:rPr>
  </w:style>
  <w:style w:type="paragraph" w:styleId="IntenseQuote">
    <w:name w:val="Intense Quote"/>
    <w:basedOn w:val="Normal"/>
    <w:next w:val="Normal"/>
    <w:link w:val="IntenseQuoteChar"/>
    <w:uiPriority w:val="30"/>
    <w:qFormat/>
    <w:rsid w:val="000A5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0E5"/>
    <w:rPr>
      <w:i/>
      <w:iCs/>
      <w:color w:val="0F4761" w:themeColor="accent1" w:themeShade="BF"/>
    </w:rPr>
  </w:style>
  <w:style w:type="character" w:styleId="IntenseReference">
    <w:name w:val="Intense Reference"/>
    <w:basedOn w:val="DefaultParagraphFont"/>
    <w:uiPriority w:val="32"/>
    <w:qFormat/>
    <w:rsid w:val="000A50E5"/>
    <w:rPr>
      <w:b/>
      <w:bCs/>
      <w:smallCaps/>
      <w:color w:val="0F4761" w:themeColor="accent1" w:themeShade="BF"/>
      <w:spacing w:val="5"/>
    </w:rPr>
  </w:style>
  <w:style w:type="paragraph" w:styleId="BodyText">
    <w:name w:val="Body Text"/>
    <w:basedOn w:val="Normal"/>
    <w:link w:val="BodyTextChar"/>
    <w:qFormat/>
    <w:rsid w:val="000A50E5"/>
    <w:pPr>
      <w:spacing w:before="180" w:after="180"/>
    </w:pPr>
  </w:style>
  <w:style w:type="character" w:customStyle="1" w:styleId="BodyTextChar">
    <w:name w:val="Body Text Char"/>
    <w:basedOn w:val="DefaultParagraphFont"/>
    <w:link w:val="BodyText"/>
    <w:rsid w:val="000A50E5"/>
    <w:rPr>
      <w:kern w:val="0"/>
      <w14:ligatures w14:val="none"/>
    </w:rPr>
  </w:style>
  <w:style w:type="character" w:styleId="Hyperlink">
    <w:name w:val="Hyperlink"/>
    <w:basedOn w:val="DefaultParagraphFont"/>
    <w:uiPriority w:val="99"/>
    <w:rsid w:val="000A50E5"/>
    <w:rPr>
      <w:color w:val="156082" w:themeColor="accent1"/>
    </w:rPr>
  </w:style>
  <w:style w:type="paragraph" w:styleId="TOCHeading">
    <w:name w:val="TOC Heading"/>
    <w:basedOn w:val="Heading1"/>
    <w:next w:val="BodyText"/>
    <w:uiPriority w:val="39"/>
    <w:unhideWhenUsed/>
    <w:qFormat/>
    <w:rsid w:val="000A50E5"/>
    <w:pPr>
      <w:spacing w:before="240" w:after="0" w:line="259" w:lineRule="auto"/>
      <w:outlineLvl w:val="9"/>
    </w:pPr>
    <w:rPr>
      <w:sz w:val="32"/>
      <w:szCs w:val="32"/>
    </w:rPr>
  </w:style>
  <w:style w:type="paragraph" w:styleId="TOC2">
    <w:name w:val="toc 2"/>
    <w:basedOn w:val="Normal"/>
    <w:next w:val="Normal"/>
    <w:autoRedefine/>
    <w:uiPriority w:val="39"/>
    <w:rsid w:val="000A50E5"/>
    <w:pPr>
      <w:spacing w:after="100"/>
      <w:ind w:left="240"/>
    </w:pPr>
  </w:style>
  <w:style w:type="paragraph" w:styleId="TOC3">
    <w:name w:val="toc 3"/>
    <w:basedOn w:val="Normal"/>
    <w:next w:val="Normal"/>
    <w:autoRedefine/>
    <w:uiPriority w:val="39"/>
    <w:rsid w:val="000A50E5"/>
    <w:pPr>
      <w:spacing w:after="100"/>
      <w:ind w:left="480"/>
    </w:pPr>
  </w:style>
  <w:style w:type="paragraph" w:styleId="NormalWeb">
    <w:name w:val="Normal (Web)"/>
    <w:basedOn w:val="Normal"/>
    <w:uiPriority w:val="99"/>
    <w:semiHidden/>
    <w:unhideWhenUsed/>
    <w:rsid w:val="000A50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A50E5"/>
    <w:rPr>
      <w:b/>
      <w:bCs/>
    </w:rPr>
  </w:style>
  <w:style w:type="character" w:styleId="HTMLCode">
    <w:name w:val="HTML Code"/>
    <w:basedOn w:val="DefaultParagraphFont"/>
    <w:uiPriority w:val="99"/>
    <w:semiHidden/>
    <w:unhideWhenUsed/>
    <w:rsid w:val="000A50E5"/>
    <w:rPr>
      <w:rFonts w:ascii="Courier New" w:eastAsia="Times New Roman" w:hAnsi="Courier New" w:cs="Courier New"/>
      <w:sz w:val="20"/>
      <w:szCs w:val="20"/>
    </w:rPr>
  </w:style>
  <w:style w:type="paragraph" w:styleId="TOC4">
    <w:name w:val="toc 4"/>
    <w:basedOn w:val="Normal"/>
    <w:next w:val="Normal"/>
    <w:autoRedefine/>
    <w:uiPriority w:val="39"/>
    <w:unhideWhenUsed/>
    <w:rsid w:val="000A50E5"/>
    <w:pPr>
      <w:spacing w:after="100"/>
      <w:ind w:left="720"/>
    </w:pPr>
  </w:style>
  <w:style w:type="paragraph" w:styleId="TOC5">
    <w:name w:val="toc 5"/>
    <w:basedOn w:val="Normal"/>
    <w:next w:val="Normal"/>
    <w:autoRedefine/>
    <w:uiPriority w:val="39"/>
    <w:unhideWhenUsed/>
    <w:rsid w:val="000A50E5"/>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98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1960</Words>
  <Characters>11172</Characters>
  <Application>Microsoft Office Word</Application>
  <DocSecurity>0</DocSecurity>
  <Lines>93</Lines>
  <Paragraphs>26</Paragraphs>
  <ScaleCrop>false</ScaleCrop>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Yasir</dc:creator>
  <cp:keywords/>
  <dc:description/>
  <cp:lastModifiedBy>Mohammed Yasir</cp:lastModifiedBy>
  <cp:revision>1</cp:revision>
  <dcterms:created xsi:type="dcterms:W3CDTF">2025-06-20T22:19:00Z</dcterms:created>
  <dcterms:modified xsi:type="dcterms:W3CDTF">2025-06-20T22:29:00Z</dcterms:modified>
</cp:coreProperties>
</file>