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00000001" w14:textId="77777777" w:rsidR="00273854" w:rsidRDefault="002738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0000002" w14:textId="77777777" w:rsidR="00273854" w:rsidRDefault="00D55427">
      <w:pPr>
        <w:jc w:val="center"/>
      </w:pPr>
      <w:bookmarkStart w:id="0" w:name="_heading=h.gjdgxs" w:colFirst="0" w:colLast="0"/>
      <w:bookmarkEnd w:id="0"/>
      <w:r>
        <w:rPr>
          <w:rFonts w:ascii="Calibri" w:eastAsia="Calibri" w:hAnsi="Calibri" w:cs="Calibri"/>
          <w:b/>
          <w:sz w:val="24"/>
          <w:szCs w:val="24"/>
        </w:rPr>
        <w:t xml:space="preserve">Programa Institucional de Bolsas de Iniciação Científica – PIBIC </w:t>
      </w:r>
    </w:p>
    <w:p w14:paraId="00000003" w14:textId="77777777" w:rsidR="00273854" w:rsidRDefault="00D55427">
      <w:pPr>
        <w:jc w:val="center"/>
      </w:pPr>
      <w:r>
        <w:rPr>
          <w:rFonts w:ascii="Calibri" w:eastAsia="Calibri" w:hAnsi="Calibri" w:cs="Calibri"/>
          <w:b/>
          <w:sz w:val="24"/>
          <w:szCs w:val="24"/>
        </w:rPr>
        <w:t>RELATÓRIO FINAL</w:t>
      </w:r>
    </w:p>
    <w:p w14:paraId="00000004" w14:textId="77777777" w:rsidR="00273854" w:rsidRDefault="00273854">
      <w:pPr>
        <w:rPr>
          <w:rFonts w:ascii="Calibri" w:eastAsia="Calibri" w:hAnsi="Calibri" w:cs="Calibri"/>
          <w:b/>
          <w:sz w:val="24"/>
          <w:szCs w:val="24"/>
        </w:rPr>
      </w:pPr>
    </w:p>
    <w:p w14:paraId="00000005" w14:textId="77777777" w:rsidR="00273854" w:rsidRDefault="00D55427">
      <w:pPr>
        <w:pStyle w:val="Ttulo1"/>
        <w:spacing w:line="480" w:lineRule="auto"/>
        <w:rPr>
          <w:rFonts w:ascii="Times New Roman" w:hAnsi="Times New Roman" w:cs="Times New Roman"/>
          <w:b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935" distR="114935" simplePos="0" relativeHeight="251658240" behindDoc="0" locked="0" layoutInCell="1" hidden="0" allowOverlap="1" wp14:anchorId="1616911B" wp14:editId="7AC97ECA">
                <wp:simplePos x="0" y="0"/>
                <wp:positionH relativeFrom="column">
                  <wp:posOffset>-100964</wp:posOffset>
                </wp:positionH>
                <wp:positionV relativeFrom="paragraph">
                  <wp:posOffset>152400</wp:posOffset>
                </wp:positionV>
                <wp:extent cx="6527800" cy="1750861"/>
                <wp:effectExtent l="0" t="0" r="0" b="0"/>
                <wp:wrapNone/>
                <wp:docPr id="37" name="Retâ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86863" y="2909332"/>
                          <a:ext cx="6518275" cy="17413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272727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E5BF389" w14:textId="77777777" w:rsidR="00273854" w:rsidRDefault="00D5542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IDENTIFICAÇÃO DO PROJETO</w:t>
                            </w:r>
                          </w:p>
                          <w:p w14:paraId="189A8F96" w14:textId="77777777" w:rsidR="00273854" w:rsidRDefault="00273854">
                            <w:pPr>
                              <w:spacing w:line="360" w:lineRule="auto"/>
                              <w:textDirection w:val="btLr"/>
                            </w:pPr>
                          </w:p>
                          <w:p w14:paraId="7C832589" w14:textId="77777777" w:rsidR="00273854" w:rsidRDefault="00D55427">
                            <w:pPr>
                              <w:spacing w:line="360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Título do Projeto:__</w:t>
                            </w:r>
                            <w:r>
                              <w:rPr>
                                <w:color w:val="000000"/>
                                <w:sz w:val="22"/>
                                <w:u w:val="single"/>
                              </w:rPr>
                              <w:t xml:space="preserve"> Automação De Sistemas Elétricos De Potência Com Dispositivos Eletrônicos Inteligentes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 xml:space="preserve">__                    </w:t>
                            </w:r>
                          </w:p>
                          <w:p w14:paraId="4E43F3E0" w14:textId="77777777" w:rsidR="00273854" w:rsidRDefault="00D55427">
                            <w:pPr>
                              <w:spacing w:line="360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Local de Realização (Unidade/Instituto/Departamento/Laboratório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u w:val="single"/>
                              </w:rPr>
                              <w:t>): Escola de Engenharia / Universidade Federal Fluminense / Departamento de Engenhar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u w:val="single"/>
                              </w:rPr>
                              <w:t xml:space="preserve">ia Elétrica / Laboratório de </w:t>
                            </w:r>
                            <w:proofErr w:type="gram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u w:val="single"/>
                              </w:rPr>
                              <w:t>Eletrônica  _</w:t>
                            </w:r>
                            <w:proofErr w:type="gramEnd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u w:val="single"/>
                              </w:rPr>
                              <w:t>_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 xml:space="preserve">_______________________________ </w:t>
                            </w:r>
                          </w:p>
                          <w:p w14:paraId="1FEFC300" w14:textId="77777777" w:rsidR="00273854" w:rsidRDefault="00D55427">
                            <w:pPr>
                              <w:spacing w:line="360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Endereço: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u w:val="single"/>
                              </w:rPr>
                              <w:t xml:space="preserve"> Rua Passo da Pátria, 156 – Bloco E, Sala 420A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______________________________________________________</w:t>
                            </w:r>
                          </w:p>
                          <w:p w14:paraId="4C189CAF" w14:textId="77777777" w:rsidR="00273854" w:rsidRDefault="00D55427">
                            <w:pPr>
                              <w:spacing w:line="360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Bairro: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u w:val="single"/>
                              </w:rPr>
                              <w:t xml:space="preserve"> São Domingos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________________ Cidade: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u w:val="single"/>
                              </w:rPr>
                              <w:t xml:space="preserve">  Niterói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___________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__UF: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_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u w:val="single"/>
                              </w:rPr>
                              <w:t>RJ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__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u w:val="single"/>
                              </w:rPr>
                              <w:t xml:space="preserve">         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_CEP: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u w:val="single"/>
                              </w:rPr>
                              <w:t>24210-240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______________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-100964</wp:posOffset>
                </wp:positionH>
                <wp:positionV relativeFrom="paragraph">
                  <wp:posOffset>152400</wp:posOffset>
                </wp:positionV>
                <wp:extent cx="6527800" cy="1750861"/>
                <wp:effectExtent b="0" l="0" r="0" t="0"/>
                <wp:wrapNone/>
                <wp:docPr id="37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27800" cy="175086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006" w14:textId="77777777" w:rsidR="00273854" w:rsidRDefault="00D55427">
      <w:pPr>
        <w:pStyle w:val="Ttulo1"/>
        <w:numPr>
          <w:ilvl w:val="0"/>
          <w:numId w:val="3"/>
        </w:numPr>
        <w:spacing w:line="480" w:lineRule="auto"/>
      </w:pPr>
      <w:proofErr w:type="gramStart"/>
      <w:r>
        <w:rPr>
          <w:rFonts w:ascii="Times New Roman" w:hAnsi="Times New Roman" w:cs="Times New Roman"/>
          <w:b/>
          <w:sz w:val="22"/>
          <w:szCs w:val="22"/>
        </w:rPr>
        <w:t>Matrícula:</w:t>
      </w:r>
      <w:r>
        <w:rPr>
          <w:rFonts w:ascii="Times New Roman" w:hAnsi="Times New Roman" w:cs="Times New Roman"/>
          <w:sz w:val="22"/>
          <w:szCs w:val="22"/>
        </w:rPr>
        <w:t>.</w:t>
      </w:r>
      <w:proofErr w:type="gramEnd"/>
      <w:r>
        <w:rPr>
          <w:rFonts w:ascii="Times New Roman" w:hAnsi="Times New Roman" w:cs="Times New Roman"/>
          <w:sz w:val="22"/>
          <w:szCs w:val="22"/>
        </w:rPr>
        <w:t xml:space="preserve">_______._______-____    </w:t>
      </w:r>
      <w:r>
        <w:rPr>
          <w:rFonts w:ascii="Times New Roman" w:hAnsi="Times New Roman" w:cs="Times New Roman"/>
          <w:b/>
          <w:sz w:val="22"/>
          <w:szCs w:val="22"/>
        </w:rPr>
        <w:t>C.R.:</w:t>
      </w:r>
      <w:r>
        <w:rPr>
          <w:rFonts w:ascii="Times New Roman" w:hAnsi="Times New Roman" w:cs="Times New Roman"/>
          <w:sz w:val="22"/>
          <w:szCs w:val="22"/>
        </w:rPr>
        <w:t xml:space="preserve"> ________</w:t>
      </w:r>
    </w:p>
    <w:p w14:paraId="00000007" w14:textId="77777777" w:rsidR="00273854" w:rsidRDefault="00D55427">
      <w:pPr>
        <w:rPr>
          <w:sz w:val="22"/>
          <w:szCs w:val="22"/>
        </w:rPr>
      </w:pPr>
      <w:r>
        <w:rPr>
          <w:sz w:val="22"/>
          <w:szCs w:val="22"/>
        </w:rPr>
        <w:t>Curso: ______________________________________________________________________</w:t>
      </w:r>
    </w:p>
    <w:p w14:paraId="00000008" w14:textId="77777777" w:rsidR="00273854" w:rsidRDefault="00273854">
      <w:pPr>
        <w:rPr>
          <w:sz w:val="22"/>
          <w:szCs w:val="22"/>
        </w:rPr>
      </w:pPr>
    </w:p>
    <w:p w14:paraId="00000009" w14:textId="77777777" w:rsidR="00273854" w:rsidRDefault="00273854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b/>
          <w:color w:val="000000"/>
          <w:sz w:val="22"/>
          <w:szCs w:val="22"/>
          <w:u w:val="single"/>
        </w:rPr>
      </w:pPr>
    </w:p>
    <w:p w14:paraId="0000000A" w14:textId="77777777" w:rsidR="00273854" w:rsidRDefault="00273854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b/>
          <w:color w:val="000000"/>
          <w:sz w:val="22"/>
          <w:szCs w:val="22"/>
          <w:u w:val="single"/>
        </w:rPr>
      </w:pPr>
    </w:p>
    <w:p w14:paraId="0000000B" w14:textId="77777777" w:rsidR="00273854" w:rsidRDefault="00273854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b/>
          <w:color w:val="000000"/>
          <w:sz w:val="22"/>
          <w:szCs w:val="22"/>
          <w:u w:val="single"/>
        </w:rPr>
      </w:pPr>
    </w:p>
    <w:p w14:paraId="0000000C" w14:textId="77777777" w:rsidR="00273854" w:rsidRDefault="00D55427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b/>
          <w:color w:val="000000"/>
          <w:sz w:val="22"/>
          <w:szCs w:val="22"/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935" distR="114935" simplePos="0" relativeHeight="251659264" behindDoc="0" locked="0" layoutInCell="1" hidden="0" allowOverlap="1" wp14:anchorId="1F11FE40" wp14:editId="1053A243">
                <wp:simplePos x="0" y="0"/>
                <wp:positionH relativeFrom="column">
                  <wp:posOffset>636</wp:posOffset>
                </wp:positionH>
                <wp:positionV relativeFrom="paragraph">
                  <wp:posOffset>342900</wp:posOffset>
                </wp:positionV>
                <wp:extent cx="6527800" cy="2052955"/>
                <wp:effectExtent l="0" t="0" r="0" b="0"/>
                <wp:wrapNone/>
                <wp:docPr id="43" name="Retâ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86863" y="2758285"/>
                          <a:ext cx="6518275" cy="2043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272727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AD56140" w14:textId="77777777" w:rsidR="00273854" w:rsidRDefault="00D5542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DADOS DO ORIENTADOR</w:t>
                            </w:r>
                          </w:p>
                          <w:p w14:paraId="6700E0F7" w14:textId="77777777" w:rsidR="00273854" w:rsidRDefault="00273854">
                            <w:pPr>
                              <w:spacing w:line="360" w:lineRule="auto"/>
                              <w:textDirection w:val="btLr"/>
                            </w:pPr>
                          </w:p>
                          <w:p w14:paraId="27C3425E" w14:textId="77777777" w:rsidR="00273854" w:rsidRDefault="00D55427">
                            <w:pPr>
                              <w:spacing w:line="360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Nome: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u w:val="single"/>
                              </w:rPr>
                              <w:t xml:space="preserve">  Rainer Zanghi_______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 xml:space="preserve">__________________________________________________________________________                            </w:t>
                            </w:r>
                          </w:p>
                          <w:p w14:paraId="08D5D370" w14:textId="77777777" w:rsidR="00273854" w:rsidRDefault="00D55427">
                            <w:pPr>
                              <w:spacing w:line="360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Matrícula Siape:_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u w:val="single"/>
                              </w:rPr>
                              <w:t>2393115___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______________________CPF: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u w:val="single"/>
                              </w:rPr>
                              <w:t>034205097-40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 xml:space="preserve">_____________________________________                           </w:t>
                            </w:r>
                          </w:p>
                          <w:p w14:paraId="0E1D2783" w14:textId="77777777" w:rsidR="00273854" w:rsidRDefault="00D55427">
                            <w:pPr>
                              <w:spacing w:line="360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Endereço: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_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u w:val="single"/>
                              </w:rPr>
                              <w:t>Rua Passo da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u w:val="single"/>
                              </w:rPr>
                              <w:t xml:space="preserve"> Pátria, 156 – Bloco D, Sala 421___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___________________________________________________</w:t>
                            </w:r>
                          </w:p>
                          <w:p w14:paraId="0F818C6F" w14:textId="77777777" w:rsidR="00273854" w:rsidRDefault="00D55427">
                            <w:pPr>
                              <w:spacing w:line="360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Bairro:_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u w:val="single"/>
                              </w:rPr>
                              <w:t>São_Domingos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____________________________Cidade:_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u w:val="single"/>
                              </w:rPr>
                              <w:t>Niterói_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_______________________________________UF:_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u w:val="single"/>
                              </w:rPr>
                              <w:t>RJ__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__________CEP:_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u w:val="single"/>
                              </w:rPr>
                              <w:t>24210-240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_______________E-mail:_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u w:val="single"/>
                              </w:rPr>
                              <w:t>rzanghi@id.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u w:val="single"/>
                              </w:rPr>
                              <w:t>uff.br___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_____________________________ Telefone 1: (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u w:val="single"/>
                              </w:rPr>
                              <w:t>21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__)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u w:val="single"/>
                              </w:rPr>
                              <w:t xml:space="preserve"> 2629-5471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_________________Telefone 2: (_____)_____________________________________</w:t>
                            </w:r>
                          </w:p>
                          <w:p w14:paraId="77F52881" w14:textId="77777777" w:rsidR="00273854" w:rsidRDefault="00273854">
                            <w:pPr>
                              <w:spacing w:line="36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636</wp:posOffset>
                </wp:positionH>
                <wp:positionV relativeFrom="paragraph">
                  <wp:posOffset>342900</wp:posOffset>
                </wp:positionV>
                <wp:extent cx="6527800" cy="2052955"/>
                <wp:effectExtent b="0" l="0" r="0" t="0"/>
                <wp:wrapNone/>
                <wp:docPr id="43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27800" cy="20529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00D" w14:textId="77777777" w:rsidR="00273854" w:rsidRDefault="00273854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b/>
          <w:color w:val="000000"/>
          <w:sz w:val="22"/>
          <w:szCs w:val="22"/>
          <w:u w:val="single"/>
        </w:rPr>
      </w:pPr>
    </w:p>
    <w:p w14:paraId="0000000E" w14:textId="77777777" w:rsidR="00273854" w:rsidRDefault="00273854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b/>
          <w:color w:val="000000"/>
          <w:sz w:val="22"/>
          <w:szCs w:val="22"/>
          <w:u w:val="single"/>
        </w:rPr>
      </w:pPr>
    </w:p>
    <w:p w14:paraId="0000000F" w14:textId="77777777" w:rsidR="00273854" w:rsidRDefault="00273854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b/>
          <w:color w:val="000000"/>
          <w:sz w:val="22"/>
          <w:szCs w:val="22"/>
          <w:u w:val="single"/>
        </w:rPr>
      </w:pPr>
    </w:p>
    <w:p w14:paraId="00000010" w14:textId="77777777" w:rsidR="00273854" w:rsidRDefault="00273854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b/>
          <w:color w:val="000000"/>
          <w:sz w:val="22"/>
          <w:szCs w:val="22"/>
          <w:u w:val="single"/>
        </w:rPr>
      </w:pPr>
    </w:p>
    <w:p w14:paraId="00000011" w14:textId="77777777" w:rsidR="00273854" w:rsidRDefault="00273854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b/>
          <w:color w:val="000000"/>
          <w:sz w:val="22"/>
          <w:szCs w:val="22"/>
          <w:u w:val="single"/>
        </w:rPr>
      </w:pPr>
    </w:p>
    <w:p w14:paraId="00000012" w14:textId="77777777" w:rsidR="00273854" w:rsidRDefault="00273854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b/>
          <w:color w:val="000000"/>
          <w:sz w:val="22"/>
          <w:szCs w:val="22"/>
          <w:u w:val="single"/>
        </w:rPr>
      </w:pPr>
    </w:p>
    <w:p w14:paraId="00000013" w14:textId="77777777" w:rsidR="00273854" w:rsidRDefault="00273854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b/>
          <w:color w:val="000000"/>
          <w:sz w:val="22"/>
          <w:szCs w:val="22"/>
          <w:u w:val="single"/>
        </w:rPr>
      </w:pPr>
    </w:p>
    <w:p w14:paraId="00000014" w14:textId="77777777" w:rsidR="00273854" w:rsidRDefault="00273854">
      <w:pPr>
        <w:rPr>
          <w:b/>
          <w:sz w:val="22"/>
          <w:szCs w:val="22"/>
          <w:u w:val="single"/>
        </w:rPr>
      </w:pPr>
    </w:p>
    <w:p w14:paraId="00000015" w14:textId="77777777" w:rsidR="00273854" w:rsidRDefault="00D55427">
      <w:pPr>
        <w:pStyle w:val="Ttulo5"/>
        <w:numPr>
          <w:ilvl w:val="4"/>
          <w:numId w:val="3"/>
        </w:numPr>
        <w:spacing w:line="480" w:lineRule="auto"/>
        <w:rPr>
          <w:sz w:val="22"/>
          <w:szCs w:val="22"/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935" distR="114935" simplePos="0" relativeHeight="251660288" behindDoc="0" locked="0" layoutInCell="1" hidden="0" allowOverlap="1" wp14:anchorId="7384A2FA" wp14:editId="426D4B54">
                <wp:simplePos x="0" y="0"/>
                <wp:positionH relativeFrom="column">
                  <wp:posOffset>636</wp:posOffset>
                </wp:positionH>
                <wp:positionV relativeFrom="paragraph">
                  <wp:posOffset>76200</wp:posOffset>
                </wp:positionV>
                <wp:extent cx="6527800" cy="2379014"/>
                <wp:effectExtent l="0" t="0" r="0" b="0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86863" y="2595256"/>
                          <a:ext cx="6518275" cy="23694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272727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BE54334" w14:textId="77777777" w:rsidR="00273854" w:rsidRDefault="00D5542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DADOS DO BOLSISTA</w:t>
                            </w:r>
                          </w:p>
                          <w:p w14:paraId="354FF417" w14:textId="77777777" w:rsidR="00273854" w:rsidRDefault="00273854">
                            <w:pPr>
                              <w:spacing w:line="360" w:lineRule="auto"/>
                              <w:textDirection w:val="btLr"/>
                            </w:pPr>
                          </w:p>
                          <w:p w14:paraId="5753D3CC" w14:textId="77777777" w:rsidR="00273854" w:rsidRDefault="00D55427">
                            <w:pPr>
                              <w:spacing w:line="360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Nome: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u w:val="single"/>
                              </w:rPr>
                              <w:t xml:space="preserve"> Lucas Abdalla Menezes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 xml:space="preserve">___________________________________________________________________________                            </w:t>
                            </w:r>
                          </w:p>
                          <w:p w14:paraId="45F110DA" w14:textId="77777777" w:rsidR="00273854" w:rsidRDefault="00D55427">
                            <w:pPr>
                              <w:spacing w:line="360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Matrícula: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u w:val="single"/>
                              </w:rPr>
                              <w:t xml:space="preserve"> 116.038.019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__________________CPF: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u w:val="single"/>
                              </w:rPr>
                              <w:t>171.509.847-11______________________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CR: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u w:val="single"/>
                              </w:rPr>
                              <w:t>6.9___________________</w:t>
                            </w:r>
                          </w:p>
                          <w:p w14:paraId="4C204992" w14:textId="77777777" w:rsidR="00273854" w:rsidRDefault="00D55427">
                            <w:pPr>
                              <w:spacing w:line="360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Curso/Departamento/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u w:val="single"/>
                              </w:rPr>
                              <w:t>Instituto: Engenharia Elétr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u w:val="single"/>
                              </w:rPr>
                              <w:t xml:space="preserve">ica/ Departamento de Engenharia Elétrica – TEE/ Universidade Federal Fluminense - UFF 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 xml:space="preserve">____________________________________________________________________________________                          </w:t>
                            </w:r>
                          </w:p>
                          <w:p w14:paraId="0DB33FBB" w14:textId="77777777" w:rsidR="00273854" w:rsidRDefault="00D55427">
                            <w:pPr>
                              <w:spacing w:line="360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 xml:space="preserve">Endereço: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u w:val="single"/>
                              </w:rPr>
                              <w:t>Rua Santa Rosa 91, Apto. 906_____________________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u w:val="single"/>
                              </w:rPr>
                              <w:t>________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_____________________________________</w:t>
                            </w:r>
                          </w:p>
                          <w:p w14:paraId="30A0ACAC" w14:textId="77777777" w:rsidR="00273854" w:rsidRDefault="00D55427">
                            <w:pPr>
                              <w:spacing w:line="360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Bairro:_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u w:val="single"/>
                              </w:rPr>
                              <w:t>Santa_Rosa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____________________________________________________________________________________Cidade: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u w:val="single"/>
                              </w:rPr>
                              <w:t>Niterói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________________________________________UF: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u w:val="single"/>
                              </w:rPr>
                              <w:t>RJ______________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CEP: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u w:val="single"/>
                              </w:rPr>
                              <w:t>24240225____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_____________ Email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u w:val="single"/>
                              </w:rPr>
                              <w:t>lucasabdalla@id.uff.br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_____________________________________________Telefone1:(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u w:val="single"/>
                              </w:rPr>
                              <w:t>21)971475033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_________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636</wp:posOffset>
                </wp:positionH>
                <wp:positionV relativeFrom="paragraph">
                  <wp:posOffset>76200</wp:posOffset>
                </wp:positionV>
                <wp:extent cx="6527800" cy="2379014"/>
                <wp:effectExtent b="0" l="0" r="0" t="0"/>
                <wp:wrapNone/>
                <wp:docPr id="38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27800" cy="237901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016" w14:textId="77777777" w:rsidR="00273854" w:rsidRDefault="00273854">
      <w:pPr>
        <w:pStyle w:val="Ttulo5"/>
        <w:numPr>
          <w:ilvl w:val="4"/>
          <w:numId w:val="3"/>
        </w:numPr>
        <w:spacing w:line="480" w:lineRule="auto"/>
        <w:rPr>
          <w:sz w:val="22"/>
          <w:szCs w:val="22"/>
          <w:u w:val="single"/>
        </w:rPr>
      </w:pPr>
    </w:p>
    <w:p w14:paraId="00000017" w14:textId="77777777" w:rsidR="00273854" w:rsidRDefault="00273854">
      <w:pPr>
        <w:rPr>
          <w:b/>
          <w:sz w:val="22"/>
          <w:szCs w:val="22"/>
          <w:u w:val="single"/>
        </w:rPr>
      </w:pPr>
    </w:p>
    <w:p w14:paraId="00000018" w14:textId="77777777" w:rsidR="00273854" w:rsidRDefault="00273854">
      <w:pPr>
        <w:rPr>
          <w:b/>
          <w:sz w:val="22"/>
          <w:szCs w:val="22"/>
          <w:u w:val="single"/>
        </w:rPr>
      </w:pPr>
    </w:p>
    <w:p w14:paraId="00000019" w14:textId="77777777" w:rsidR="00273854" w:rsidRDefault="00273854">
      <w:pPr>
        <w:rPr>
          <w:b/>
          <w:sz w:val="22"/>
          <w:szCs w:val="22"/>
          <w:u w:val="single"/>
        </w:rPr>
      </w:pPr>
    </w:p>
    <w:p w14:paraId="0000001A" w14:textId="77777777" w:rsidR="00273854" w:rsidRDefault="00273854">
      <w:pPr>
        <w:rPr>
          <w:b/>
          <w:sz w:val="22"/>
          <w:szCs w:val="22"/>
          <w:u w:val="single"/>
        </w:rPr>
      </w:pPr>
    </w:p>
    <w:p w14:paraId="0000001B" w14:textId="77777777" w:rsidR="00273854" w:rsidRDefault="00273854">
      <w:pPr>
        <w:rPr>
          <w:sz w:val="22"/>
          <w:szCs w:val="22"/>
        </w:rPr>
      </w:pPr>
    </w:p>
    <w:p w14:paraId="0000001C" w14:textId="77777777" w:rsidR="00273854" w:rsidRDefault="00D55427">
      <w:pPr>
        <w:pStyle w:val="Ttulo5"/>
        <w:numPr>
          <w:ilvl w:val="4"/>
          <w:numId w:val="3"/>
        </w:numPr>
        <w:spacing w:line="480" w:lineRule="auto"/>
        <w:ind w:firstLine="708"/>
        <w:rPr>
          <w:rFonts w:ascii="Calibri" w:eastAsia="Calibri" w:hAnsi="Calibri" w:cs="Calibri"/>
          <w:b w:val="0"/>
        </w:rPr>
      </w:pPr>
      <w:r>
        <w:rPr>
          <w:rFonts w:ascii="Calibri" w:eastAsia="Calibri" w:hAnsi="Calibri" w:cs="Calibri"/>
          <w:b w:val="0"/>
        </w:rPr>
        <w:t xml:space="preserve">    </w:t>
      </w:r>
    </w:p>
    <w:p w14:paraId="0000001D" w14:textId="77777777" w:rsidR="00273854" w:rsidRDefault="00273854">
      <w:pPr>
        <w:rPr>
          <w:rFonts w:ascii="Calibri" w:eastAsia="Calibri" w:hAnsi="Calibri" w:cs="Calibri"/>
          <w:b/>
        </w:rPr>
      </w:pPr>
    </w:p>
    <w:p w14:paraId="0000001E" w14:textId="77777777" w:rsidR="00273854" w:rsidRDefault="00273854">
      <w:pPr>
        <w:rPr>
          <w:rFonts w:ascii="Calibri" w:eastAsia="Calibri" w:hAnsi="Calibri" w:cs="Calibri"/>
          <w:b/>
        </w:rPr>
      </w:pPr>
    </w:p>
    <w:p w14:paraId="0000001F" w14:textId="77777777" w:rsidR="00273854" w:rsidRDefault="00273854">
      <w:pPr>
        <w:rPr>
          <w:rFonts w:ascii="Calibri" w:eastAsia="Calibri" w:hAnsi="Calibri" w:cs="Calibri"/>
          <w:b/>
        </w:rPr>
      </w:pPr>
    </w:p>
    <w:p w14:paraId="00000020" w14:textId="77777777" w:rsidR="00273854" w:rsidRDefault="00273854">
      <w:pPr>
        <w:rPr>
          <w:rFonts w:ascii="Calibri" w:eastAsia="Calibri" w:hAnsi="Calibri" w:cs="Calibri"/>
          <w:b/>
        </w:rPr>
      </w:pPr>
    </w:p>
    <w:p w14:paraId="00000021" w14:textId="77777777" w:rsidR="00273854" w:rsidRDefault="00273854"/>
    <w:p w14:paraId="00000022" w14:textId="77777777" w:rsidR="00273854" w:rsidRDefault="00D55427">
      <w:r>
        <w:br w:type="page"/>
      </w:r>
    </w:p>
    <w:p w14:paraId="00000023" w14:textId="77777777" w:rsidR="00273854" w:rsidRDefault="00273854"/>
    <w:p w14:paraId="00000024" w14:textId="77777777" w:rsidR="00273854" w:rsidRDefault="00D55427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1. TÍTULO</w:t>
      </w:r>
    </w:p>
    <w:p w14:paraId="00000025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AUTOMAÇÃO DE SISTEMAS ELÉTRICOS DE POTÊNCIA COM DISPOSITIVOS ELETRÔNICOS INTELIGENTES</w:t>
      </w:r>
    </w:p>
    <w:p w14:paraId="00000026" w14:textId="77777777" w:rsidR="00273854" w:rsidRDefault="00273854">
      <w:pPr>
        <w:jc w:val="both"/>
      </w:pPr>
    </w:p>
    <w:p w14:paraId="00000027" w14:textId="77777777" w:rsidR="00273854" w:rsidRDefault="00D55427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2. INTRODUÇÃO</w:t>
      </w:r>
    </w:p>
    <w:p w14:paraId="00000028" w14:textId="77777777" w:rsidR="00273854" w:rsidRDefault="00D55427">
      <w:pPr>
        <w:spacing w:line="360" w:lineRule="auto"/>
        <w:jc w:val="both"/>
        <w:rPr>
          <w:b/>
          <w:sz w:val="24"/>
          <w:szCs w:val="24"/>
        </w:rPr>
      </w:pPr>
      <w:r>
        <w:rPr>
          <w:sz w:val="22"/>
          <w:szCs w:val="22"/>
        </w:rPr>
        <w:t>Non-</w:t>
      </w:r>
      <w:proofErr w:type="spellStart"/>
      <w:r>
        <w:rPr>
          <w:sz w:val="22"/>
          <w:szCs w:val="22"/>
        </w:rPr>
        <w:t>Intrusive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Load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Monitoring</w:t>
      </w:r>
      <w:proofErr w:type="spellEnd"/>
      <w:r>
        <w:rPr>
          <w:sz w:val="22"/>
          <w:szCs w:val="22"/>
        </w:rPr>
        <w:t xml:space="preserve"> (NILM) ou Desagregação de Cargas — do inglês </w:t>
      </w:r>
      <w:proofErr w:type="spellStart"/>
      <w:r>
        <w:rPr>
          <w:sz w:val="22"/>
          <w:szCs w:val="22"/>
        </w:rPr>
        <w:t>Load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Disaggregation</w:t>
      </w:r>
      <w:proofErr w:type="spellEnd"/>
      <w:r>
        <w:rPr>
          <w:sz w:val="22"/>
          <w:szCs w:val="22"/>
        </w:rPr>
        <w:t xml:space="preserve"> —, é o nome dado ao reconhecimento das cargas operantes de u</w:t>
      </w:r>
      <w:r>
        <w:rPr>
          <w:sz w:val="22"/>
          <w:szCs w:val="22"/>
        </w:rPr>
        <w:t>m circuito, por meio da análise das curvas de corrente e tensão, que são entregues a ele [1].</w:t>
      </w:r>
    </w:p>
    <w:p w14:paraId="00000029" w14:textId="77777777" w:rsidR="00273854" w:rsidRDefault="00D55427">
      <w:pPr>
        <w:spacing w:line="360" w:lineRule="auto"/>
        <w:ind w:firstLine="708"/>
        <w:jc w:val="both"/>
        <w:rPr>
          <w:sz w:val="22"/>
          <w:szCs w:val="22"/>
        </w:rPr>
      </w:pPr>
      <w:r>
        <w:rPr>
          <w:sz w:val="22"/>
          <w:szCs w:val="22"/>
        </w:rPr>
        <w:t>As discussões acerca de métodos para a conscientização e redução do desperdício de energia elétrica, são crescentes no contexto atual. Com o foco na área de efici</w:t>
      </w:r>
      <w:r>
        <w:rPr>
          <w:sz w:val="22"/>
          <w:szCs w:val="22"/>
        </w:rPr>
        <w:t xml:space="preserve">ência energética e estudo de </w:t>
      </w:r>
      <w:proofErr w:type="spellStart"/>
      <w:r>
        <w:rPr>
          <w:sz w:val="22"/>
          <w:szCs w:val="22"/>
        </w:rPr>
        <w:t>Smart</w:t>
      </w:r>
      <w:proofErr w:type="spellEnd"/>
      <w:r>
        <w:rPr>
          <w:sz w:val="22"/>
          <w:szCs w:val="22"/>
        </w:rPr>
        <w:t xml:space="preserve"> Grids (redes elétricas inteligentes), esse projeto estuda a possibilidade de implementação de tecnologias de baixo custo, que sejam capazes de monitorar a rede de maneira não intrusiva. Esta pesquisa, diferentemente de [2</w:t>
      </w:r>
      <w:r>
        <w:rPr>
          <w:sz w:val="22"/>
          <w:szCs w:val="22"/>
        </w:rPr>
        <w:t xml:space="preserve">], [3] trata-se de um estudo que foca na capacidade de dispositivos computacionais econômicos (normalmente micro controladores), de reconhecer e agrupar diferentes sinais presentes na rede. </w:t>
      </w:r>
    </w:p>
    <w:p w14:paraId="0000002A" w14:textId="77777777" w:rsidR="00273854" w:rsidRDefault="00D55427">
      <w:pPr>
        <w:spacing w:line="360" w:lineRule="auto"/>
        <w:ind w:firstLine="708"/>
        <w:jc w:val="both"/>
        <w:rPr>
          <w:sz w:val="22"/>
          <w:szCs w:val="22"/>
        </w:rPr>
      </w:pPr>
      <w:r>
        <w:rPr>
          <w:sz w:val="22"/>
          <w:szCs w:val="22"/>
        </w:rPr>
        <w:t>Como mostrado por [4], os consumidores finais, mostram-se mais se</w:t>
      </w:r>
      <w:r>
        <w:rPr>
          <w:sz w:val="22"/>
          <w:szCs w:val="22"/>
        </w:rPr>
        <w:t>nsíveis a mudanças no hábito de consumo, quando conseguem visualizar seus gastos em tempo real, ao invés da maneira tradicional, a cada 30 dias. Por esses motivos, o uso de técnicas de NILM, mostra-se adequado para essa visualização de dados.</w:t>
      </w:r>
    </w:p>
    <w:p w14:paraId="0000002B" w14:textId="77777777" w:rsidR="00273854" w:rsidRDefault="00D55427">
      <w:pPr>
        <w:spacing w:line="360" w:lineRule="auto"/>
        <w:ind w:firstLine="70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Segundo [5], </w:t>
      </w:r>
      <w:r>
        <w:rPr>
          <w:sz w:val="22"/>
          <w:szCs w:val="22"/>
        </w:rPr>
        <w:t>existem diversos algoritmos e abordagens para realizar a desagregação das cargas, e esses podem ser divididos em quatro etapas. A primeira, consiste na detecção dos eventos. Com base nas variações da corrente que alimenta o circuito, pode-se identificar qu</w:t>
      </w:r>
      <w:r>
        <w:rPr>
          <w:sz w:val="22"/>
          <w:szCs w:val="22"/>
        </w:rPr>
        <w:t>ando uma carga troca de estado Ligado para Desligado, ou vice-versa. Na segunda etapa, após a identificação de um novo evento, o sinal de corrente começa a ser armazenado e avaliado, até o término do evento. Considera-se o fim do evento quando é atingido u</w:t>
      </w:r>
      <w:r>
        <w:rPr>
          <w:sz w:val="22"/>
          <w:szCs w:val="22"/>
        </w:rPr>
        <w:t>m novo estado de regime permanente. Na terceira, é feita uma triagem desses eventos; onde aqueles com características similares, enquadram-se em um grupo, e eventos do mesmo grupo, correspondem à mesma carga. Por fim, é mostrado para o consumidor a energia</w:t>
      </w:r>
      <w:r>
        <w:rPr>
          <w:sz w:val="22"/>
          <w:szCs w:val="22"/>
        </w:rPr>
        <w:t xml:space="preserve"> consumida por cada carga em tempo real.</w:t>
      </w:r>
    </w:p>
    <w:p w14:paraId="0000002C" w14:textId="77777777" w:rsidR="00273854" w:rsidRDefault="00D55427">
      <w:pPr>
        <w:spacing w:line="360" w:lineRule="auto"/>
        <w:ind w:firstLine="708"/>
        <w:jc w:val="both"/>
        <w:rPr>
          <w:b/>
          <w:sz w:val="24"/>
          <w:szCs w:val="24"/>
          <w:highlight w:val="yellow"/>
        </w:rPr>
      </w:pPr>
      <w:r>
        <w:rPr>
          <w:sz w:val="22"/>
          <w:szCs w:val="22"/>
        </w:rPr>
        <w:t>Nesse contexto, na seção de metodologia desse relatório, serão detalhadas as etapas de elaboração do ambiente de testes que será usado para as medições; criação do esquema do circuito para medição da corrente instan</w:t>
      </w:r>
      <w:r>
        <w:rPr>
          <w:sz w:val="22"/>
          <w:szCs w:val="22"/>
        </w:rPr>
        <w:t>tânea da rede; desenvolvimento de um código para cálculo de seu valor com disponibilização em rede Ethernet; criação de um servidor que colete esses valores; elaboração de uma base de dados com as amostras capturadas pelo servidor; e desenvolvimento de uma</w:t>
      </w:r>
      <w:r>
        <w:rPr>
          <w:sz w:val="22"/>
          <w:szCs w:val="22"/>
        </w:rPr>
        <w:t xml:space="preserve"> rede neural para classificação das cargas.</w:t>
      </w:r>
    </w:p>
    <w:p w14:paraId="0000002D" w14:textId="77777777" w:rsidR="00273854" w:rsidRDefault="00D55427">
      <w:pPr>
        <w:rPr>
          <w:b/>
          <w:sz w:val="24"/>
          <w:szCs w:val="24"/>
          <w:highlight w:val="yellow"/>
        </w:rPr>
      </w:pPr>
      <w:r>
        <w:br w:type="page"/>
      </w:r>
    </w:p>
    <w:p w14:paraId="0000002E" w14:textId="77777777" w:rsidR="00273854" w:rsidRDefault="00D55427">
      <w:pPr>
        <w:spacing w:line="360" w:lineRule="auto"/>
        <w:jc w:val="both"/>
      </w:pPr>
      <w:r>
        <w:rPr>
          <w:b/>
          <w:sz w:val="24"/>
          <w:szCs w:val="24"/>
        </w:rPr>
        <w:lastRenderedPageBreak/>
        <w:t>3. METODOLOGIA</w:t>
      </w:r>
    </w:p>
    <w:p w14:paraId="0000002F" w14:textId="77777777" w:rsidR="00273854" w:rsidRDefault="00D55427">
      <w:pPr>
        <w:spacing w:line="360" w:lineRule="auto"/>
        <w:jc w:val="both"/>
      </w:pPr>
      <w:r>
        <w:rPr>
          <w:sz w:val="22"/>
          <w:szCs w:val="22"/>
        </w:rPr>
        <w:t xml:space="preserve">Etapa 1: </w:t>
      </w:r>
    </w:p>
    <w:p w14:paraId="00000030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>A primeira etapa do projeto foi destinada ao estudo de bibliografias recomendadas pelo orientador, sobre alguns aspectos iniciais que viriam a ser encontrados durante o desenvolvimento</w:t>
      </w:r>
      <w:r>
        <w:rPr>
          <w:sz w:val="22"/>
          <w:szCs w:val="22"/>
        </w:rPr>
        <w:t xml:space="preserve"> da pesquisa. Foram explorados os seguintes temas em artigos científicos, Teses e trabalhos de conclusão de curso de graduação: Técnicas para medição de corrente de maneira não intrusiva em sistemas de distribuição de energia elétrica e tipos de algoritmos</w:t>
      </w:r>
      <w:r>
        <w:rPr>
          <w:sz w:val="22"/>
          <w:szCs w:val="22"/>
        </w:rPr>
        <w:t xml:space="preserve"> da inteligência computacional para identificação de padrões. Após uma pesquisa feita em portais de publicações científicas (Springer Link, Science Direct, IEEE </w:t>
      </w:r>
      <w:proofErr w:type="spellStart"/>
      <w:r>
        <w:rPr>
          <w:sz w:val="22"/>
          <w:szCs w:val="22"/>
        </w:rPr>
        <w:t>Xplore</w:t>
      </w:r>
      <w:proofErr w:type="spellEnd"/>
      <w:r>
        <w:rPr>
          <w:sz w:val="22"/>
          <w:szCs w:val="22"/>
        </w:rPr>
        <w:t xml:space="preserve"> e Periódicos Capes), foram encontrados 814 artigos de conferências e revistas sobre a De</w:t>
      </w:r>
      <w:r>
        <w:rPr>
          <w:sz w:val="22"/>
          <w:szCs w:val="22"/>
        </w:rPr>
        <w:t xml:space="preserve">sagregação de Cargas, publicados desde 1992. Mesmo com esse número expressivo de publicações sobre o tema, pouco foi discutido sobre a implementação de algoritmos e técnicas NILM para sistemas embarcados. Usando essas mesmas plataformas de pesquisa, foram </w:t>
      </w:r>
      <w:r>
        <w:rPr>
          <w:sz w:val="22"/>
          <w:szCs w:val="22"/>
        </w:rPr>
        <w:t>encontrados apenas 117 trabalhos com as palavras chave "NILM" e "</w:t>
      </w:r>
      <w:proofErr w:type="spellStart"/>
      <w:r>
        <w:rPr>
          <w:sz w:val="22"/>
          <w:szCs w:val="22"/>
        </w:rPr>
        <w:t>embedded</w:t>
      </w:r>
      <w:proofErr w:type="spellEnd"/>
      <w:r>
        <w:rPr>
          <w:sz w:val="22"/>
          <w:szCs w:val="22"/>
        </w:rPr>
        <w:t>" no contexto das Engenharias (filtrando com a palavra chave "-</w:t>
      </w:r>
      <w:proofErr w:type="spellStart"/>
      <w:r>
        <w:rPr>
          <w:sz w:val="22"/>
          <w:szCs w:val="22"/>
        </w:rPr>
        <w:t>cytology</w:t>
      </w:r>
      <w:proofErr w:type="spellEnd"/>
      <w:r>
        <w:rPr>
          <w:sz w:val="22"/>
          <w:szCs w:val="22"/>
        </w:rPr>
        <w:t>"). Sendo os artigos [1] – [6], os mais relevantes para essa parte inicial do estudo.</w:t>
      </w:r>
    </w:p>
    <w:p w14:paraId="00000031" w14:textId="77777777" w:rsidR="00273854" w:rsidRDefault="00273854">
      <w:pPr>
        <w:spacing w:line="360" w:lineRule="auto"/>
        <w:jc w:val="both"/>
        <w:rPr>
          <w:sz w:val="22"/>
          <w:szCs w:val="22"/>
        </w:rPr>
      </w:pPr>
    </w:p>
    <w:p w14:paraId="00000032" w14:textId="77777777" w:rsidR="00273854" w:rsidRDefault="00D55427">
      <w:pPr>
        <w:spacing w:line="360" w:lineRule="auto"/>
        <w:jc w:val="both"/>
      </w:pPr>
      <w:r>
        <w:rPr>
          <w:sz w:val="22"/>
          <w:szCs w:val="22"/>
        </w:rPr>
        <w:t>Etapa 2:</w:t>
      </w:r>
    </w:p>
    <w:p w14:paraId="00000033" w14:textId="77777777" w:rsidR="00273854" w:rsidRDefault="00D55427">
      <w:pPr>
        <w:spacing w:line="360" w:lineRule="auto"/>
        <w:jc w:val="both"/>
      </w:pPr>
      <w:r>
        <w:rPr>
          <w:sz w:val="22"/>
          <w:szCs w:val="22"/>
        </w:rPr>
        <w:tab/>
        <w:t>Nessa etapa, fo</w:t>
      </w:r>
      <w:r>
        <w:rPr>
          <w:sz w:val="22"/>
          <w:szCs w:val="22"/>
        </w:rPr>
        <w:t>i iniciado o desenvolvimento do artigo sobre o uso de sistemas embarcados de baixo custo para o monitoramento não intrusivo de cargas ou NILM (do inglês Non-</w:t>
      </w:r>
      <w:proofErr w:type="spellStart"/>
      <w:r>
        <w:rPr>
          <w:sz w:val="22"/>
          <w:szCs w:val="22"/>
        </w:rPr>
        <w:t>Intrusive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Load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Monitoring</w:t>
      </w:r>
      <w:proofErr w:type="spellEnd"/>
      <w:r>
        <w:rPr>
          <w:sz w:val="22"/>
          <w:szCs w:val="22"/>
        </w:rPr>
        <w:t>). Além do estudo de outras bibliografias para investigar os requisitos mí</w:t>
      </w:r>
      <w:r>
        <w:rPr>
          <w:sz w:val="22"/>
          <w:szCs w:val="22"/>
        </w:rPr>
        <w:t>nimos de software e hardware do sistema para o tratamento dos dados, de maneira que a proposta de reconhecimento de cargas não fosse afetada.</w:t>
      </w:r>
    </w:p>
    <w:p w14:paraId="00000034" w14:textId="77777777" w:rsidR="00273854" w:rsidRDefault="00273854">
      <w:pPr>
        <w:spacing w:line="360" w:lineRule="auto"/>
        <w:jc w:val="both"/>
        <w:rPr>
          <w:sz w:val="22"/>
          <w:szCs w:val="22"/>
        </w:rPr>
      </w:pPr>
    </w:p>
    <w:p w14:paraId="00000035" w14:textId="77777777" w:rsidR="00273854" w:rsidRDefault="00D55427">
      <w:pPr>
        <w:spacing w:line="360" w:lineRule="auto"/>
        <w:jc w:val="both"/>
      </w:pPr>
      <w:r>
        <w:rPr>
          <w:sz w:val="22"/>
          <w:szCs w:val="22"/>
        </w:rPr>
        <w:t>Etapa 3:</w:t>
      </w:r>
    </w:p>
    <w:p w14:paraId="00000036" w14:textId="77777777" w:rsidR="00273854" w:rsidRDefault="00D55427">
      <w:pPr>
        <w:spacing w:line="360" w:lineRule="auto"/>
        <w:jc w:val="both"/>
      </w:pPr>
      <w:r>
        <w:rPr>
          <w:sz w:val="22"/>
          <w:szCs w:val="22"/>
        </w:rPr>
        <w:tab/>
        <w:t>Na terceira etapa, foram estudadas plataformas computacionais de baixo custo disponíveis no mercado e s</w:t>
      </w:r>
      <w:r>
        <w:rPr>
          <w:sz w:val="22"/>
          <w:szCs w:val="22"/>
        </w:rPr>
        <w:t>ua aderência aos requisitos mínimos de software e hardware escolhidos na etapa anterior. Foi feito também, o projeto do circuito para medições de corrente, incluindo a seleção de componentes para montagem do circuito.</w:t>
      </w:r>
    </w:p>
    <w:p w14:paraId="00000037" w14:textId="77777777" w:rsidR="00273854" w:rsidRDefault="00273854">
      <w:pPr>
        <w:spacing w:line="360" w:lineRule="auto"/>
        <w:jc w:val="both"/>
        <w:rPr>
          <w:sz w:val="22"/>
          <w:szCs w:val="22"/>
        </w:rPr>
      </w:pPr>
    </w:p>
    <w:p w14:paraId="00000038" w14:textId="77777777" w:rsidR="00273854" w:rsidRDefault="00D55427">
      <w:pPr>
        <w:spacing w:line="360" w:lineRule="auto"/>
        <w:jc w:val="both"/>
      </w:pPr>
      <w:r>
        <w:rPr>
          <w:sz w:val="22"/>
          <w:szCs w:val="22"/>
        </w:rPr>
        <w:t>Etapa 4:</w:t>
      </w:r>
    </w:p>
    <w:p w14:paraId="00000039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>Nessa etapa, foi feita a mo</w:t>
      </w:r>
      <w:r>
        <w:rPr>
          <w:sz w:val="22"/>
          <w:szCs w:val="22"/>
        </w:rPr>
        <w:t xml:space="preserve">ntagem de um protótipo do circuito projetado, e iniciada a elaboração de um código que possa ser reaproveitado para os demais dispositivos que serão testados. Esse código é responsável por fazer a aferição de corrente de uma malha do circuito, e então faz </w:t>
      </w:r>
      <w:r>
        <w:rPr>
          <w:sz w:val="22"/>
          <w:szCs w:val="22"/>
        </w:rPr>
        <w:t>o cálculo do seu valor RMS para cada instante, dado um certo tempo de amostragem.</w:t>
      </w:r>
    </w:p>
    <w:p w14:paraId="0000003A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br w:type="page"/>
      </w:r>
    </w:p>
    <w:p w14:paraId="0000003B" w14:textId="77777777" w:rsidR="00273854" w:rsidRDefault="00D55427">
      <w:pPr>
        <w:spacing w:line="360" w:lineRule="auto"/>
        <w:ind w:left="2" w:hanging="2"/>
        <w:rPr>
          <w:sz w:val="22"/>
          <w:szCs w:val="22"/>
        </w:rPr>
      </w:pPr>
      <w:r>
        <w:rPr>
          <w:sz w:val="22"/>
          <w:szCs w:val="22"/>
        </w:rPr>
        <w:lastRenderedPageBreak/>
        <w:t>Etapa 5:</w:t>
      </w:r>
    </w:p>
    <w:p w14:paraId="0000003C" w14:textId="77777777" w:rsidR="00273854" w:rsidRDefault="00D55427">
      <w:pPr>
        <w:spacing w:line="360" w:lineRule="auto"/>
        <w:ind w:left="2" w:firstLine="706"/>
        <w:rPr>
          <w:sz w:val="22"/>
          <w:szCs w:val="22"/>
        </w:rPr>
      </w:pPr>
      <w:sdt>
        <w:sdtPr>
          <w:tag w:val="goog_rdk_0"/>
          <w:id w:val="-273405346"/>
        </w:sdtPr>
        <w:sdtEndPr/>
        <w:sdtContent>
          <w:commentRangeStart w:id="1"/>
        </w:sdtContent>
      </w:sdt>
      <w:r>
        <w:rPr>
          <w:sz w:val="22"/>
          <w:szCs w:val="22"/>
        </w:rPr>
        <w:t xml:space="preserve">Essa etapa do projeto foi destinada ao estudo de bibliografias e técnicas de como seria feita a criação da base de dados para o treinamento do algoritmo de classificação. Esse algoritmo de classificação, será introduzido no código do ESP32. O algoritmo em </w:t>
      </w:r>
      <w:r>
        <w:rPr>
          <w:sz w:val="22"/>
          <w:szCs w:val="22"/>
        </w:rPr>
        <w:t>questão será utilizado recorrentemente para garantir que o reconhecimento das cargas aconteça periodicamente.</w:t>
      </w:r>
      <w:commentRangeEnd w:id="1"/>
      <w:r>
        <w:commentReference w:id="1"/>
      </w:r>
    </w:p>
    <w:p w14:paraId="0000003D" w14:textId="77777777" w:rsidR="00273854" w:rsidRDefault="00273854">
      <w:pPr>
        <w:spacing w:line="360" w:lineRule="auto"/>
        <w:ind w:left="2" w:hanging="2"/>
        <w:rPr>
          <w:sz w:val="22"/>
          <w:szCs w:val="22"/>
          <w:highlight w:val="yellow"/>
        </w:rPr>
      </w:pPr>
    </w:p>
    <w:p w14:paraId="0000003E" w14:textId="77777777" w:rsidR="00273854" w:rsidRDefault="00D55427">
      <w:pPr>
        <w:spacing w:line="360" w:lineRule="auto"/>
        <w:ind w:left="2" w:hanging="2"/>
        <w:rPr>
          <w:sz w:val="22"/>
          <w:szCs w:val="22"/>
        </w:rPr>
      </w:pPr>
      <w:r>
        <w:rPr>
          <w:sz w:val="22"/>
          <w:szCs w:val="22"/>
        </w:rPr>
        <w:t>Etapa 6:</w:t>
      </w:r>
    </w:p>
    <w:p w14:paraId="0000003F" w14:textId="77777777" w:rsidR="00273854" w:rsidRDefault="00D55427">
      <w:pPr>
        <w:spacing w:line="360" w:lineRule="auto"/>
        <w:ind w:left="2" w:hanging="2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  <w:t>Nessa etapa, foi iniciado o desenvolvimento de um aplicativo para celular e uma alternativa para Web, que façam consultas periódica</w:t>
      </w:r>
      <w:r>
        <w:rPr>
          <w:sz w:val="22"/>
          <w:szCs w:val="22"/>
        </w:rPr>
        <w:t xml:space="preserve">s ao ESP 32 e preparem as informações para o armazenamento na base de dados. As duas implementações foram feitas visando uma fácil interação com o usuário facilitando o processo de captura de valores de corrente. Essas implementações serão responsáveis de </w:t>
      </w:r>
      <w:r>
        <w:rPr>
          <w:sz w:val="22"/>
          <w:szCs w:val="22"/>
        </w:rPr>
        <w:t>gerar arquivos de tabelas permitindo uma melhor integração com diferentes sistemas e ferramentas.</w:t>
      </w:r>
    </w:p>
    <w:p w14:paraId="00000040" w14:textId="77777777" w:rsidR="00273854" w:rsidRDefault="00273854">
      <w:pPr>
        <w:spacing w:line="360" w:lineRule="auto"/>
        <w:ind w:left="2" w:hanging="2"/>
        <w:rPr>
          <w:sz w:val="22"/>
          <w:szCs w:val="22"/>
          <w:highlight w:val="yellow"/>
        </w:rPr>
      </w:pPr>
    </w:p>
    <w:p w14:paraId="00000041" w14:textId="77777777" w:rsidR="00273854" w:rsidRDefault="00D55427">
      <w:pPr>
        <w:spacing w:line="360" w:lineRule="auto"/>
        <w:ind w:left="2" w:hanging="2"/>
        <w:rPr>
          <w:sz w:val="22"/>
          <w:szCs w:val="22"/>
        </w:rPr>
      </w:pPr>
      <w:r>
        <w:rPr>
          <w:sz w:val="22"/>
          <w:szCs w:val="22"/>
        </w:rPr>
        <w:t>Etapa 7:</w:t>
      </w:r>
    </w:p>
    <w:p w14:paraId="00000042" w14:textId="77777777" w:rsidR="00273854" w:rsidRDefault="00D55427">
      <w:pPr>
        <w:spacing w:line="360" w:lineRule="auto"/>
        <w:ind w:left="2" w:hanging="2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  <w:t>Na terceira etapa, foram estudados modelos de classificadores e formas de treinamentos desses para a identificação das cargas testadas. Modelagens</w:t>
      </w:r>
      <w:r>
        <w:rPr>
          <w:sz w:val="22"/>
          <w:szCs w:val="22"/>
        </w:rPr>
        <w:t xml:space="preserve"> como RNN, RCNN e MLP foram estudadas, a fim de selecionar a mais adequada e que respeite as limitações do dispositivo embarcado. Além disso, foram estudadas as formas que os dados seriam passados para o classificador, e a topologia do algoritmo pensando a</w:t>
      </w:r>
      <w:r>
        <w:rPr>
          <w:sz w:val="22"/>
          <w:szCs w:val="22"/>
        </w:rPr>
        <w:t>inda nos recursos computacionais oferecidos pelo microcontrolador.</w:t>
      </w:r>
    </w:p>
    <w:p w14:paraId="00000043" w14:textId="77777777" w:rsidR="00273854" w:rsidRDefault="00273854">
      <w:pPr>
        <w:spacing w:line="360" w:lineRule="auto"/>
        <w:ind w:left="2" w:hanging="2"/>
        <w:rPr>
          <w:sz w:val="22"/>
          <w:szCs w:val="22"/>
          <w:highlight w:val="yellow"/>
        </w:rPr>
      </w:pPr>
    </w:p>
    <w:p w14:paraId="00000044" w14:textId="77777777" w:rsidR="00273854" w:rsidRDefault="00D55427">
      <w:pPr>
        <w:spacing w:line="360" w:lineRule="auto"/>
        <w:ind w:left="2" w:hanging="2"/>
        <w:rPr>
          <w:sz w:val="22"/>
          <w:szCs w:val="22"/>
        </w:rPr>
      </w:pPr>
      <w:r>
        <w:rPr>
          <w:sz w:val="22"/>
          <w:szCs w:val="22"/>
        </w:rPr>
        <w:t>Etapa 8:</w:t>
      </w:r>
    </w:p>
    <w:p w14:paraId="00000045" w14:textId="77777777" w:rsidR="00273854" w:rsidRDefault="00D55427">
      <w:pPr>
        <w:spacing w:line="360" w:lineRule="auto"/>
        <w:ind w:left="2" w:hanging="2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  <w:t>Nessa etapa, foi criado um classificador que é responsável pela identificação de cargas. Esse classificador foi criado utilizando uma biblioteca em Python específica para aprend</w:t>
      </w:r>
      <w:r>
        <w:rPr>
          <w:sz w:val="22"/>
          <w:szCs w:val="22"/>
        </w:rPr>
        <w:t xml:space="preserve">izado de máquina, </w:t>
      </w:r>
      <w:proofErr w:type="spellStart"/>
      <w:r>
        <w:rPr>
          <w:sz w:val="22"/>
          <w:szCs w:val="22"/>
        </w:rPr>
        <w:t>Scikit-Learn</w:t>
      </w:r>
      <w:proofErr w:type="spellEnd"/>
      <w:r>
        <w:rPr>
          <w:sz w:val="22"/>
          <w:szCs w:val="22"/>
        </w:rPr>
        <w:t xml:space="preserve">. A base de dados foi criada analisando seus parâmetros pelo software de mineração de dados e aprendizado de máquina, </w:t>
      </w:r>
      <w:proofErr w:type="spellStart"/>
      <w:r>
        <w:rPr>
          <w:sz w:val="22"/>
          <w:szCs w:val="22"/>
        </w:rPr>
        <w:t>Weka</w:t>
      </w:r>
      <w:proofErr w:type="spellEnd"/>
      <w:r>
        <w:rPr>
          <w:sz w:val="22"/>
          <w:szCs w:val="22"/>
        </w:rPr>
        <w:t>. E por fim o classificador gerado foi replicado para C++ e então implementado no microcontrolador.</w:t>
      </w:r>
    </w:p>
    <w:p w14:paraId="00000046" w14:textId="77777777" w:rsidR="00273854" w:rsidRDefault="00D55427">
      <w:pPr>
        <w:rPr>
          <w:b/>
          <w:sz w:val="24"/>
          <w:szCs w:val="24"/>
        </w:rPr>
      </w:pPr>
      <w:r>
        <w:br w:type="page"/>
      </w:r>
    </w:p>
    <w:p w14:paraId="00000047" w14:textId="77777777" w:rsidR="00273854" w:rsidRDefault="00273854">
      <w:pPr>
        <w:spacing w:line="360" w:lineRule="auto"/>
        <w:jc w:val="both"/>
        <w:rPr>
          <w:b/>
          <w:sz w:val="24"/>
          <w:szCs w:val="24"/>
        </w:rPr>
      </w:pPr>
    </w:p>
    <w:p w14:paraId="00000048" w14:textId="77777777" w:rsidR="00273854" w:rsidRDefault="00D55427">
      <w:pPr>
        <w:spacing w:line="360" w:lineRule="auto"/>
        <w:jc w:val="both"/>
      </w:pPr>
      <w:sdt>
        <w:sdtPr>
          <w:tag w:val="goog_rdk_1"/>
          <w:id w:val="-1060939429"/>
        </w:sdtPr>
        <w:sdtEndPr/>
        <w:sdtContent>
          <w:commentRangeStart w:id="2"/>
        </w:sdtContent>
      </w:sdt>
      <w:r>
        <w:rPr>
          <w:b/>
          <w:sz w:val="24"/>
          <w:szCs w:val="24"/>
        </w:rPr>
        <w:t>4.RESULTADOS</w:t>
      </w:r>
      <w:commentRangeEnd w:id="2"/>
      <w:r>
        <w:commentReference w:id="2"/>
      </w:r>
    </w:p>
    <w:p w14:paraId="00000049" w14:textId="77777777" w:rsidR="00273854" w:rsidRDefault="00D55427">
      <w:pPr>
        <w:spacing w:line="360" w:lineRule="auto"/>
        <w:jc w:val="both"/>
      </w:pPr>
      <w:r>
        <w:rPr>
          <w:b/>
          <w:sz w:val="22"/>
          <w:szCs w:val="22"/>
        </w:rPr>
        <w:t>4.1 Elaboração do ambiente de testes.</w:t>
      </w:r>
    </w:p>
    <w:p w14:paraId="0000004A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b/>
          <w:sz w:val="24"/>
          <w:szCs w:val="24"/>
        </w:rPr>
        <w:tab/>
      </w:r>
      <w:r>
        <w:rPr>
          <w:sz w:val="22"/>
          <w:szCs w:val="22"/>
        </w:rPr>
        <w:t xml:space="preserve">Após estudados métodos de extração dos valores de corrente, o primeiro passo foi montar uma esquemática do ambiente de testes. Na Figura </w:t>
      </w:r>
      <w:r>
        <w:t>1</w:t>
      </w:r>
      <w:r>
        <w:rPr>
          <w:sz w:val="22"/>
          <w:szCs w:val="22"/>
        </w:rPr>
        <w:t xml:space="preserve">, está ilustrado um diagrama com os elementos utilizados no ambiente de testes. </w:t>
      </w:r>
    </w:p>
    <w:p w14:paraId="0000004B" w14:textId="77777777" w:rsidR="00273854" w:rsidRDefault="00273854">
      <w:pPr>
        <w:spacing w:line="360" w:lineRule="auto"/>
        <w:jc w:val="both"/>
        <w:rPr>
          <w:sz w:val="22"/>
          <w:szCs w:val="22"/>
        </w:rPr>
      </w:pPr>
    </w:p>
    <w:p w14:paraId="0000004C" w14:textId="77777777" w:rsidR="00273854" w:rsidRDefault="00273854">
      <w:pPr>
        <w:spacing w:line="360" w:lineRule="auto"/>
        <w:jc w:val="both"/>
        <w:rPr>
          <w:sz w:val="22"/>
          <w:szCs w:val="22"/>
        </w:rPr>
      </w:pPr>
    </w:p>
    <w:p w14:paraId="0000004D" w14:textId="77777777" w:rsidR="00273854" w:rsidRDefault="00D55427">
      <w:pPr>
        <w:spacing w:line="360" w:lineRule="auto"/>
        <w:jc w:val="center"/>
        <w:rPr>
          <w:sz w:val="22"/>
          <w:szCs w:val="22"/>
        </w:rPr>
      </w:pPr>
      <w:r>
        <w:rPr>
          <w:noProof/>
        </w:rPr>
        <mc:AlternateContent>
          <mc:Choice Requires="wpg">
            <w:drawing>
              <wp:inline distT="0" distB="0" distL="0" distR="0" wp14:anchorId="75EFAEC1" wp14:editId="071008C5">
                <wp:extent cx="4772025" cy="12700"/>
                <wp:effectExtent l="0" t="0" r="0" b="0"/>
                <wp:docPr id="39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59988" y="3779683"/>
                          <a:ext cx="477202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EAFD8E" w14:textId="77777777" w:rsidR="00273854" w:rsidRDefault="00D55427">
                            <w:pPr>
                              <w:spacing w:before="120" w:after="120"/>
                              <w:jc w:val="center"/>
                              <w:textDirection w:val="btLr"/>
                            </w:pP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</w:rPr>
                              <w:t>Figura  SEQ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</w:rPr>
                              <w:t xml:space="preserve"> Figura \* ARABIC 1: 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</w:rPr>
                              <w:t>Diagrama do ambiente de testes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4772025" cy="12700"/>
                <wp:effectExtent b="0" l="0" r="0" t="0"/>
                <wp:docPr id="39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rPr>
          <w:sz w:val="22"/>
          <w:szCs w:val="22"/>
          <w:highlight w:val="yellow"/>
        </w:rPr>
        <w:br/>
      </w:r>
      <w:r>
        <w:pict w14:anchorId="0A367314">
          <v:group id="Tela 52" o:spid="_x0000_s1026" editas="canvas" style="width:378.55pt;height:1in;mso-position-horizontal-relative:char;mso-position-vertical-relative:line" coordsize="48075,914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width:48075;height:9144;visibility:visible;mso-wrap-style:square" filled="t">
              <v:fill o:detectmouseclick="t" angle="180"/>
              <v:path o:connecttype="none"/>
            </v:shape>
            <v:shape id="Imagem 53" o:spid="_x0000_s1028" type="#_x0000_t75" style="position:absolute;left:359;top:1800;width:47721;height:5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">
              <v:imagedata r:id="rId40" o:title=""/>
            </v:shape>
            <w10:wrap type="none" anchorx="margin"/>
            <w10:anchorlock/>
          </v:group>
        </w:pict>
      </w:r>
    </w:p>
    <w:p w14:paraId="0000004E" w14:textId="77777777" w:rsidR="00273854" w:rsidRDefault="00D55427">
      <w:pPr>
        <w:spacing w:line="360" w:lineRule="auto"/>
        <w:jc w:val="both"/>
      </w:pPr>
      <w:r>
        <w:rPr>
          <w:sz w:val="22"/>
          <w:szCs w:val="22"/>
        </w:rPr>
        <w:t>O esquema funciona da seguinte forma: Uma corrente atravessa o Transformador de Corrente (TC), que por sua vez, produz uma tensão no seu enrolamento secundário, que é proporcional ao fluxo enlaçado gerado por essa corrente. Essa tensão está contida no inte</w:t>
      </w:r>
      <w:r>
        <w:rPr>
          <w:sz w:val="22"/>
          <w:szCs w:val="22"/>
        </w:rPr>
        <w:t>rvalo de [-1,1] V. O micro controlador utilizado suporta apenas valores de tensão positivos entre 0 e +3,3V na sua porta de leitura para o conversor analógico -digital (ADC). Portanto, foi criado um circuito, que fosse capaz de produzir um deslocamento (of</w:t>
      </w:r>
      <w:r>
        <w:rPr>
          <w:sz w:val="22"/>
          <w:szCs w:val="22"/>
        </w:rPr>
        <w:t>fset) do nível de tensão CC, que garanta que essa tensão seja estritamente positiva, e dentro destes limites. Nesse caso, considerando a maior variação possível do sensor, ficará entre +0,65 e +2,65 V.  Depois disso, foi dado início ao desenvolvimento de u</w:t>
      </w:r>
      <w:r>
        <w:rPr>
          <w:sz w:val="22"/>
          <w:szCs w:val="22"/>
        </w:rPr>
        <w:t>m código que fosse capaz de ler a tensão na porta do dispositivo computacional (porta 34, no nosso caso), e que fizesse a conversão desse valor para equivalência em Amperes RMS que atravessa o TC. A descrição dos três elementos será feita nas seções a segu</w:t>
      </w:r>
      <w:r>
        <w:rPr>
          <w:sz w:val="22"/>
          <w:szCs w:val="22"/>
        </w:rPr>
        <w:t xml:space="preserve">ir. </w:t>
      </w:r>
    </w:p>
    <w:p w14:paraId="0000004F" w14:textId="77777777" w:rsidR="00273854" w:rsidRDefault="00D55427">
      <w:r>
        <w:br w:type="page"/>
      </w:r>
    </w:p>
    <w:p w14:paraId="00000050" w14:textId="77777777" w:rsidR="00273854" w:rsidRDefault="00D55427">
      <w:pPr>
        <w:spacing w:line="360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>4.1.1 Um sensor de corrente não-intrusivo - transformador de corrente (TC) tipo janela.</w:t>
      </w:r>
    </w:p>
    <w:p w14:paraId="00000051" w14:textId="77777777" w:rsidR="00273854" w:rsidRDefault="00D55427">
      <w:pPr>
        <w:spacing w:line="360" w:lineRule="auto"/>
        <w:jc w:val="both"/>
      </w:pPr>
      <w:r>
        <w:rPr>
          <w:sz w:val="22"/>
          <w:szCs w:val="22"/>
        </w:rPr>
        <w:t xml:space="preserve">O TC tipo janela utilizado no protótipo está ilustrado na </w:t>
      </w:r>
      <w:r>
        <w:rPr>
          <w:i/>
        </w:rPr>
        <w:t>Figura 2</w:t>
      </w:r>
      <w:r>
        <w:rPr>
          <w:sz w:val="22"/>
          <w:szCs w:val="22"/>
        </w:rPr>
        <w:t>. Com este instrumento, é possível medir a corrente elétrica em um circuito de maneira não-intr</w:t>
      </w:r>
      <w:r>
        <w:rPr>
          <w:sz w:val="22"/>
          <w:szCs w:val="22"/>
        </w:rPr>
        <w:t>usiva, evitando a interrupção do circuito para instalação do medidor.</w:t>
      </w:r>
    </w:p>
    <w:p w14:paraId="00000052" w14:textId="77777777" w:rsidR="00273854" w:rsidRDefault="00D55427">
      <w:pPr>
        <w:spacing w:line="360" w:lineRule="auto"/>
        <w:jc w:val="center"/>
        <w:rPr>
          <w:b/>
          <w:sz w:val="22"/>
          <w:szCs w:val="22"/>
        </w:rPr>
      </w:pPr>
      <w:r>
        <w:pict w14:anchorId="02764D34">
          <v:group id="Tela 24" o:spid="_x0000_s1091" editas="canvas" style="width:365.65pt;height:174.95pt;mso-position-horizontal-relative:char;mso-position-vertical-relative:line" coordsize="46431,22218">
            <v:shape id="_x0000_s1093" type="#_x0000_t75" style="position:absolute;width:46431;height:22218;visibility:visible;mso-wrap-style:square">
              <v:fill o:detectmouseclick="t" angle="180"/>
              <v:path o:connecttype="none"/>
            </v:shape>
            <v:shape id="Figura2" o:spid="_x0000_s1092" type="#_x0000_t75" style="position:absolute;width:45190;height:22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">
              <v:imagedata r:id="rId41" o:title=""/>
            </v:shape>
            <w10:wrap type="none" anchorx="margin"/>
            <w10:anchorlock/>
          </v:group>
        </w:pict>
      </w:r>
    </w:p>
    <w:p w14:paraId="00000053" w14:textId="77777777" w:rsidR="00273854" w:rsidRDefault="00D55427">
      <w:pPr>
        <w:spacing w:line="360" w:lineRule="auto"/>
        <w:jc w:val="center"/>
        <w:rPr>
          <w:i/>
          <w:sz w:val="22"/>
          <w:szCs w:val="22"/>
        </w:rPr>
      </w:pPr>
      <w:bookmarkStart w:id="3" w:name="_heading=h.30j0zll" w:colFirst="0" w:colLast="0"/>
      <w:bookmarkEnd w:id="3"/>
      <w:r>
        <w:rPr>
          <w:i/>
        </w:rPr>
        <w:t>Figura 2: TC tipo janela não intrusivo (disponível em [13])</w:t>
      </w:r>
    </w:p>
    <w:p w14:paraId="00000054" w14:textId="77777777" w:rsidR="00273854" w:rsidRDefault="00273854">
      <w:pPr>
        <w:spacing w:line="360" w:lineRule="auto"/>
        <w:jc w:val="both"/>
        <w:rPr>
          <w:sz w:val="22"/>
          <w:szCs w:val="22"/>
        </w:rPr>
      </w:pPr>
    </w:p>
    <w:p w14:paraId="00000055" w14:textId="77777777" w:rsidR="00273854" w:rsidRDefault="00D55427">
      <w:pPr>
        <w:spacing w:line="360" w:lineRule="auto"/>
        <w:jc w:val="both"/>
      </w:pPr>
      <w:r>
        <w:rPr>
          <w:sz w:val="22"/>
          <w:szCs w:val="22"/>
        </w:rPr>
        <w:t xml:space="preserve">O esquema de funcionamento deste TC é ilustrado na Figura </w:t>
      </w:r>
      <w:r>
        <w:t>3</w:t>
      </w:r>
      <w:r>
        <w:rPr>
          <w:sz w:val="22"/>
          <w:szCs w:val="22"/>
        </w:rPr>
        <w:t>.</w:t>
      </w:r>
    </w:p>
    <w:p w14:paraId="00000056" w14:textId="77777777" w:rsidR="00273854" w:rsidRDefault="00273854">
      <w:pPr>
        <w:spacing w:line="360" w:lineRule="auto"/>
        <w:jc w:val="both"/>
        <w:rPr>
          <w:sz w:val="22"/>
          <w:szCs w:val="22"/>
        </w:rPr>
      </w:pPr>
    </w:p>
    <w:p w14:paraId="00000057" w14:textId="77777777" w:rsidR="00273854" w:rsidRDefault="00D55427">
      <w:pPr>
        <w:keepNext/>
        <w:spacing w:line="360" w:lineRule="auto"/>
        <w:jc w:val="center"/>
      </w:pPr>
      <w:r>
        <w:pict w14:anchorId="0A7381A0">
          <v:group id="Tela 21" o:spid="_x0000_s1088" editas="canvas" style="width:359.35pt;height:174.95pt;mso-position-horizontal-relative:char;mso-position-vertical-relative:line" coordsize="45637,22218">
            <v:shape id="_x0000_s1090" type="#_x0000_t75" style="position:absolute;width:45637;height:22218;visibility:visible;mso-wrap-style:square">
              <v:fill o:detectmouseclick="t" angle="180"/>
              <v:path o:connecttype="none"/>
            </v:shape>
            <v:shape id="Figura1" o:spid="_x0000_s1089" type="#_x0000_t75" style="position:absolute;width:45004;height:21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">
              <v:imagedata r:id="rId42" o:title=""/>
            </v:shape>
            <w10:wrap type="none" anchorx="margin"/>
            <w10:anchorlock/>
          </v:group>
        </w:pict>
      </w:r>
    </w:p>
    <w:p w14:paraId="00000058" w14:textId="77777777" w:rsidR="00273854" w:rsidRDefault="00D55427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i/>
          <w:color w:val="000000"/>
        </w:rPr>
      </w:pPr>
      <w:bookmarkStart w:id="4" w:name="_heading=h.1fob9te" w:colFirst="0" w:colLast="0"/>
      <w:bookmarkEnd w:id="4"/>
      <w:r>
        <w:rPr>
          <w:i/>
          <w:color w:val="000000"/>
        </w:rPr>
        <w:t>Figura 3: Esquema de funcionamento do TC (disponível em [13])</w:t>
      </w:r>
    </w:p>
    <w:p w14:paraId="00000059" w14:textId="77777777" w:rsidR="00273854" w:rsidRDefault="00273854">
      <w:pPr>
        <w:rPr>
          <w:sz w:val="22"/>
          <w:szCs w:val="22"/>
        </w:rPr>
      </w:pPr>
    </w:p>
    <w:p w14:paraId="0000005A" w14:textId="77777777" w:rsidR="00273854" w:rsidRDefault="00D55427">
      <w:r>
        <w:rPr>
          <w:sz w:val="22"/>
          <w:szCs w:val="22"/>
        </w:rPr>
        <w:t xml:space="preserve">A relação de transformação do TC, pode ser descrita por </w:t>
      </w:r>
      <w:r>
        <w:t>(1)</w:t>
      </w:r>
      <w:r>
        <w:rPr>
          <w:sz w:val="22"/>
          <w:szCs w:val="22"/>
        </w:rPr>
        <w:t>.</w:t>
      </w:r>
    </w:p>
    <w:tbl>
      <w:tblPr>
        <w:tblStyle w:val="a"/>
        <w:tblW w:w="9921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2"/>
        <w:gridCol w:w="1419"/>
      </w:tblGrid>
      <w:tr w:rsidR="00273854" w14:paraId="33AB5C74" w14:textId="77777777">
        <w:trPr>
          <w:trHeight w:val="569"/>
        </w:trPr>
        <w:tc>
          <w:tcPr>
            <w:tcW w:w="8502" w:type="dxa"/>
          </w:tcPr>
          <w:p w14:paraId="0000005B" w14:textId="77777777" w:rsidR="00273854" w:rsidRDefault="00D55427">
            <w:pPr>
              <w:jc w:val="center"/>
              <w:rPr>
                <w:rFonts w:ascii="Cambria Math" w:eastAsia="Cambria Math" w:hAnsi="Cambria Math" w:cs="Cambria Math"/>
                <w:color w:val="00000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r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P</m:t>
                        </m:r>
                      </m:sub>
                    </m:sSub>
                  </m:den>
                </m:f>
                <m:r>
                  <w:rPr>
                    <w:rFonts w:ascii="Cambria Math" w:eastAsia="Cambria Math" w:hAnsi="Cambria Math" w:cs="Cambria Math"/>
                    <w:color w:val="000000"/>
                  </w:rPr>
                  <m:t>=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s</m:t>
                        </m:r>
                      </m:sub>
                    </m:sSub>
                  </m:den>
                </m:f>
                <m:r>
                  <w:rPr>
                    <w:rFonts w:ascii="Cambria Math" w:eastAsia="Cambria Math" w:hAnsi="Cambria Math" w:cs="Cambria Math"/>
                    <w:color w:val="000000"/>
                  </w:rPr>
                  <m:t>=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s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419" w:type="dxa"/>
          </w:tcPr>
          <w:p w14:paraId="0000005C" w14:textId="77777777" w:rsidR="00273854" w:rsidRDefault="00D554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both"/>
              <w:rPr>
                <w:i/>
                <w:color w:val="000000"/>
                <w:sz w:val="24"/>
                <w:szCs w:val="24"/>
              </w:rPr>
            </w:pPr>
            <w:bookmarkStart w:id="5" w:name="_heading=h.3znysh7" w:colFirst="0" w:colLast="0"/>
            <w:bookmarkEnd w:id="5"/>
            <w:r>
              <w:rPr>
                <w:i/>
                <w:color w:val="000000"/>
                <w:sz w:val="24"/>
                <w:szCs w:val="24"/>
              </w:rPr>
              <w:t>(1)</w:t>
            </w:r>
          </w:p>
        </w:tc>
      </w:tr>
    </w:tbl>
    <w:p w14:paraId="0000005D" w14:textId="77777777" w:rsidR="00273854" w:rsidRDefault="00273854">
      <w:pPr>
        <w:spacing w:line="360" w:lineRule="auto"/>
        <w:jc w:val="both"/>
        <w:rPr>
          <w:sz w:val="22"/>
          <w:szCs w:val="22"/>
        </w:rPr>
      </w:pPr>
    </w:p>
    <w:p w14:paraId="0000005E" w14:textId="77777777" w:rsidR="00273854" w:rsidRDefault="00D55427">
      <w:pPr>
        <w:rPr>
          <w:sz w:val="22"/>
          <w:szCs w:val="22"/>
        </w:rPr>
      </w:pPr>
      <w:r>
        <w:br w:type="page"/>
      </w:r>
    </w:p>
    <w:p w14:paraId="0000005F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Onde,</w:t>
      </w:r>
    </w:p>
    <w:p w14:paraId="00000060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 I</w:t>
      </w:r>
      <w:r>
        <w:rPr>
          <w:sz w:val="22"/>
          <w:szCs w:val="22"/>
          <w:vertAlign w:val="subscript"/>
        </w:rPr>
        <w:t>r</w:t>
      </w:r>
      <w:r>
        <w:rPr>
          <w:sz w:val="22"/>
          <w:szCs w:val="22"/>
        </w:rPr>
        <w:t xml:space="preserve"> é a corrente produzida no enrolamento secundário;</w:t>
      </w:r>
    </w:p>
    <w:p w14:paraId="00000061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proofErr w:type="spellStart"/>
      <w:r>
        <w:rPr>
          <w:sz w:val="22"/>
          <w:szCs w:val="22"/>
        </w:rPr>
        <w:t>I</w:t>
      </w:r>
      <w:r>
        <w:rPr>
          <w:sz w:val="22"/>
          <w:szCs w:val="22"/>
          <w:vertAlign w:val="subscript"/>
        </w:rPr>
        <w:t>p</w:t>
      </w:r>
      <w:proofErr w:type="spellEnd"/>
      <w:r>
        <w:rPr>
          <w:sz w:val="22"/>
          <w:szCs w:val="22"/>
        </w:rPr>
        <w:t xml:space="preserve"> é a corrente correspondente ao número de condutores que atravessam o núcleo magnético do TC;</w:t>
      </w:r>
    </w:p>
    <w:p w14:paraId="00000062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-V</w:t>
      </w:r>
      <w:r>
        <w:rPr>
          <w:sz w:val="22"/>
          <w:szCs w:val="22"/>
          <w:vertAlign w:val="subscript"/>
        </w:rPr>
        <w:t>P</w:t>
      </w:r>
      <w:r>
        <w:rPr>
          <w:sz w:val="22"/>
          <w:szCs w:val="22"/>
        </w:rPr>
        <w:t xml:space="preserve"> é a tensão no terminal primário;</w:t>
      </w:r>
    </w:p>
    <w:p w14:paraId="00000063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-V</w:t>
      </w:r>
      <w:r>
        <w:rPr>
          <w:sz w:val="22"/>
          <w:szCs w:val="22"/>
          <w:vertAlign w:val="subscript"/>
        </w:rPr>
        <w:t xml:space="preserve">S </w:t>
      </w:r>
      <w:r>
        <w:rPr>
          <w:sz w:val="22"/>
          <w:szCs w:val="22"/>
        </w:rPr>
        <w:t xml:space="preserve">é a tensão produzida na Resistência </w:t>
      </w:r>
      <w:proofErr w:type="spellStart"/>
      <w:r>
        <w:rPr>
          <w:sz w:val="22"/>
          <w:szCs w:val="22"/>
        </w:rPr>
        <w:t>Burden</w:t>
      </w:r>
      <w:proofErr w:type="spellEnd"/>
      <w:r>
        <w:rPr>
          <w:sz w:val="22"/>
          <w:szCs w:val="22"/>
        </w:rPr>
        <w:t>;</w:t>
      </w:r>
    </w:p>
    <w:p w14:paraId="00000064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-N</w:t>
      </w:r>
      <w:r>
        <w:rPr>
          <w:sz w:val="22"/>
          <w:szCs w:val="22"/>
          <w:vertAlign w:val="subscript"/>
        </w:rPr>
        <w:t xml:space="preserve">P </w:t>
      </w:r>
      <w:r>
        <w:rPr>
          <w:sz w:val="22"/>
          <w:szCs w:val="22"/>
        </w:rPr>
        <w:t>/</w:t>
      </w:r>
      <w:proofErr w:type="spellStart"/>
      <w:r>
        <w:rPr>
          <w:sz w:val="22"/>
          <w:szCs w:val="22"/>
        </w:rPr>
        <w:t>N</w:t>
      </w:r>
      <w:r>
        <w:rPr>
          <w:sz w:val="22"/>
          <w:szCs w:val="22"/>
          <w:vertAlign w:val="subscript"/>
        </w:rPr>
        <w:t>s</w:t>
      </w:r>
      <w:proofErr w:type="spellEnd"/>
      <w:r>
        <w:rPr>
          <w:sz w:val="22"/>
          <w:szCs w:val="22"/>
        </w:rPr>
        <w:t>, representa a relação de transformação;</w:t>
      </w:r>
    </w:p>
    <w:p w14:paraId="00000065" w14:textId="77777777" w:rsidR="00273854" w:rsidRDefault="00273854">
      <w:pPr>
        <w:spacing w:line="360" w:lineRule="auto"/>
        <w:jc w:val="both"/>
        <w:rPr>
          <w:sz w:val="22"/>
          <w:szCs w:val="22"/>
        </w:rPr>
      </w:pPr>
    </w:p>
    <w:p w14:paraId="00000066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 tensão de saída fornecida </w:t>
      </w:r>
      <w:r>
        <w:rPr>
          <w:sz w:val="22"/>
          <w:szCs w:val="22"/>
        </w:rPr>
        <w:t>pelo TC, que é proporcional à corrente que o atravessa, é entregue por meio de um conector P2 de 3,5 mm, que é muito comum no campo de áudio [13]. Onde a tensão de saída é dada pela diferença de potencial entregue pelos contatos, “Ponta” e “Capa” do conect</w:t>
      </w:r>
      <w:r>
        <w:rPr>
          <w:sz w:val="22"/>
          <w:szCs w:val="22"/>
        </w:rPr>
        <w:t>or (</w:t>
      </w:r>
      <w:proofErr w:type="gramStart"/>
      <w:r>
        <w:rPr>
          <w:sz w:val="22"/>
          <w:szCs w:val="22"/>
        </w:rPr>
        <w:t>V</w:t>
      </w:r>
      <w:r>
        <w:rPr>
          <w:sz w:val="22"/>
          <w:szCs w:val="22"/>
          <w:vertAlign w:val="subscript"/>
        </w:rPr>
        <w:t>(</w:t>
      </w:r>
      <w:proofErr w:type="gramEnd"/>
      <w:r>
        <w:rPr>
          <w:sz w:val="22"/>
          <w:szCs w:val="22"/>
          <w:vertAlign w:val="subscript"/>
        </w:rPr>
        <w:t>3)</w:t>
      </w:r>
      <w:r>
        <w:rPr>
          <w:sz w:val="22"/>
          <w:szCs w:val="22"/>
        </w:rPr>
        <w:t xml:space="preserve"> – V</w:t>
      </w:r>
      <w:r>
        <w:rPr>
          <w:sz w:val="22"/>
          <w:szCs w:val="22"/>
          <w:vertAlign w:val="subscript"/>
        </w:rPr>
        <w:t>(1)</w:t>
      </w:r>
      <w:r>
        <w:rPr>
          <w:sz w:val="22"/>
          <w:szCs w:val="22"/>
        </w:rPr>
        <w:t xml:space="preserve">), representada pela Figura </w:t>
      </w:r>
      <w:r>
        <w:t>4</w:t>
      </w:r>
      <w:r>
        <w:rPr>
          <w:sz w:val="22"/>
          <w:szCs w:val="22"/>
        </w:rPr>
        <w:t>.</w:t>
      </w:r>
    </w:p>
    <w:p w14:paraId="00000067" w14:textId="77777777" w:rsidR="00273854" w:rsidRDefault="00273854">
      <w:pPr>
        <w:spacing w:line="360" w:lineRule="auto"/>
        <w:jc w:val="both"/>
        <w:rPr>
          <w:b/>
          <w:sz w:val="22"/>
          <w:szCs w:val="22"/>
        </w:rPr>
      </w:pPr>
    </w:p>
    <w:p w14:paraId="00000068" w14:textId="77777777" w:rsidR="00273854" w:rsidRDefault="00D55427">
      <w:pPr>
        <w:keepNext/>
        <w:spacing w:line="360" w:lineRule="auto"/>
        <w:jc w:val="center"/>
      </w:pPr>
      <w:r>
        <w:pict w14:anchorId="764D61C3">
          <v:group id="Tela 18" o:spid="_x0000_s1085" editas="canvas" style="width:281.4pt;height:101.85pt;mso-position-horizontal-relative:char;mso-position-vertical-relative:line" coordsize="35737,12928">
            <v:shape id="_x0000_s1087" type="#_x0000_t75" style="position:absolute;width:35737;height:12928;visibility:visible;mso-wrap-style:square">
              <v:fill o:detectmouseclick="t" angle="180"/>
              <v:path o:connecttype="none"/>
            </v:shape>
            <v:shape id="Imagem 4" o:spid="_x0000_s1086" type="#_x0000_t75" style="position:absolute;width:35737;height:12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">
              <v:imagedata r:id="rId43" o:title=""/>
            </v:shape>
            <w10:wrap type="none" anchorx="margin"/>
            <w10:anchorlock/>
          </v:group>
        </w:pict>
      </w:r>
    </w:p>
    <w:p w14:paraId="00000069" w14:textId="77777777" w:rsidR="00273854" w:rsidRDefault="00D55427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i/>
          <w:color w:val="000000"/>
        </w:rPr>
      </w:pPr>
      <w:bookmarkStart w:id="6" w:name="_heading=h.2et92p0" w:colFirst="0" w:colLast="0"/>
      <w:bookmarkEnd w:id="6"/>
      <w:r>
        <w:rPr>
          <w:i/>
          <w:color w:val="000000"/>
          <w:sz w:val="24"/>
          <w:szCs w:val="24"/>
        </w:rPr>
        <w:t xml:space="preserve">Figura 4: Conector P2 de 3,5 mm </w:t>
      </w:r>
      <w:r>
        <w:rPr>
          <w:i/>
          <w:color w:val="000000"/>
        </w:rPr>
        <w:t>(disponível em [13])</w:t>
      </w:r>
    </w:p>
    <w:p w14:paraId="0000006A" w14:textId="77777777" w:rsidR="00273854" w:rsidRDefault="00D55427">
      <w:pPr>
        <w:spacing w:line="360" w:lineRule="auto"/>
        <w:rPr>
          <w:b/>
        </w:rPr>
      </w:pPr>
      <w:r>
        <w:br w:type="page"/>
      </w:r>
      <w:r>
        <w:rPr>
          <w:b/>
          <w:sz w:val="22"/>
          <w:szCs w:val="22"/>
        </w:rPr>
        <w:lastRenderedPageBreak/>
        <w:t>4.1.2 Circuito de condicionamento do sinal do sensor – deslocamento de nível CC (Corrente Contínua).</w:t>
      </w:r>
    </w:p>
    <w:p w14:paraId="0000006B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>Uma vez que a maioria dos microcontroladores só suporta tensão CC na sua entrada, para a criação do circuito, é necessário saber qual a corrente máxima qu</w:t>
      </w:r>
      <w:r>
        <w:rPr>
          <w:sz w:val="22"/>
          <w:szCs w:val="22"/>
        </w:rPr>
        <w:t>e o TC é capaz de suportar sem que a sua saturação magnética seja atingida, a fim de tornar o sinal de saída estritamente positivo. Com os dados nominais do TC, temos que para uma corrente máxima de 30A, esse produz uma tensão de 1V. Dessa forma, foi monta</w:t>
      </w:r>
      <w:r>
        <w:rPr>
          <w:sz w:val="22"/>
          <w:szCs w:val="22"/>
        </w:rPr>
        <w:t>do um circuito que gera, pelo menos, 1Volt de Offset do sinal de entrada, já que essa seria a tensão máxima que o TC consegue reproduzir.</w:t>
      </w:r>
    </w:p>
    <w:p w14:paraId="0000006C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Seguindo [13] e [14], foi montado o circuito da Figura </w:t>
      </w:r>
      <w:r>
        <w:t>5</w:t>
      </w:r>
      <w:r>
        <w:rPr>
          <w:sz w:val="22"/>
          <w:szCs w:val="22"/>
        </w:rPr>
        <w:t>.</w:t>
      </w:r>
    </w:p>
    <w:p w14:paraId="0000006D" w14:textId="77777777" w:rsidR="00273854" w:rsidRDefault="00273854">
      <w:pPr>
        <w:rPr>
          <w:sz w:val="22"/>
          <w:szCs w:val="22"/>
        </w:rPr>
      </w:pPr>
    </w:p>
    <w:p w14:paraId="0000006E" w14:textId="77777777" w:rsidR="00273854" w:rsidRDefault="00D55427">
      <w:pPr>
        <w:keepNext/>
        <w:spacing w:line="360" w:lineRule="auto"/>
        <w:jc w:val="center"/>
      </w:pPr>
      <w:r>
        <w:rPr>
          <w:noProof/>
        </w:rPr>
        <mc:AlternateContent>
          <mc:Choice Requires="wpg">
            <w:drawing>
              <wp:inline distT="0" distB="0" distL="114300" distR="114300" wp14:anchorId="0D2D1B5A" wp14:editId="167EFE80">
                <wp:extent cx="5182235" cy="3841750"/>
                <wp:effectExtent l="0" t="0" r="0" b="0"/>
                <wp:docPr id="44" name="Agrupar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2235" cy="3841750"/>
                          <a:chOff x="2754883" y="1859125"/>
                          <a:chExt cx="5182225" cy="3841750"/>
                        </a:xfrm>
                      </wpg:grpSpPr>
                      <wpg:grpSp>
                        <wpg:cNvPr id="1" name="Agrupar 1"/>
                        <wpg:cNvGrpSpPr/>
                        <wpg:grpSpPr>
                          <a:xfrm>
                            <a:off x="2754883" y="1859125"/>
                            <a:ext cx="5182225" cy="3841750"/>
                            <a:chOff x="0" y="0"/>
                            <a:chExt cx="5182225" cy="3841750"/>
                          </a:xfrm>
                        </wpg:grpSpPr>
                        <wps:wsp>
                          <wps:cNvPr id="2" name="Retângulo 2"/>
                          <wps:cNvSpPr/>
                          <wps:spPr>
                            <a:xfrm>
                              <a:off x="0" y="0"/>
                              <a:ext cx="5182225" cy="3841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94D29A6" w14:textId="77777777" w:rsidR="00273854" w:rsidRDefault="00273854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Retângulo 3"/>
                          <wps:cNvSpPr/>
                          <wps:spPr>
                            <a:xfrm>
                              <a:off x="4560030" y="157002"/>
                              <a:ext cx="619904" cy="335304"/>
                            </a:xfrm>
                            <a:prstGeom prst="rect">
                              <a:avLst/>
                            </a:prstGeom>
                            <a:solidFill>
                              <a:srgbClr val="5B9BD5"/>
                            </a:solidFill>
                            <a:ln w="12700" cap="flat" cmpd="sng">
                              <a:solidFill>
                                <a:srgbClr val="1F4D78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9DC555C" w14:textId="77777777" w:rsidR="00273854" w:rsidRDefault="00D55427">
                                <w:pPr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6"/>
                                  </w:rPr>
                                  <w:t>GND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ctr" anchorCtr="0">
                            <a:noAutofit/>
                          </wps:bodyPr>
                        </wps:wsp>
                        <wps:wsp>
                          <wps:cNvPr id="4" name="Retângulo 4"/>
                          <wps:cNvSpPr/>
                          <wps:spPr>
                            <a:xfrm>
                              <a:off x="4560030" y="1999626"/>
                              <a:ext cx="619904" cy="346604"/>
                            </a:xfrm>
                            <a:prstGeom prst="rect">
                              <a:avLst/>
                            </a:prstGeom>
                            <a:solidFill>
                              <a:srgbClr val="5B9BD5"/>
                            </a:solidFill>
                            <a:ln w="12700" cap="flat" cmpd="sng">
                              <a:solidFill>
                                <a:srgbClr val="1F4D78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2DC6388" w14:textId="77777777" w:rsidR="00273854" w:rsidRDefault="00D55427">
                                <w:pPr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6"/>
                                  </w:rPr>
                                  <w:t>3,3 V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ctr" anchorCtr="0">
                            <a:noAutofit/>
                          </wps:bodyPr>
                        </wps:wsp>
                        <wps:wsp>
                          <wps:cNvPr id="5" name="Retângulo 5"/>
                          <wps:cNvSpPr/>
                          <wps:spPr>
                            <a:xfrm>
                              <a:off x="4535030" y="3285342"/>
                              <a:ext cx="644904" cy="341904"/>
                            </a:xfrm>
                            <a:prstGeom prst="rect">
                              <a:avLst/>
                            </a:prstGeom>
                            <a:solidFill>
                              <a:srgbClr val="5B9BD5"/>
                            </a:solidFill>
                            <a:ln w="12700" cap="flat" cmpd="sng">
                              <a:solidFill>
                                <a:srgbClr val="1F4D78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296619A" w14:textId="77777777" w:rsidR="00273854" w:rsidRDefault="00D55427">
                                <w:pPr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6"/>
                                  </w:rPr>
                                  <w:t>Porta</w:t>
                                </w:r>
                              </w:p>
                              <w:p w14:paraId="3E2B3713" w14:textId="77777777" w:rsidR="00273854" w:rsidRDefault="00D55427">
                                <w:pPr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6"/>
                                  </w:rPr>
                                  <w:t>Analógica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114300" distR="114300">
                <wp:extent cx="5182235" cy="3841750"/>
                <wp:effectExtent b="0" l="0" r="0" t="0"/>
                <wp:docPr id="44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2235" cy="38417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000006F" w14:textId="77777777" w:rsidR="00273854" w:rsidRDefault="00D55427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i/>
          <w:color w:val="000000"/>
        </w:rPr>
      </w:pPr>
      <w:bookmarkStart w:id="7" w:name="_heading=h.tyjcwt" w:colFirst="0" w:colLast="0"/>
      <w:bookmarkEnd w:id="7"/>
      <w:r>
        <w:rPr>
          <w:i/>
          <w:color w:val="000000"/>
        </w:rPr>
        <w:t>Figura 5: Esquema do circuito para o deslocamento CC do Sinal</w:t>
      </w:r>
    </w:p>
    <w:p w14:paraId="00000070" w14:textId="77777777" w:rsidR="00273854" w:rsidRDefault="00D55427">
      <w:pPr>
        <w:spacing w:line="360" w:lineRule="auto"/>
        <w:rPr>
          <w:sz w:val="22"/>
          <w:szCs w:val="22"/>
        </w:rPr>
      </w:pPr>
      <w:r>
        <w:br w:type="page"/>
      </w:r>
      <w:r>
        <w:rPr>
          <w:sz w:val="22"/>
          <w:szCs w:val="22"/>
        </w:rPr>
        <w:lastRenderedPageBreak/>
        <w:t xml:space="preserve">O circuito foi alimentado com uma tensão de (3,3 V </w:t>
      </w:r>
      <w:proofErr w:type="spellStart"/>
      <w:r>
        <w:rPr>
          <w:sz w:val="22"/>
          <w:szCs w:val="22"/>
        </w:rPr>
        <w:t>c.c</w:t>
      </w:r>
      <w:proofErr w:type="spellEnd"/>
      <w:r>
        <w:rPr>
          <w:sz w:val="22"/>
          <w:szCs w:val="22"/>
        </w:rPr>
        <w:t xml:space="preserve">.) para um offset de 1,65V (3,3 /2 V). A tensão de saída </w:t>
      </w:r>
      <w:proofErr w:type="spellStart"/>
      <w:r>
        <w:rPr>
          <w:sz w:val="22"/>
          <w:szCs w:val="22"/>
        </w:rPr>
        <w:t>V_tc</w:t>
      </w:r>
      <w:proofErr w:type="spellEnd"/>
      <w:r>
        <w:rPr>
          <w:sz w:val="22"/>
          <w:szCs w:val="22"/>
        </w:rPr>
        <w:t xml:space="preserve"> é exatamente a tensão produzida pelo secundário do TC, deslocada de 1,65 V po</w:t>
      </w:r>
      <w:r>
        <w:rPr>
          <w:sz w:val="22"/>
          <w:szCs w:val="22"/>
        </w:rPr>
        <w:t>sitivamente. Essa portanto, assume valores de (1,65 – 1) V até (1,65V +1) V, definindo o intervalo entre 0,65 V e 2,65 V. O valor de tensão na entrada do ADC dependerá do valor instantâneo de corrente demandado pela carga.</w:t>
      </w:r>
    </w:p>
    <w:p w14:paraId="00000071" w14:textId="77777777" w:rsidR="00273854" w:rsidRDefault="00273854">
      <w:pPr>
        <w:spacing w:line="360" w:lineRule="auto"/>
        <w:rPr>
          <w:sz w:val="22"/>
          <w:szCs w:val="22"/>
        </w:rPr>
      </w:pPr>
    </w:p>
    <w:p w14:paraId="00000072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Os componentes utilizados neste </w:t>
      </w:r>
      <w:r>
        <w:rPr>
          <w:sz w:val="22"/>
          <w:szCs w:val="22"/>
        </w:rPr>
        <w:t>circuito são:</w:t>
      </w:r>
    </w:p>
    <w:p w14:paraId="00000073" w14:textId="77777777" w:rsidR="00273854" w:rsidRDefault="00273854">
      <w:pPr>
        <w:spacing w:line="360" w:lineRule="auto"/>
        <w:jc w:val="both"/>
        <w:rPr>
          <w:sz w:val="22"/>
          <w:szCs w:val="22"/>
        </w:rPr>
      </w:pPr>
    </w:p>
    <w:p w14:paraId="00000074" w14:textId="77777777" w:rsidR="00273854" w:rsidRDefault="00D55427">
      <w:pPr>
        <w:spacing w:line="360" w:lineRule="auto"/>
        <w:jc w:val="both"/>
      </w:pPr>
      <w:r>
        <w:rPr>
          <w:sz w:val="22"/>
          <w:szCs w:val="22"/>
        </w:rPr>
        <w:t xml:space="preserve">- 1 </w:t>
      </w:r>
      <w:proofErr w:type="spellStart"/>
      <w:r>
        <w:rPr>
          <w:sz w:val="22"/>
          <w:szCs w:val="22"/>
        </w:rPr>
        <w:t>Trimpot</w:t>
      </w:r>
      <w:proofErr w:type="spellEnd"/>
      <w:r>
        <w:rPr>
          <w:sz w:val="22"/>
          <w:szCs w:val="22"/>
        </w:rPr>
        <w:t xml:space="preserve"> de 500kOhms, separada igualmente entre R1 e R2;</w:t>
      </w:r>
    </w:p>
    <w:p w14:paraId="00000075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- 1 Capacitor de 10 </w:t>
      </w:r>
      <w:proofErr w:type="spellStart"/>
      <w:r>
        <w:rPr>
          <w:sz w:val="22"/>
          <w:szCs w:val="22"/>
        </w:rPr>
        <w:t>uF</w:t>
      </w:r>
      <w:proofErr w:type="spellEnd"/>
      <w:r>
        <w:rPr>
          <w:sz w:val="22"/>
          <w:szCs w:val="22"/>
        </w:rPr>
        <w:t xml:space="preserve"> / 50 V para filtrar sinais de alta frequência que chegam no circuito;</w:t>
      </w:r>
    </w:p>
    <w:p w14:paraId="00000076" w14:textId="77777777" w:rsidR="00273854" w:rsidRDefault="00D55427">
      <w:pPr>
        <w:spacing w:line="360" w:lineRule="auto"/>
        <w:jc w:val="both"/>
      </w:pPr>
      <w:r>
        <w:rPr>
          <w:sz w:val="22"/>
          <w:szCs w:val="22"/>
        </w:rPr>
        <w:t xml:space="preserve">- 1 Capacitor de 100 </w:t>
      </w:r>
      <w:proofErr w:type="spellStart"/>
      <w:r>
        <w:rPr>
          <w:sz w:val="22"/>
          <w:szCs w:val="22"/>
        </w:rPr>
        <w:t>nF</w:t>
      </w:r>
      <w:proofErr w:type="spellEnd"/>
      <w:r>
        <w:rPr>
          <w:sz w:val="22"/>
          <w:szCs w:val="22"/>
        </w:rPr>
        <w:t xml:space="preserve"> / 250 V para filtrar sinais de alta frequência que chegam no dis</w:t>
      </w:r>
      <w:r>
        <w:rPr>
          <w:sz w:val="22"/>
          <w:szCs w:val="22"/>
        </w:rPr>
        <w:t>positivo computacional;</w:t>
      </w:r>
    </w:p>
    <w:p w14:paraId="00000077" w14:textId="77777777" w:rsidR="00273854" w:rsidRDefault="00D55427">
      <w:pPr>
        <w:spacing w:line="360" w:lineRule="auto"/>
        <w:jc w:val="both"/>
      </w:pPr>
      <w:r>
        <w:rPr>
          <w:sz w:val="22"/>
          <w:szCs w:val="22"/>
        </w:rPr>
        <w:t>- 1 Conector P2 para receber o sinal de saída do TC;</w:t>
      </w:r>
    </w:p>
    <w:p w14:paraId="00000078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- 1 Fonte CC de 3,3 V proveniente da própria placa de desenvolvimento do dispositivo;</w:t>
      </w:r>
    </w:p>
    <w:p w14:paraId="00000079" w14:textId="77777777" w:rsidR="00273854" w:rsidRDefault="00273854">
      <w:pPr>
        <w:spacing w:line="360" w:lineRule="auto"/>
        <w:jc w:val="both"/>
        <w:rPr>
          <w:sz w:val="22"/>
          <w:szCs w:val="22"/>
        </w:rPr>
      </w:pPr>
    </w:p>
    <w:p w14:paraId="0000007A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O circuito projetado foi montado em um protótipo, utilizando uma matriz de contatos (protobo</w:t>
      </w:r>
      <w:r>
        <w:rPr>
          <w:sz w:val="22"/>
          <w:szCs w:val="22"/>
        </w:rPr>
        <w:t xml:space="preserve">ard) e cabos </w:t>
      </w:r>
      <w:proofErr w:type="spellStart"/>
      <w:r>
        <w:rPr>
          <w:sz w:val="22"/>
          <w:szCs w:val="22"/>
        </w:rPr>
        <w:t>conectorizados</w:t>
      </w:r>
      <w:proofErr w:type="spellEnd"/>
      <w:r>
        <w:rPr>
          <w:sz w:val="22"/>
          <w:szCs w:val="22"/>
        </w:rPr>
        <w:t xml:space="preserve"> (jumpers) para as conexões. A Figura </w:t>
      </w:r>
      <w:r>
        <w:t>6</w:t>
      </w:r>
      <w:r>
        <w:rPr>
          <w:sz w:val="22"/>
          <w:szCs w:val="22"/>
        </w:rPr>
        <w:t xml:space="preserve"> ilustra o protótipo do circuito de condicionamento de sinais montado.</w:t>
      </w:r>
    </w:p>
    <w:p w14:paraId="0000007B" w14:textId="77777777" w:rsidR="00273854" w:rsidRDefault="00D55427">
      <w:pPr>
        <w:keepNext/>
        <w:spacing w:line="360" w:lineRule="auto"/>
        <w:jc w:val="center"/>
      </w:pPr>
      <w:r>
        <w:pict w14:anchorId="13007AC8">
          <v:group id="Tela 41" o:spid="_x0000_s1082" editas="canvas" style="width:133.05pt;height:129.6pt;mso-position-horizontal-relative:char;mso-position-vertical-relative:line" coordsize="16897,16459">
            <v:shape id="_x0000_s1084" type="#_x0000_t75" style="position:absolute;width:16897;height:16459;visibility:visible;mso-wrap-style:square">
              <v:fill o:detectmouseclick="t" angle="180"/>
              <v:path o:connecttype="none"/>
            </v:shape>
            <v:shape id="Imagem 42" o:spid="_x0000_s1083" type="#_x0000_t75" style="position:absolute;width:16897;height:15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">
              <v:imagedata r:id="rId45" o:title="" croptop="16586f" cropbottom="3585f" cropleft="13568f" cropright="6398f"/>
            </v:shape>
            <w10:wrap type="none" anchorx="margin"/>
            <w10:anchorlock/>
          </v:group>
        </w:pict>
      </w:r>
    </w:p>
    <w:p w14:paraId="0000007C" w14:textId="77777777" w:rsidR="00273854" w:rsidRDefault="00D55427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i/>
          <w:color w:val="000000"/>
        </w:rPr>
      </w:pPr>
      <w:bookmarkStart w:id="8" w:name="_heading=h.3dy6vkm" w:colFirst="0" w:colLast="0"/>
      <w:bookmarkEnd w:id="8"/>
      <w:r>
        <w:rPr>
          <w:i/>
          <w:color w:val="000000"/>
        </w:rPr>
        <w:t>Figura 6: Circuito para o deslocamento CC do Sinal</w:t>
      </w:r>
    </w:p>
    <w:p w14:paraId="0000007D" w14:textId="77777777" w:rsidR="00273854" w:rsidRDefault="00D55427">
      <w:pPr>
        <w:rPr>
          <w:b/>
          <w:sz w:val="22"/>
          <w:szCs w:val="22"/>
        </w:rPr>
      </w:pPr>
      <w:r>
        <w:br w:type="page"/>
      </w:r>
    </w:p>
    <w:p w14:paraId="0000007E" w14:textId="77777777" w:rsidR="00273854" w:rsidRDefault="00D55427">
      <w:pPr>
        <w:spacing w:line="360" w:lineRule="auto"/>
        <w:jc w:val="both"/>
      </w:pPr>
      <w:r>
        <w:rPr>
          <w:b/>
          <w:sz w:val="22"/>
          <w:szCs w:val="22"/>
        </w:rPr>
        <w:lastRenderedPageBreak/>
        <w:t>4.1.3 Uma plataforma computacional de baixo custo que será responsável por receber e tratar o sinal de saída do circuito montado.</w:t>
      </w:r>
    </w:p>
    <w:p w14:paraId="0000007F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Para início da bancada de testes, foi utilizado um ESP32 [15]. pelas suas</w:t>
      </w:r>
      <w:r>
        <w:rPr>
          <w:sz w:val="22"/>
          <w:szCs w:val="22"/>
        </w:rPr>
        <w:t xml:space="preserve"> características um pouco mais robustas que outros sistemas computacionais de baixo custo na mesma faixa de preço como o Arduino UNO [16]. Para as principais diferenças entre os dispositivos, tendo como base o Datasheet dos fabricantes [15] e [16], apresen</w:t>
      </w:r>
      <w:r>
        <w:rPr>
          <w:sz w:val="22"/>
          <w:szCs w:val="22"/>
        </w:rPr>
        <w:t xml:space="preserve">ta-se uma comparação entre as características mais relevantes na Tabela </w:t>
      </w:r>
      <w:r>
        <w:t>1</w:t>
      </w:r>
      <w:r>
        <w:rPr>
          <w:sz w:val="22"/>
          <w:szCs w:val="22"/>
        </w:rPr>
        <w:t>.</w:t>
      </w:r>
    </w:p>
    <w:p w14:paraId="00000080" w14:textId="77777777" w:rsidR="00273854" w:rsidRDefault="00273854">
      <w:pPr>
        <w:spacing w:line="360" w:lineRule="auto"/>
        <w:jc w:val="both"/>
        <w:rPr>
          <w:sz w:val="22"/>
          <w:szCs w:val="22"/>
          <w:highlight w:val="yellow"/>
        </w:rPr>
      </w:pPr>
    </w:p>
    <w:p w14:paraId="00000081" w14:textId="77777777" w:rsidR="00273854" w:rsidRDefault="00273854">
      <w:pPr>
        <w:spacing w:line="360" w:lineRule="auto"/>
        <w:jc w:val="both"/>
        <w:rPr>
          <w:sz w:val="22"/>
          <w:szCs w:val="22"/>
          <w:highlight w:val="yellow"/>
        </w:rPr>
      </w:pPr>
    </w:p>
    <w:p w14:paraId="00000082" w14:textId="77777777" w:rsidR="00273854" w:rsidRDefault="00D55427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i/>
          <w:color w:val="000000"/>
        </w:rPr>
      </w:pPr>
      <w:bookmarkStart w:id="9" w:name="_heading=h.1t3h5sf" w:colFirst="0" w:colLast="0"/>
      <w:bookmarkEnd w:id="9"/>
      <w:r>
        <w:rPr>
          <w:i/>
          <w:color w:val="000000"/>
        </w:rPr>
        <w:t>Tabela 1: Comparação entre Arduino - ESP32</w:t>
      </w:r>
    </w:p>
    <w:tbl>
      <w:tblPr>
        <w:tblStyle w:val="a0"/>
        <w:tblW w:w="992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307"/>
        <w:gridCol w:w="3307"/>
        <w:gridCol w:w="3307"/>
      </w:tblGrid>
      <w:tr w:rsidR="00273854" w14:paraId="2FAA7AB8" w14:textId="77777777" w:rsidTr="002738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00000083" w14:textId="77777777" w:rsidR="00273854" w:rsidRDefault="00D554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b w:val="0"/>
                <w:color w:val="000000"/>
              </w:rPr>
              <w:t>Descrição</w:t>
            </w:r>
          </w:p>
        </w:tc>
        <w:tc>
          <w:tcPr>
            <w:tcW w:w="3307" w:type="dxa"/>
            <w:vAlign w:val="center"/>
          </w:tcPr>
          <w:p w14:paraId="00000084" w14:textId="77777777" w:rsidR="00273854" w:rsidRDefault="00D554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b w:val="0"/>
                <w:color w:val="000000"/>
              </w:rPr>
              <w:t>Arduino UNO</w:t>
            </w:r>
          </w:p>
        </w:tc>
        <w:tc>
          <w:tcPr>
            <w:tcW w:w="3307" w:type="dxa"/>
            <w:vAlign w:val="center"/>
          </w:tcPr>
          <w:p w14:paraId="00000085" w14:textId="77777777" w:rsidR="00273854" w:rsidRDefault="00D554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b w:val="0"/>
                <w:color w:val="000000"/>
              </w:rPr>
              <w:t>ESP32</w:t>
            </w:r>
          </w:p>
        </w:tc>
      </w:tr>
      <w:tr w:rsidR="00273854" w14:paraId="3A32A9EE" w14:textId="77777777" w:rsidTr="002738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00000086" w14:textId="77777777" w:rsidR="00273854" w:rsidRDefault="00D554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b w:val="0"/>
                <w:color w:val="000000"/>
              </w:rPr>
              <w:t>Pinos de I/O</w:t>
            </w:r>
          </w:p>
        </w:tc>
        <w:tc>
          <w:tcPr>
            <w:tcW w:w="3307" w:type="dxa"/>
            <w:vAlign w:val="center"/>
          </w:tcPr>
          <w:p w14:paraId="00000087" w14:textId="77777777" w:rsidR="00273854" w:rsidRDefault="00D554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23 pinos com 6PWM</w:t>
            </w:r>
          </w:p>
        </w:tc>
        <w:tc>
          <w:tcPr>
            <w:tcW w:w="3307" w:type="dxa"/>
            <w:vAlign w:val="center"/>
          </w:tcPr>
          <w:p w14:paraId="00000088" w14:textId="77777777" w:rsidR="00273854" w:rsidRDefault="00D554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34 pinos com 16 PWM</w:t>
            </w:r>
          </w:p>
        </w:tc>
      </w:tr>
      <w:tr w:rsidR="00273854" w14:paraId="44ADD512" w14:textId="77777777" w:rsidTr="00273854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00000089" w14:textId="77777777" w:rsidR="00273854" w:rsidRDefault="00D554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b w:val="0"/>
                <w:color w:val="000000"/>
              </w:rPr>
              <w:t>Memória RAM/SRAM</w:t>
            </w:r>
          </w:p>
        </w:tc>
        <w:tc>
          <w:tcPr>
            <w:tcW w:w="3307" w:type="dxa"/>
            <w:vAlign w:val="center"/>
          </w:tcPr>
          <w:p w14:paraId="0000008A" w14:textId="77777777" w:rsidR="00273854" w:rsidRDefault="00D554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 xml:space="preserve">2 </w:t>
            </w:r>
            <w:proofErr w:type="spellStart"/>
            <w:r>
              <w:rPr>
                <w:color w:val="000000"/>
              </w:rPr>
              <w:t>kB</w:t>
            </w:r>
            <w:proofErr w:type="spellEnd"/>
          </w:p>
        </w:tc>
        <w:tc>
          <w:tcPr>
            <w:tcW w:w="3307" w:type="dxa"/>
            <w:vAlign w:val="center"/>
          </w:tcPr>
          <w:p w14:paraId="0000008B" w14:textId="77777777" w:rsidR="00273854" w:rsidRDefault="00D554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 xml:space="preserve">520 </w:t>
            </w:r>
            <w:proofErr w:type="spellStart"/>
            <w:r>
              <w:rPr>
                <w:color w:val="000000"/>
              </w:rPr>
              <w:t>kB</w:t>
            </w:r>
            <w:proofErr w:type="spellEnd"/>
          </w:p>
        </w:tc>
      </w:tr>
      <w:tr w:rsidR="00273854" w14:paraId="5BD3E390" w14:textId="77777777" w:rsidTr="002738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0000008C" w14:textId="77777777" w:rsidR="00273854" w:rsidRDefault="00D554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b w:val="0"/>
                <w:color w:val="000000"/>
              </w:rPr>
              <w:t>Temporizadores</w:t>
            </w:r>
          </w:p>
        </w:tc>
        <w:tc>
          <w:tcPr>
            <w:tcW w:w="3307" w:type="dxa"/>
            <w:vAlign w:val="center"/>
          </w:tcPr>
          <w:p w14:paraId="0000008D" w14:textId="77777777" w:rsidR="00273854" w:rsidRDefault="00D554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 xml:space="preserve">3 </w:t>
            </w:r>
            <w:proofErr w:type="spellStart"/>
            <w:r>
              <w:rPr>
                <w:color w:val="000000"/>
              </w:rPr>
              <w:t>timers</w:t>
            </w:r>
            <w:proofErr w:type="spellEnd"/>
            <w:r>
              <w:rPr>
                <w:color w:val="000000"/>
              </w:rPr>
              <w:t xml:space="preserve"> de 16-bits e dois de 8bits</w:t>
            </w:r>
          </w:p>
        </w:tc>
        <w:tc>
          <w:tcPr>
            <w:tcW w:w="3307" w:type="dxa"/>
            <w:vAlign w:val="center"/>
          </w:tcPr>
          <w:p w14:paraId="0000008E" w14:textId="77777777" w:rsidR="00273854" w:rsidRDefault="00D554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 xml:space="preserve">4 </w:t>
            </w:r>
            <w:proofErr w:type="spellStart"/>
            <w:r>
              <w:rPr>
                <w:color w:val="000000"/>
              </w:rPr>
              <w:t>timers</w:t>
            </w:r>
            <w:proofErr w:type="spellEnd"/>
            <w:r>
              <w:rPr>
                <w:color w:val="000000"/>
              </w:rPr>
              <w:t xml:space="preserve"> de 64-bits</w:t>
            </w:r>
          </w:p>
        </w:tc>
      </w:tr>
      <w:tr w:rsidR="00273854" w14:paraId="6ACDE4D9" w14:textId="77777777" w:rsidTr="00273854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0000008F" w14:textId="77777777" w:rsidR="00273854" w:rsidRDefault="00D554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b w:val="0"/>
                <w:color w:val="000000"/>
              </w:rPr>
              <w:t>Memória Flash</w:t>
            </w:r>
          </w:p>
        </w:tc>
        <w:tc>
          <w:tcPr>
            <w:tcW w:w="3307" w:type="dxa"/>
            <w:vAlign w:val="center"/>
          </w:tcPr>
          <w:p w14:paraId="00000090" w14:textId="77777777" w:rsidR="00273854" w:rsidRDefault="00D554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 xml:space="preserve">32 </w:t>
            </w:r>
            <w:proofErr w:type="spellStart"/>
            <w:r>
              <w:rPr>
                <w:color w:val="000000"/>
              </w:rPr>
              <w:t>kB</w:t>
            </w:r>
            <w:proofErr w:type="spellEnd"/>
          </w:p>
        </w:tc>
        <w:tc>
          <w:tcPr>
            <w:tcW w:w="3307" w:type="dxa"/>
            <w:vAlign w:val="center"/>
          </w:tcPr>
          <w:p w14:paraId="00000091" w14:textId="77777777" w:rsidR="00273854" w:rsidRDefault="00D554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4 MB</w:t>
            </w:r>
          </w:p>
        </w:tc>
      </w:tr>
      <w:tr w:rsidR="00273854" w14:paraId="77D15B5B" w14:textId="77777777" w:rsidTr="002738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00000092" w14:textId="77777777" w:rsidR="00273854" w:rsidRDefault="00D554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b w:val="0"/>
                <w:color w:val="000000"/>
              </w:rPr>
              <w:t>Memória ROM/EEPROM</w:t>
            </w:r>
          </w:p>
        </w:tc>
        <w:tc>
          <w:tcPr>
            <w:tcW w:w="3307" w:type="dxa"/>
            <w:vAlign w:val="center"/>
          </w:tcPr>
          <w:p w14:paraId="00000093" w14:textId="77777777" w:rsidR="00273854" w:rsidRDefault="00D554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 xml:space="preserve">4 </w:t>
            </w:r>
            <w:proofErr w:type="spellStart"/>
            <w:r>
              <w:rPr>
                <w:color w:val="000000"/>
              </w:rPr>
              <w:t>kB</w:t>
            </w:r>
            <w:proofErr w:type="spellEnd"/>
          </w:p>
        </w:tc>
        <w:tc>
          <w:tcPr>
            <w:tcW w:w="3307" w:type="dxa"/>
            <w:vAlign w:val="center"/>
          </w:tcPr>
          <w:p w14:paraId="00000094" w14:textId="77777777" w:rsidR="00273854" w:rsidRDefault="00D554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 xml:space="preserve">448 </w:t>
            </w:r>
            <w:proofErr w:type="spellStart"/>
            <w:r>
              <w:rPr>
                <w:color w:val="000000"/>
              </w:rPr>
              <w:t>kB</w:t>
            </w:r>
            <w:proofErr w:type="spellEnd"/>
          </w:p>
        </w:tc>
      </w:tr>
      <w:tr w:rsidR="00273854" w14:paraId="35AA9C15" w14:textId="77777777" w:rsidTr="00273854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00000095" w14:textId="77777777" w:rsidR="00273854" w:rsidRDefault="00D554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b w:val="0"/>
                <w:color w:val="000000"/>
              </w:rPr>
              <w:t xml:space="preserve">Interface Ethernet </w:t>
            </w:r>
            <w:proofErr w:type="spellStart"/>
            <w:r>
              <w:rPr>
                <w:b w:val="0"/>
                <w:color w:val="000000"/>
              </w:rPr>
              <w:t>Wi-fi</w:t>
            </w:r>
            <w:proofErr w:type="spellEnd"/>
          </w:p>
        </w:tc>
        <w:tc>
          <w:tcPr>
            <w:tcW w:w="3307" w:type="dxa"/>
            <w:vAlign w:val="center"/>
          </w:tcPr>
          <w:p w14:paraId="00000096" w14:textId="77777777" w:rsidR="00273854" w:rsidRDefault="00D554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Não possui</w:t>
            </w:r>
          </w:p>
        </w:tc>
        <w:tc>
          <w:tcPr>
            <w:tcW w:w="3307" w:type="dxa"/>
            <w:vAlign w:val="center"/>
          </w:tcPr>
          <w:p w14:paraId="00000097" w14:textId="77777777" w:rsidR="00273854" w:rsidRDefault="00D554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Possui</w:t>
            </w:r>
          </w:p>
        </w:tc>
      </w:tr>
      <w:tr w:rsidR="00273854" w14:paraId="6D32AC5D" w14:textId="77777777" w:rsidTr="002738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00000098" w14:textId="77777777" w:rsidR="00273854" w:rsidRDefault="00D554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b w:val="0"/>
                <w:color w:val="000000"/>
              </w:rPr>
              <w:t>Frequência de Operação</w:t>
            </w:r>
          </w:p>
        </w:tc>
        <w:tc>
          <w:tcPr>
            <w:tcW w:w="3307" w:type="dxa"/>
            <w:vAlign w:val="center"/>
          </w:tcPr>
          <w:p w14:paraId="00000099" w14:textId="77777777" w:rsidR="00273854" w:rsidRDefault="00D554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0 – 16 MHz</w:t>
            </w:r>
          </w:p>
        </w:tc>
        <w:tc>
          <w:tcPr>
            <w:tcW w:w="3307" w:type="dxa"/>
            <w:vAlign w:val="center"/>
          </w:tcPr>
          <w:p w14:paraId="0000009A" w14:textId="77777777" w:rsidR="00273854" w:rsidRDefault="00D554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80 – 240 MHz</w:t>
            </w:r>
          </w:p>
        </w:tc>
      </w:tr>
      <w:tr w:rsidR="00273854" w14:paraId="4C0B6AB7" w14:textId="77777777" w:rsidTr="00273854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0000009B" w14:textId="77777777" w:rsidR="00273854" w:rsidRDefault="00D554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b w:val="0"/>
                <w:color w:val="000000"/>
              </w:rPr>
              <w:t>Preço (estimativa em fev. 2020)</w:t>
            </w:r>
          </w:p>
        </w:tc>
        <w:tc>
          <w:tcPr>
            <w:tcW w:w="3307" w:type="dxa"/>
            <w:vAlign w:val="center"/>
          </w:tcPr>
          <w:p w14:paraId="0000009C" w14:textId="77777777" w:rsidR="00273854" w:rsidRDefault="00D554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R$70,00</w:t>
            </w:r>
          </w:p>
        </w:tc>
        <w:tc>
          <w:tcPr>
            <w:tcW w:w="3307" w:type="dxa"/>
            <w:vAlign w:val="center"/>
          </w:tcPr>
          <w:p w14:paraId="0000009D" w14:textId="77777777" w:rsidR="00273854" w:rsidRDefault="00D554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R$40,00</w:t>
            </w:r>
          </w:p>
        </w:tc>
      </w:tr>
    </w:tbl>
    <w:p w14:paraId="0000009E" w14:textId="77777777" w:rsidR="00273854" w:rsidRDefault="00273854">
      <w:pPr>
        <w:spacing w:line="360" w:lineRule="auto"/>
        <w:jc w:val="both"/>
        <w:rPr>
          <w:sz w:val="22"/>
          <w:szCs w:val="22"/>
          <w:highlight w:val="yellow"/>
        </w:rPr>
      </w:pPr>
    </w:p>
    <w:p w14:paraId="0000009F" w14:textId="77777777" w:rsidR="00273854" w:rsidRDefault="00D55427">
      <w:pPr>
        <w:rPr>
          <w:sz w:val="22"/>
          <w:szCs w:val="22"/>
          <w:highlight w:val="yellow"/>
        </w:rPr>
      </w:pPr>
      <w:r>
        <w:br w:type="page"/>
      </w:r>
    </w:p>
    <w:p w14:paraId="000000A0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Além da capacidade de processamento e memória, outro critério importante na escolha do ESP32 para esta solução foi a verificação nas referências bibliográficas [7]-[10] indicadas pelo professor, da inserção de dispositivos de </w:t>
      </w:r>
      <w:proofErr w:type="spellStart"/>
      <w:r>
        <w:rPr>
          <w:sz w:val="22"/>
          <w:szCs w:val="22"/>
        </w:rPr>
        <w:t>IoT</w:t>
      </w:r>
      <w:proofErr w:type="spellEnd"/>
      <w:r>
        <w:rPr>
          <w:sz w:val="22"/>
          <w:szCs w:val="22"/>
        </w:rPr>
        <w:t xml:space="preserve"> (Internet </w:t>
      </w:r>
      <w:proofErr w:type="spellStart"/>
      <w:r>
        <w:rPr>
          <w:sz w:val="22"/>
          <w:szCs w:val="22"/>
        </w:rPr>
        <w:t>of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Things</w:t>
      </w:r>
      <w:proofErr w:type="spellEnd"/>
      <w:r>
        <w:rPr>
          <w:sz w:val="22"/>
          <w:szCs w:val="22"/>
        </w:rPr>
        <w:t>) na au</w:t>
      </w:r>
      <w:r>
        <w:rPr>
          <w:sz w:val="22"/>
          <w:szCs w:val="22"/>
        </w:rPr>
        <w:t>tomação de sistemas elétricos de potência. Segundo a norma IEC61850 [11], padrão utilizado para a automação de sistemas elétricos de potência, todos os dispositivos devem se comunicar através de uma interface Ethernet. Para a plataforma Arduino UNO, a inte</w:t>
      </w:r>
      <w:r>
        <w:rPr>
          <w:sz w:val="22"/>
          <w:szCs w:val="22"/>
        </w:rPr>
        <w:t>rface Ethernet só é possível através de placas de circuito adicionais (</w:t>
      </w:r>
      <w:proofErr w:type="spellStart"/>
      <w:r>
        <w:rPr>
          <w:sz w:val="22"/>
          <w:szCs w:val="22"/>
        </w:rPr>
        <w:t>shields</w:t>
      </w:r>
      <w:proofErr w:type="spellEnd"/>
      <w:r>
        <w:rPr>
          <w:sz w:val="22"/>
          <w:szCs w:val="22"/>
        </w:rPr>
        <w:t>).</w:t>
      </w:r>
    </w:p>
    <w:p w14:paraId="000000A1" w14:textId="77777777" w:rsidR="00273854" w:rsidRDefault="00273854">
      <w:pPr>
        <w:rPr>
          <w:sz w:val="22"/>
          <w:szCs w:val="22"/>
        </w:rPr>
      </w:pPr>
    </w:p>
    <w:p w14:paraId="000000A2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Uma foto do dispositivo ESP32 utilizado, montado em uma placa de desenvolvimento ESP32 DEVKIT V4 [16] se encontra na Figura 7.</w:t>
      </w:r>
    </w:p>
    <w:p w14:paraId="000000A3" w14:textId="77777777" w:rsidR="00273854" w:rsidRDefault="00273854">
      <w:pPr>
        <w:spacing w:line="360" w:lineRule="auto"/>
        <w:jc w:val="both"/>
        <w:rPr>
          <w:sz w:val="22"/>
          <w:szCs w:val="22"/>
          <w:highlight w:val="yellow"/>
          <w:u w:val="single"/>
        </w:rPr>
      </w:pPr>
    </w:p>
    <w:p w14:paraId="000000A4" w14:textId="77777777" w:rsidR="00273854" w:rsidRDefault="00D55427">
      <w:pPr>
        <w:keepNext/>
        <w:spacing w:line="360" w:lineRule="auto"/>
        <w:jc w:val="center"/>
      </w:pPr>
      <w:r>
        <w:pict w14:anchorId="40C68007">
          <v:group id="Tela 38" o:spid="_x0000_s1079" editas="canvas" style="width:133.1pt;height:200.55pt;mso-position-horizontal-relative:char;mso-position-vertical-relative:line" coordsize="16897,25469">
            <v:shape id="_x0000_s1081" type="#_x0000_t75" style="position:absolute;width:16897;height:25469;visibility:visible;mso-wrap-style:square">
              <v:fill o:detectmouseclick="t" angle="180"/>
              <v:path o:connecttype="none"/>
            </v:shape>
            <v:shape id="Imagem 39" o:spid="_x0000_s1080" type="#_x0000_t75" style="position:absolute;left:360;top:359;width:16541;height:251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rHGDFAAAA2wAAAA8AAABkcnMvZG93bnJldi54bWxEj1FLwzAUhd8F/0O4wl7Glqogrls26nAq&#10;Ex/s9gMuyV1T1tyUJmvrvzfCwMfDOec7nNVmdI3oqQu1ZwX38wwEsfam5krB8bCbPYMIEdlg45kU&#10;/FCAzfr2ZoW58QN/U1/GSiQIhxwV2BjbXMqgLTkMc98SJ+/kO4cxya6SpsMhwV0jH7LsSTqsOS1Y&#10;bGlrSZ/Li1PwtX3fTYvPcl/0+mV4q+isbfmq1ORuLJYgIo3xP3xtfxgFjwv4+5J+gFz/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bKxxgxQAAANsAAAAPAAAAAAAAAAAAAAAA&#10;AJ8CAABkcnMvZG93bnJldi54bWxQSwUGAAAAAAQABAD3AAAAkQMAAAAA&#10;">
              <v:imagedata r:id="rId46" o:title="" croptop="-66f" cropbottom="-66f" cropleft="-100f" cropright="-100f"/>
            </v:shape>
            <w10:wrap type="none" anchorx="margin"/>
            <w10:anchorlock/>
          </v:group>
        </w:pict>
      </w:r>
    </w:p>
    <w:p w14:paraId="000000A5" w14:textId="77777777" w:rsidR="00273854" w:rsidRDefault="00D55427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i/>
          <w:color w:val="000000"/>
        </w:rPr>
      </w:pPr>
      <w:bookmarkStart w:id="10" w:name="_heading=h.4d34og8" w:colFirst="0" w:colLast="0"/>
      <w:bookmarkEnd w:id="10"/>
      <w:r>
        <w:rPr>
          <w:i/>
          <w:color w:val="000000"/>
        </w:rPr>
        <w:t>Figura 7: ESP32 DEVKIT V4</w:t>
      </w:r>
    </w:p>
    <w:p w14:paraId="000000A6" w14:textId="77777777" w:rsidR="00273854" w:rsidRDefault="00D55427">
      <w:pPr>
        <w:rPr>
          <w:i/>
        </w:rPr>
      </w:pPr>
      <w:r>
        <w:br w:type="page"/>
      </w:r>
    </w:p>
    <w:p w14:paraId="000000A7" w14:textId="77777777" w:rsidR="00273854" w:rsidRDefault="00D55427">
      <w:pPr>
        <w:spacing w:line="360" w:lineRule="auto"/>
        <w:jc w:val="both"/>
        <w:rPr>
          <w:sz w:val="22"/>
          <w:szCs w:val="22"/>
          <w:highlight w:val="yellow"/>
        </w:rPr>
      </w:pPr>
      <w:r>
        <w:rPr>
          <w:sz w:val="22"/>
          <w:szCs w:val="22"/>
        </w:rPr>
        <w:lastRenderedPageBreak/>
        <w:t xml:space="preserve">Na Figura </w:t>
      </w:r>
      <w:r>
        <w:t>8</w:t>
      </w:r>
      <w:r>
        <w:rPr>
          <w:sz w:val="22"/>
          <w:szCs w:val="22"/>
        </w:rPr>
        <w:t xml:space="preserve">, foram juntadas as três partes abordadas anteriormente, e postas num diagrama. </w:t>
      </w:r>
    </w:p>
    <w:p w14:paraId="000000A8" w14:textId="77777777" w:rsidR="00273854" w:rsidRDefault="00D55427">
      <w:pPr>
        <w:keepNext/>
        <w:spacing w:line="360" w:lineRule="auto"/>
        <w:jc w:val="center"/>
      </w:pPr>
      <w:r>
        <w:pict w14:anchorId="53BA1609">
          <v:group id="Tela 47" o:spid="_x0000_s1076" editas="canvas" style="width:320.25pt;height:295.15pt;mso-position-horizontal-relative:char;mso-position-vertical-relative:line" coordsize="40671,37484">
            <v:shape id="_x0000_s1078" type="#_x0000_t75" style="position:absolute;width:40671;height:37484;visibility:visible;mso-wrap-style:square">
              <v:fill o:detectmouseclick="t" angle="180"/>
              <v:path o:connecttype="none"/>
            </v:shape>
            <v:shape id="Imagem 12" o:spid="_x0000_s1077" type="#_x0000_t75" style="position:absolute;left:341;width:40318;height:37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">
              <v:imagedata r:id="rId47" o:title=""/>
            </v:shape>
            <w10:wrap type="none" anchorx="margin"/>
            <w10:anchorlock/>
          </v:group>
        </w:pict>
      </w:r>
    </w:p>
    <w:p w14:paraId="000000A9" w14:textId="77777777" w:rsidR="00273854" w:rsidRDefault="00D55427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i/>
          <w:color w:val="000000"/>
        </w:rPr>
      </w:pPr>
      <w:bookmarkStart w:id="11" w:name="_heading=h.2s8eyo1" w:colFirst="0" w:colLast="0"/>
      <w:bookmarkEnd w:id="11"/>
      <w:r>
        <w:rPr>
          <w:i/>
          <w:color w:val="000000"/>
        </w:rPr>
        <w:t>Figura 8: Diagrama do Ambiente de testes completo</w:t>
      </w:r>
    </w:p>
    <w:p w14:paraId="000000AA" w14:textId="77777777" w:rsidR="00273854" w:rsidRDefault="002738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i/>
          <w:color w:val="000000"/>
        </w:rPr>
      </w:pPr>
    </w:p>
    <w:p w14:paraId="000000AB" w14:textId="77777777" w:rsidR="00273854" w:rsidRDefault="00D55427">
      <w:pPr>
        <w:rPr>
          <w:sz w:val="22"/>
          <w:szCs w:val="22"/>
        </w:rPr>
      </w:pPr>
      <w:r>
        <w:rPr>
          <w:sz w:val="22"/>
          <w:szCs w:val="22"/>
        </w:rPr>
        <w:t xml:space="preserve">Na Figura </w:t>
      </w:r>
      <w:r>
        <w:t>9</w:t>
      </w:r>
      <w:r>
        <w:rPr>
          <w:sz w:val="22"/>
          <w:szCs w:val="22"/>
        </w:rPr>
        <w:t xml:space="preserve">, é mostrada a montagem completa do diagrama descrito na Figura </w:t>
      </w:r>
      <w:r>
        <w:t>8</w:t>
      </w:r>
      <w:r>
        <w:rPr>
          <w:sz w:val="22"/>
          <w:szCs w:val="22"/>
        </w:rPr>
        <w:t>.</w:t>
      </w:r>
    </w:p>
    <w:p w14:paraId="000000AC" w14:textId="77777777" w:rsidR="00273854" w:rsidRDefault="00D55427">
      <w:pPr>
        <w:keepNext/>
        <w:spacing w:line="360" w:lineRule="auto"/>
        <w:jc w:val="center"/>
      </w:pPr>
      <w:r>
        <w:pict w14:anchorId="65050715">
          <v:group id="Tela 13" o:spid="_x0000_s1073" editas="canvas" style="width:304pt;height:184.05pt;mso-position-horizontal-relative:char;mso-position-vertical-relative:line" coordsize="38608,23368">
            <v:shape id="_x0000_s1075" type="#_x0000_t75" style="position:absolute;width:38608;height:23368;visibility:visible;mso-wrap-style:square">
              <v:fill o:detectmouseclick="t" angle="180"/>
              <v:path o:connecttype="none"/>
            </v:shape>
            <v:shape id="Imagem 37" o:spid="_x0000_s1074" type="#_x0000_t75" style="position:absolute;left:355;top:288;width:38253;height:2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">
              <v:imagedata r:id="rId48" o:title="" croptop="-7f" cropbottom="-7f" cropleft="-5f" cropright="-5f"/>
            </v:shape>
            <w10:wrap type="none" anchorx="margin"/>
            <w10:anchorlock/>
          </v:group>
        </w:pict>
      </w:r>
    </w:p>
    <w:p w14:paraId="000000AD" w14:textId="77777777" w:rsidR="00273854" w:rsidRDefault="00D55427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i/>
          <w:color w:val="000000"/>
        </w:rPr>
      </w:pPr>
      <w:bookmarkStart w:id="12" w:name="_heading=h.17dp8vu" w:colFirst="0" w:colLast="0"/>
      <w:bookmarkEnd w:id="12"/>
      <w:r>
        <w:rPr>
          <w:i/>
          <w:color w:val="000000"/>
        </w:rPr>
        <w:t>Figura 9 -Montagem do pr</w:t>
      </w:r>
      <w:r>
        <w:rPr>
          <w:i/>
          <w:color w:val="000000"/>
        </w:rPr>
        <w:t>otótipo</w:t>
      </w:r>
    </w:p>
    <w:p w14:paraId="000000AE" w14:textId="77777777" w:rsidR="00273854" w:rsidRDefault="00D55427">
      <w:pPr>
        <w:rPr>
          <w:i/>
        </w:rPr>
      </w:pPr>
      <w:r>
        <w:br w:type="page"/>
      </w:r>
    </w:p>
    <w:p w14:paraId="000000AF" w14:textId="77777777" w:rsidR="00273854" w:rsidRDefault="00D55427">
      <w:pPr>
        <w:spacing w:line="360" w:lineRule="auto"/>
        <w:jc w:val="both"/>
      </w:pPr>
      <w:r>
        <w:rPr>
          <w:b/>
          <w:sz w:val="22"/>
          <w:szCs w:val="22"/>
        </w:rPr>
        <w:lastRenderedPageBreak/>
        <w:t>4.2 Produção de um código para o ESP32 que faça a leitura da corrente que passa pelo TC.</w:t>
      </w:r>
    </w:p>
    <w:p w14:paraId="000000B0" w14:textId="77777777" w:rsidR="00273854" w:rsidRDefault="00D55427">
      <w:pPr>
        <w:spacing w:line="360" w:lineRule="auto"/>
        <w:jc w:val="both"/>
      </w:pPr>
      <w:r>
        <w:rPr>
          <w:b/>
          <w:sz w:val="22"/>
          <w:szCs w:val="22"/>
        </w:rPr>
        <w:t xml:space="preserve">    4.2.1 Idealização do Código</w:t>
      </w:r>
    </w:p>
    <w:p w14:paraId="000000B1" w14:textId="77777777" w:rsidR="00273854" w:rsidRDefault="00D55427">
      <w:pPr>
        <w:spacing w:line="360" w:lineRule="auto"/>
        <w:jc w:val="both"/>
      </w:pPr>
      <w:r>
        <w:rPr>
          <w:sz w:val="22"/>
          <w:szCs w:val="22"/>
        </w:rPr>
        <w:tab/>
        <w:t>Começando o desenvolvimento do código, o desafio se dá em identificar o quão rápido pode ser a frequência de amostragem, uma</w:t>
      </w:r>
      <w:r>
        <w:rPr>
          <w:sz w:val="22"/>
          <w:szCs w:val="22"/>
        </w:rPr>
        <w:t xml:space="preserve"> vez que o código seja escrito da forma mais otimizada possível.</w:t>
      </w:r>
    </w:p>
    <w:p w14:paraId="000000B2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O ESP32, consegue receber códigos de </w:t>
      </w:r>
      <w:proofErr w:type="spellStart"/>
      <w:r>
        <w:rPr>
          <w:i/>
          <w:sz w:val="22"/>
          <w:szCs w:val="22"/>
        </w:rPr>
        <w:t>Micro-Python</w:t>
      </w:r>
      <w:proofErr w:type="spellEnd"/>
      <w:r>
        <w:rPr>
          <w:i/>
          <w:sz w:val="22"/>
          <w:szCs w:val="22"/>
        </w:rPr>
        <w:t xml:space="preserve"> </w:t>
      </w:r>
      <w:r>
        <w:rPr>
          <w:sz w:val="22"/>
          <w:szCs w:val="22"/>
        </w:rPr>
        <w:t xml:space="preserve">[12] ou </w:t>
      </w:r>
      <w:r>
        <w:rPr>
          <w:i/>
          <w:sz w:val="22"/>
          <w:szCs w:val="22"/>
        </w:rPr>
        <w:t xml:space="preserve">C/C++, </w:t>
      </w:r>
      <w:r>
        <w:rPr>
          <w:sz w:val="22"/>
          <w:szCs w:val="22"/>
        </w:rPr>
        <w:t xml:space="preserve">como os demais microcontroladores do mercado. Utilizando </w:t>
      </w:r>
      <w:proofErr w:type="spellStart"/>
      <w:r>
        <w:rPr>
          <w:i/>
          <w:sz w:val="22"/>
          <w:szCs w:val="22"/>
        </w:rPr>
        <w:t>Micro-Python</w:t>
      </w:r>
      <w:proofErr w:type="spellEnd"/>
      <w:r>
        <w:rPr>
          <w:sz w:val="22"/>
          <w:szCs w:val="22"/>
        </w:rPr>
        <w:t xml:space="preserve">, foi verificado que esse era muito inconstante e pouco </w:t>
      </w:r>
      <w:r>
        <w:rPr>
          <w:sz w:val="22"/>
          <w:szCs w:val="22"/>
        </w:rPr>
        <w:t xml:space="preserve">confiável para tempos exatos de amostragem. Um simples código como o descrito no </w:t>
      </w:r>
      <w:proofErr w:type="spellStart"/>
      <w:r>
        <w:rPr>
          <w:sz w:val="22"/>
          <w:szCs w:val="22"/>
        </w:rPr>
        <w:t>pseudo-código</w:t>
      </w:r>
      <w:proofErr w:type="spellEnd"/>
      <w:r>
        <w:rPr>
          <w:sz w:val="22"/>
          <w:szCs w:val="22"/>
        </w:rPr>
        <w:t xml:space="preserve"> a seguir, gerava valores muitos distintos para cada valor da variável TEMPO_DA_ITERACAO, variando de </w:t>
      </w:r>
      <m:oMath>
        <m:d>
          <m:dPr>
            <m:begChr m:val="["/>
            <m:endChr m:val="]"/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d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200, 500</m:t>
            </m:r>
          </m:e>
        </m:d>
        <m:r>
          <w:rPr>
            <w:rFonts w:ascii="Cambria Math" w:eastAsia="Cambria Math" w:hAnsi="Cambria Math" w:cs="Cambria Math"/>
            <w:sz w:val="22"/>
            <w:szCs w:val="22"/>
          </w:rPr>
          <m:t xml:space="preserve"> </m:t>
        </m:r>
        <m:r>
          <w:rPr>
            <w:rFonts w:ascii="Cambria Math" w:eastAsia="Cambria Math" w:hAnsi="Cambria Math" w:cs="Cambria Math"/>
            <w:sz w:val="22"/>
            <w:szCs w:val="22"/>
          </w:rPr>
          <m:t>us</m:t>
        </m:r>
      </m:oMath>
      <w:r>
        <w:rPr>
          <w:sz w:val="22"/>
          <w:szCs w:val="22"/>
        </w:rPr>
        <w:t>. Isso ocorre, por falta de otimização na conversão de Micro-Python para C e pela ausência de implementação de interrupções para esta plataforma computacional em Micro-Python.</w:t>
      </w:r>
    </w:p>
    <w:p w14:paraId="000000B3" w14:textId="77777777" w:rsidR="00273854" w:rsidRDefault="00273854">
      <w:pPr>
        <w:spacing w:line="360" w:lineRule="auto"/>
        <w:jc w:val="both"/>
      </w:pPr>
    </w:p>
    <w:p w14:paraId="000000B4" w14:textId="77777777" w:rsidR="00273854" w:rsidRDefault="00D5542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  <w:sz w:val="22"/>
          <w:szCs w:val="22"/>
        </w:rPr>
        <w:t>VALORES_LIDOS = [];</w:t>
      </w:r>
    </w:p>
    <w:p w14:paraId="000000B5" w14:textId="77777777" w:rsidR="00273854" w:rsidRDefault="00D5542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  <w:sz w:val="22"/>
          <w:szCs w:val="22"/>
        </w:rPr>
        <w:t>TEMPO_PERCORRIDO = 0;</w:t>
      </w:r>
    </w:p>
    <w:p w14:paraId="000000B6" w14:textId="77777777" w:rsidR="00273854" w:rsidRDefault="00D5542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  <w:sz w:val="22"/>
          <w:szCs w:val="22"/>
        </w:rPr>
        <w:t>TEMPO_DA_ITERACAO;</w:t>
      </w:r>
    </w:p>
    <w:p w14:paraId="000000B7" w14:textId="77777777" w:rsidR="00273854" w:rsidRDefault="00D5542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  <w:sz w:val="22"/>
          <w:szCs w:val="22"/>
        </w:rPr>
        <w:t>PARA I de 0 ATÉ 255 FAÇA PASSO 1</w:t>
      </w:r>
    </w:p>
    <w:p w14:paraId="000000B8" w14:textId="77777777" w:rsidR="00273854" w:rsidRDefault="00D5542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  <w:sz w:val="22"/>
          <w:szCs w:val="22"/>
        </w:rPr>
        <w:tab/>
        <w:t>VALORES_LIDOS[I] = LER_PORTA_34();</w:t>
      </w:r>
    </w:p>
    <w:p w14:paraId="000000B9" w14:textId="77777777" w:rsidR="00273854" w:rsidRDefault="00D5542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  <w:sz w:val="22"/>
          <w:szCs w:val="22"/>
        </w:rPr>
        <w:tab/>
        <w:t>TEMPO_DA_ITERACAO = TEMPO_ATUAL – TEMPO_PERCORRIDO;</w:t>
      </w:r>
    </w:p>
    <w:p w14:paraId="000000BA" w14:textId="77777777" w:rsidR="00273854" w:rsidRDefault="00D5542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  <w:sz w:val="22"/>
          <w:szCs w:val="22"/>
        </w:rPr>
        <w:tab/>
        <w:t>ESCREVER(TEMPO_DA_ITERACAO);</w:t>
      </w:r>
    </w:p>
    <w:p w14:paraId="000000BB" w14:textId="77777777" w:rsidR="00273854" w:rsidRDefault="00D5542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  <w:sz w:val="22"/>
          <w:szCs w:val="22"/>
        </w:rPr>
        <w:tab/>
        <w:t>TEMPO_PERCORRIDO = TEMPO_ATUAL;</w:t>
      </w:r>
    </w:p>
    <w:p w14:paraId="000000BC" w14:textId="77777777" w:rsidR="00273854" w:rsidRDefault="00D5542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jc w:val="both"/>
        <w:rPr>
          <w:rFonts w:ascii="Courier New" w:eastAsia="Courier New" w:hAnsi="Courier New" w:cs="Courier New"/>
          <w:b/>
          <w:sz w:val="22"/>
          <w:szCs w:val="22"/>
        </w:rPr>
      </w:pPr>
      <w:r>
        <w:rPr>
          <w:rFonts w:ascii="Courier New" w:eastAsia="Courier New" w:hAnsi="Courier New" w:cs="Courier New"/>
          <w:b/>
          <w:sz w:val="22"/>
          <w:szCs w:val="22"/>
        </w:rPr>
        <w:t>FIM PARA;</w:t>
      </w:r>
    </w:p>
    <w:p w14:paraId="000000BD" w14:textId="77777777" w:rsidR="00273854" w:rsidRDefault="00D55427">
      <w:pPr>
        <w:rPr>
          <w:sz w:val="22"/>
          <w:szCs w:val="22"/>
        </w:rPr>
      </w:pPr>
      <w:r>
        <w:br w:type="page"/>
      </w:r>
    </w:p>
    <w:p w14:paraId="000000BE" w14:textId="77777777" w:rsidR="00273854" w:rsidRDefault="00D55427">
      <w:pPr>
        <w:spacing w:line="360" w:lineRule="auto"/>
        <w:jc w:val="both"/>
      </w:pPr>
      <w:r>
        <w:rPr>
          <w:sz w:val="22"/>
          <w:szCs w:val="22"/>
        </w:rPr>
        <w:lastRenderedPageBreak/>
        <w:tab/>
        <w:t>O mesmo código anterior escrito em C, ainda que gerando gr</w:t>
      </w:r>
      <w:r>
        <w:rPr>
          <w:sz w:val="22"/>
          <w:szCs w:val="22"/>
        </w:rPr>
        <w:t xml:space="preserve">andes variações, mostrou-se mais eficiente, sempre entregando valores dentro do intervalo de </w:t>
      </w:r>
      <m:oMath>
        <m:d>
          <m:dPr>
            <m:begChr m:val="["/>
            <m:endChr m:val="]"/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d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50, 200</m:t>
            </m:r>
          </m:e>
        </m:d>
        <m:r>
          <w:rPr>
            <w:rFonts w:ascii="Cambria Math" w:eastAsia="Cambria Math" w:hAnsi="Cambria Math" w:cs="Cambria Math"/>
            <w:sz w:val="22"/>
            <w:szCs w:val="22"/>
          </w:rPr>
          <m:t>us</m:t>
        </m:r>
      </m:oMath>
      <w:r>
        <w:rPr>
          <w:sz w:val="22"/>
          <w:szCs w:val="22"/>
        </w:rPr>
        <w:t>. Para a identificação das cargas, os intervalos entre amostras devem ser os mesmos, para que esses não interfiram no resultado. Dessa forma, foi necess</w:t>
      </w:r>
      <w:proofErr w:type="spellStart"/>
      <w:r>
        <w:rPr>
          <w:sz w:val="22"/>
          <w:szCs w:val="22"/>
        </w:rPr>
        <w:t>ário</w:t>
      </w:r>
      <w:proofErr w:type="spellEnd"/>
      <w:r>
        <w:rPr>
          <w:sz w:val="22"/>
          <w:szCs w:val="22"/>
        </w:rPr>
        <w:t xml:space="preserve"> a utilização de outra ferramenta para aquisição dos dados, além de uma simples iteração usando FOR.</w:t>
      </w:r>
    </w:p>
    <w:p w14:paraId="000000BF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>Para isso, foi utilizado um timer/cronômetro do próprio ESP32, o uso de Interrupção e Região Crítica do código. O timer é responsável simplesmente por</w:t>
      </w:r>
      <w:r>
        <w:rPr>
          <w:sz w:val="22"/>
          <w:szCs w:val="22"/>
        </w:rPr>
        <w:t xml:space="preserve"> armazenar o tempo decorrido desde que o dispositivo foi ligado. A interrupção faz como que o processador pause a sua tarefa atual, e a atenda o dispositivo que chamou a interrupção. Já a Região Crítica de um código, garante que apenas aquele trecho de cód</w:t>
      </w:r>
      <w:r>
        <w:rPr>
          <w:sz w:val="22"/>
          <w:szCs w:val="22"/>
        </w:rPr>
        <w:t>igo, seja executada naquele instante, tornando atômica a operação sobre recurso compartilhado. A programação foi feita na IDE Arduino, pois esta IDE possui todas as funções para ESP32, desenvolvidas pela própria ESPRESSIF (fabricante do ESP32), seguras par</w:t>
      </w:r>
      <w:r>
        <w:rPr>
          <w:sz w:val="22"/>
          <w:szCs w:val="22"/>
        </w:rPr>
        <w:t>a uso em interrupções.</w:t>
      </w:r>
    </w:p>
    <w:p w14:paraId="000000C0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Então, esse código funcionaria da seguinte forma: O ESP32 é ligado, o timer é disparado, e uma função de Interrupção é associada ao timer, para que a cada </w:t>
      </w:r>
      <m:oMath>
        <m:r>
          <w:rPr>
            <w:rFonts w:ascii="Cambria Math" w:eastAsia="Cambria Math" w:hAnsi="Cambria Math" w:cs="Cambria Math"/>
            <w:sz w:val="22"/>
            <w:szCs w:val="22"/>
          </w:rPr>
          <m:t xml:space="preserve">100 </m:t>
        </m:r>
        <m:r>
          <w:rPr>
            <w:rFonts w:ascii="Cambria Math" w:eastAsia="Cambria Math" w:hAnsi="Cambria Math" w:cs="Cambria Math"/>
            <w:sz w:val="22"/>
            <w:szCs w:val="22"/>
          </w:rPr>
          <m:t>us</m:t>
        </m:r>
      </m:oMath>
      <w:r>
        <w:rPr>
          <w:sz w:val="22"/>
          <w:szCs w:val="22"/>
        </w:rPr>
        <w:t xml:space="preserve"> essa função seja chamada. Quando essa é chamada, o código entra numa</w:t>
      </w:r>
      <w:r>
        <w:rPr>
          <w:sz w:val="22"/>
          <w:szCs w:val="22"/>
        </w:rPr>
        <w:t xml:space="preserve"> Região Crítica, e garante que apenas a leitura da porta ligada ao ADC seja executada naquele instante, otimizando o processo de leitura. Depois, que alguns valores fossem armazenados, uma função para o cálculo RMS dos valores obtidos seria chamada, e o ti</w:t>
      </w:r>
      <w:r>
        <w:rPr>
          <w:sz w:val="22"/>
          <w:szCs w:val="22"/>
        </w:rPr>
        <w:t>mer reiniciado para recomeçar o processo. Além disso, o último valor RMS calculado fica disponível num servidor web, hospedado no próprio ESP32, e que pode ser acessado por protocolo HTTP.</w:t>
      </w:r>
    </w:p>
    <w:p w14:paraId="000000C1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>Além disso, os valores gerados pelo conversor A/D do ESP32, variam</w:t>
      </w:r>
      <w:r>
        <w:rPr>
          <w:sz w:val="22"/>
          <w:szCs w:val="22"/>
        </w:rPr>
        <w:t xml:space="preserve"> de 0 a 4095, e esses, correspondem à uma tensão CC que também varia de 0 a 3,3 V. Dessa forma o nosso código, deve fazer essa conversão do valor em contagens fornecido pelo conversor A/D para Amperes. Utilizando a relação do transdutor de 0-30 A para 0-1 </w:t>
      </w:r>
      <w:r>
        <w:rPr>
          <w:sz w:val="22"/>
          <w:szCs w:val="22"/>
        </w:rPr>
        <w:t xml:space="preserve">V e </w:t>
      </w:r>
      <w:r>
        <w:t>(1)</w:t>
      </w:r>
      <w:r>
        <w:rPr>
          <w:sz w:val="22"/>
          <w:szCs w:val="22"/>
        </w:rPr>
        <w:t xml:space="preserve">, obtemos </w:t>
      </w:r>
      <w:r>
        <w:t>(2)</w:t>
      </w:r>
      <w:r>
        <w:rPr>
          <w:sz w:val="22"/>
          <w:szCs w:val="22"/>
        </w:rPr>
        <w:t xml:space="preserve"> para o cálculo da corrente instantânea que atravessa o TC.</w:t>
      </w:r>
    </w:p>
    <w:p w14:paraId="000000C2" w14:textId="77777777" w:rsidR="00273854" w:rsidRDefault="00273854">
      <w:pPr>
        <w:spacing w:line="360" w:lineRule="auto"/>
        <w:jc w:val="both"/>
        <w:rPr>
          <w:sz w:val="22"/>
          <w:szCs w:val="22"/>
        </w:rPr>
      </w:pPr>
    </w:p>
    <w:tbl>
      <w:tblPr>
        <w:tblStyle w:val="a1"/>
        <w:tblW w:w="9911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0"/>
        <w:gridCol w:w="1411"/>
      </w:tblGrid>
      <w:tr w:rsidR="00273854" w14:paraId="02A99707" w14:textId="77777777">
        <w:tc>
          <w:tcPr>
            <w:tcW w:w="8500" w:type="dxa"/>
          </w:tcPr>
          <w:p w14:paraId="000000C3" w14:textId="77777777" w:rsidR="00273854" w:rsidRDefault="00D55427">
            <w:pPr>
              <w:jc w:val="center"/>
              <w:rPr>
                <w:rFonts w:ascii="Cambria Math" w:eastAsia="Cambria Math" w:hAnsi="Cambria Math" w:cs="Cambria Math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  <m:t>P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=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sz w:val="22"/>
                            <w:szCs w:val="22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2"/>
                            <w:szCs w:val="22"/>
                          </w:rPr>
                          <m:t>Counts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2"/>
                            <w:szCs w:val="22"/>
                          </w:rPr>
                          <m:t>Coun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2"/>
                                <w:szCs w:val="22"/>
                              </w:rPr>
                              <m:t>ts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22"/>
                                <w:szCs w:val="22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22"/>
                                    <w:szCs w:val="22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sz w:val="22"/>
                                    <w:szCs w:val="22"/>
                                  </w:rPr>
                                  <m:t>CC</m:t>
                                </m:r>
                              </m:sub>
                            </m:sSub>
                          </m:sub>
                        </m:sSub>
                      </m:den>
                    </m:f>
                    <m: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  <m:t>-</m:t>
                    </m:r>
                    <m: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  <m:t>1</m:t>
                    </m:r>
                  </m:e>
                </m:d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.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sz w:val="22"/>
                            <w:szCs w:val="22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2"/>
                                <w:szCs w:val="22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22"/>
                                <w:szCs w:val="22"/>
                              </w:rPr>
                              <m:t>M</m:t>
                            </m:r>
                            <m:r>
                              <w:rPr>
                                <w:rFonts w:ascii="Cambria Math" w:eastAsia="Cambria Math" w:hAnsi="Cambria Math" w:cs="Cambria Math"/>
                                <w:sz w:val="22"/>
                                <w:szCs w:val="22"/>
                              </w:rPr>
                              <m:t>Á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22"/>
                                    <w:szCs w:val="2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sz w:val="22"/>
                                    <w:szCs w:val="22"/>
                                  </w:rPr>
                                  <m:t>TC</m:t>
                                </m:r>
                              </m:sub>
                            </m:sSub>
                          </m:sub>
                        </m:sSub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2"/>
                            <w:szCs w:val="22"/>
                          </w:rPr>
                          <m:t>n</m:t>
                        </m:r>
                      </m:den>
                    </m:f>
                  </m:e>
                </m:d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.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  <m:t>OFFSE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2"/>
                            <w:szCs w:val="2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2"/>
                            <w:szCs w:val="22"/>
                          </w:rPr>
                          <m:t>CC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411" w:type="dxa"/>
          </w:tcPr>
          <w:p w14:paraId="000000C4" w14:textId="77777777" w:rsidR="00273854" w:rsidRDefault="00D55427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both"/>
              <w:rPr>
                <w:i/>
                <w:color w:val="000000"/>
                <w:sz w:val="24"/>
                <w:szCs w:val="24"/>
              </w:rPr>
            </w:pPr>
            <w:bookmarkStart w:id="13" w:name="_heading=h.3rdcrjn" w:colFirst="0" w:colLast="0"/>
            <w:bookmarkEnd w:id="13"/>
            <w:r>
              <w:rPr>
                <w:i/>
                <w:color w:val="000000"/>
                <w:sz w:val="24"/>
                <w:szCs w:val="24"/>
              </w:rPr>
              <w:t>(2)</w:t>
            </w:r>
          </w:p>
        </w:tc>
      </w:tr>
    </w:tbl>
    <w:p w14:paraId="000000C5" w14:textId="77777777" w:rsidR="00273854" w:rsidRDefault="00273854">
      <w:pPr>
        <w:spacing w:line="360" w:lineRule="auto"/>
        <w:jc w:val="both"/>
        <w:rPr>
          <w:sz w:val="22"/>
          <w:szCs w:val="22"/>
        </w:rPr>
      </w:pPr>
    </w:p>
    <w:p w14:paraId="000000C6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Onde:</w:t>
      </w:r>
    </w:p>
    <w:p w14:paraId="000000C7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proofErr w:type="spellStart"/>
      <w:r>
        <w:rPr>
          <w:sz w:val="22"/>
          <w:szCs w:val="22"/>
        </w:rPr>
        <w:t>Counts</w:t>
      </w:r>
      <w:proofErr w:type="spellEnd"/>
      <w:r>
        <w:rPr>
          <w:sz w:val="22"/>
          <w:szCs w:val="22"/>
        </w:rPr>
        <w:t>: É o valor lido pela entrada analógica e convertido pelo conversor A/D;</w:t>
      </w:r>
    </w:p>
    <w:p w14:paraId="000000C8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</w:t>
      </w:r>
      <w:proofErr w:type="spellStart"/>
      <w:r>
        <w:rPr>
          <w:sz w:val="22"/>
          <w:szCs w:val="22"/>
        </w:rPr>
        <w:t>Counts_ad_cc</w:t>
      </w:r>
      <w:proofErr w:type="spellEnd"/>
      <w:r>
        <w:rPr>
          <w:sz w:val="22"/>
          <w:szCs w:val="22"/>
        </w:rPr>
        <w:t>: É o valor convertido pelo conversor A/D para a corrente de entrada do TC em 0;</w:t>
      </w:r>
    </w:p>
    <w:p w14:paraId="000000C9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proofErr w:type="spellStart"/>
      <w:r>
        <w:rPr>
          <w:sz w:val="22"/>
          <w:szCs w:val="22"/>
        </w:rPr>
        <w:t>I_máx_tc</w:t>
      </w:r>
      <w:proofErr w:type="spellEnd"/>
      <w:r>
        <w:rPr>
          <w:sz w:val="22"/>
          <w:szCs w:val="22"/>
        </w:rPr>
        <w:t>: É o valor máximo de corrente medido pelo TC, especificado por [13];</w:t>
      </w:r>
    </w:p>
    <w:p w14:paraId="000000CA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</w:t>
      </w:r>
      <w:r>
        <w:rPr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n</w:t>
      </w:r>
      <w:proofErr w:type="gramEnd"/>
      <w:r>
        <w:rPr>
          <w:sz w:val="22"/>
          <w:szCs w:val="22"/>
        </w:rPr>
        <w:t xml:space="preserve">: Constante que representa o número de condutores no interior do TC. Este recurso deve ser utilizado somente nos casos onde a corrente máxima medida é muito menor que o valor máximo de corrente do TC; </w:t>
      </w:r>
    </w:p>
    <w:p w14:paraId="000000CB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</w:t>
      </w:r>
      <w:proofErr w:type="spellStart"/>
      <w:r>
        <w:rPr>
          <w:sz w:val="22"/>
          <w:szCs w:val="22"/>
        </w:rPr>
        <w:t>V_offset_cc</w:t>
      </w:r>
      <w:proofErr w:type="spellEnd"/>
      <w:r>
        <w:rPr>
          <w:sz w:val="22"/>
          <w:szCs w:val="22"/>
        </w:rPr>
        <w:t>: É o valor de Tensão fornecido pelo cir</w:t>
      </w:r>
      <w:r>
        <w:rPr>
          <w:sz w:val="22"/>
          <w:szCs w:val="22"/>
        </w:rPr>
        <w:t>cuito de deslocamento de nível de tensão.</w:t>
      </w:r>
    </w:p>
    <w:p w14:paraId="000000CC" w14:textId="77777777" w:rsidR="00273854" w:rsidRDefault="00D55427">
      <w:pPr>
        <w:rPr>
          <w:sz w:val="22"/>
          <w:szCs w:val="22"/>
        </w:rPr>
      </w:pPr>
      <w:r>
        <w:br w:type="page"/>
      </w:r>
    </w:p>
    <w:p w14:paraId="000000CD" w14:textId="77777777" w:rsidR="00273854" w:rsidRDefault="00D55427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>4.2.2 Produção do código</w:t>
      </w:r>
    </w:p>
    <w:p w14:paraId="000000CE" w14:textId="77777777" w:rsidR="00273854" w:rsidRDefault="00273854">
      <w:pPr>
        <w:spacing w:line="360" w:lineRule="auto"/>
        <w:jc w:val="both"/>
        <w:rPr>
          <w:b/>
          <w:sz w:val="22"/>
          <w:szCs w:val="22"/>
        </w:rPr>
      </w:pPr>
    </w:p>
    <w:p w14:paraId="000000CF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b/>
          <w:sz w:val="22"/>
          <w:szCs w:val="22"/>
        </w:rPr>
        <w:tab/>
      </w:r>
      <w:r>
        <w:rPr>
          <w:sz w:val="22"/>
          <w:szCs w:val="22"/>
        </w:rPr>
        <w:t>A fim de otimizar e permitir o bom funcionamento do código, os seguintes artifícios foram usados:</w:t>
      </w:r>
    </w:p>
    <w:p w14:paraId="000000D0" w14:textId="77777777" w:rsidR="00273854" w:rsidRDefault="00D55427">
      <w:pPr>
        <w:spacing w:line="360" w:lineRule="auto"/>
        <w:jc w:val="both"/>
        <w:rPr>
          <w:b/>
          <w:i/>
          <w:sz w:val="22"/>
          <w:szCs w:val="22"/>
        </w:rPr>
      </w:pPr>
      <w:r>
        <w:rPr>
          <w:sz w:val="22"/>
          <w:szCs w:val="22"/>
        </w:rPr>
        <w:t xml:space="preserve">- Definir constantes com </w:t>
      </w:r>
      <w:r>
        <w:rPr>
          <w:b/>
          <w:i/>
          <w:sz w:val="22"/>
          <w:szCs w:val="22"/>
        </w:rPr>
        <w:t>#define</w:t>
      </w:r>
      <w:r>
        <w:rPr>
          <w:sz w:val="22"/>
          <w:szCs w:val="22"/>
        </w:rPr>
        <w:t>, para reservar um espaço em memória que não precisa se</w:t>
      </w:r>
      <w:r>
        <w:rPr>
          <w:sz w:val="22"/>
          <w:szCs w:val="22"/>
        </w:rPr>
        <w:t>r acessado.</w:t>
      </w:r>
    </w:p>
    <w:p w14:paraId="000000D1" w14:textId="77777777" w:rsidR="00273854" w:rsidRDefault="00D55427">
      <w:pPr>
        <w:spacing w:line="360" w:lineRule="auto"/>
        <w:jc w:val="both"/>
      </w:pPr>
      <w:r>
        <w:rPr>
          <w:sz w:val="22"/>
          <w:szCs w:val="22"/>
        </w:rPr>
        <w:t xml:space="preserve">- Declaração dos </w:t>
      </w:r>
      <w:proofErr w:type="spellStart"/>
      <w:r>
        <w:rPr>
          <w:sz w:val="22"/>
          <w:szCs w:val="22"/>
        </w:rPr>
        <w:t>timers</w:t>
      </w:r>
      <w:proofErr w:type="spellEnd"/>
      <w:r>
        <w:rPr>
          <w:sz w:val="22"/>
          <w:szCs w:val="22"/>
        </w:rPr>
        <w:t xml:space="preserve"> que serão utilizados. O timer0 é responsável por pegar as amostras a cada 100 </w:t>
      </w:r>
      <w:proofErr w:type="spellStart"/>
      <w:r>
        <w:rPr>
          <w:sz w:val="22"/>
          <w:szCs w:val="22"/>
        </w:rPr>
        <w:t>us</w:t>
      </w:r>
      <w:proofErr w:type="spellEnd"/>
      <w:r>
        <w:rPr>
          <w:sz w:val="22"/>
          <w:szCs w:val="22"/>
        </w:rPr>
        <w:t xml:space="preserve"> e armazená-las num vetor de 256 espaços. O timer1 é responsável por resetar o timer0, a cada 500 ms. </w:t>
      </w:r>
    </w:p>
    <w:p w14:paraId="000000D2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Declaração das variáveis com o modificador </w:t>
      </w:r>
      <w:proofErr w:type="spellStart"/>
      <w:r>
        <w:rPr>
          <w:b/>
          <w:i/>
          <w:sz w:val="22"/>
          <w:szCs w:val="22"/>
        </w:rPr>
        <w:t>vola</w:t>
      </w:r>
      <w:r>
        <w:rPr>
          <w:b/>
          <w:i/>
          <w:sz w:val="22"/>
          <w:szCs w:val="22"/>
        </w:rPr>
        <w:t>tile</w:t>
      </w:r>
      <w:proofErr w:type="spellEnd"/>
      <w:r>
        <w:rPr>
          <w:b/>
          <w:i/>
          <w:sz w:val="22"/>
          <w:szCs w:val="22"/>
        </w:rPr>
        <w:t xml:space="preserve">, </w:t>
      </w:r>
      <w:r>
        <w:rPr>
          <w:sz w:val="22"/>
          <w:szCs w:val="22"/>
        </w:rPr>
        <w:t xml:space="preserve">para evitar otimizações indesejadas do compilador. E uso de </w:t>
      </w:r>
      <w:r>
        <w:rPr>
          <w:b/>
          <w:sz w:val="22"/>
          <w:szCs w:val="22"/>
        </w:rPr>
        <w:t>DRAM_ATTR</w:t>
      </w:r>
      <w:r>
        <w:rPr>
          <w:sz w:val="22"/>
          <w:szCs w:val="22"/>
        </w:rPr>
        <w:t xml:space="preserve"> para garantir que a variável vá para a memória RAM, que tem acesso mais rápido que a Flash. </w:t>
      </w:r>
    </w:p>
    <w:p w14:paraId="000000D3" w14:textId="77777777" w:rsidR="00273854" w:rsidRDefault="00D55427">
      <w:pPr>
        <w:spacing w:line="360" w:lineRule="auto"/>
        <w:jc w:val="both"/>
      </w:pPr>
      <w:r>
        <w:rPr>
          <w:sz w:val="22"/>
          <w:szCs w:val="22"/>
        </w:rPr>
        <w:t>- Declaração de um semáforo que identifica se no momento está ocorrendo um evento de in</w:t>
      </w:r>
      <w:r>
        <w:rPr>
          <w:sz w:val="22"/>
          <w:szCs w:val="22"/>
        </w:rPr>
        <w:t xml:space="preserve">terrupção. Uso de </w:t>
      </w:r>
      <w:r>
        <w:rPr>
          <w:b/>
          <w:sz w:val="22"/>
          <w:szCs w:val="22"/>
        </w:rPr>
        <w:t>uint32_t</w:t>
      </w:r>
      <w:r>
        <w:rPr>
          <w:sz w:val="22"/>
          <w:szCs w:val="22"/>
        </w:rPr>
        <w:t>, para garantir 32 bits de memória para a variável.</w:t>
      </w:r>
      <w:r>
        <w:rPr>
          <w:b/>
          <w:sz w:val="22"/>
          <w:szCs w:val="22"/>
        </w:rPr>
        <w:t xml:space="preserve"> </w:t>
      </w:r>
    </w:p>
    <w:p w14:paraId="000000D4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Associação de uma função ao </w:t>
      </w:r>
      <w:r>
        <w:rPr>
          <w:b/>
          <w:sz w:val="22"/>
          <w:szCs w:val="22"/>
        </w:rPr>
        <w:t>timer0</w:t>
      </w:r>
      <w:r>
        <w:rPr>
          <w:sz w:val="22"/>
          <w:szCs w:val="22"/>
        </w:rPr>
        <w:t xml:space="preserve"> que é chamada a cada 100 us. Associando uma função ao </w:t>
      </w:r>
      <w:r>
        <w:rPr>
          <w:b/>
          <w:sz w:val="22"/>
          <w:szCs w:val="22"/>
        </w:rPr>
        <w:t>timer1</w:t>
      </w:r>
      <w:r>
        <w:rPr>
          <w:sz w:val="22"/>
          <w:szCs w:val="22"/>
        </w:rPr>
        <w:t xml:space="preserve"> para disparar o </w:t>
      </w:r>
      <w:r>
        <w:rPr>
          <w:b/>
          <w:sz w:val="22"/>
          <w:szCs w:val="22"/>
        </w:rPr>
        <w:t>timer0</w:t>
      </w:r>
      <w:r>
        <w:rPr>
          <w:sz w:val="22"/>
          <w:szCs w:val="22"/>
        </w:rPr>
        <w:t>, que é chamada a cada 500 ms. O esquema fica como demons</w:t>
      </w:r>
      <w:r>
        <w:rPr>
          <w:sz w:val="22"/>
          <w:szCs w:val="22"/>
        </w:rPr>
        <w:t xml:space="preserve">trado na Figura </w:t>
      </w:r>
      <w:r>
        <w:t>10</w:t>
      </w:r>
      <w:r>
        <w:rPr>
          <w:sz w:val="22"/>
          <w:szCs w:val="22"/>
        </w:rPr>
        <w:t>.</w:t>
      </w:r>
    </w:p>
    <w:p w14:paraId="000000D5" w14:textId="77777777" w:rsidR="00273854" w:rsidRDefault="00273854">
      <w:pPr>
        <w:spacing w:line="360" w:lineRule="auto"/>
        <w:jc w:val="both"/>
        <w:rPr>
          <w:sz w:val="22"/>
          <w:szCs w:val="22"/>
        </w:rPr>
      </w:pPr>
    </w:p>
    <w:p w14:paraId="000000D6" w14:textId="77777777" w:rsidR="00273854" w:rsidRDefault="00D55427">
      <w:pPr>
        <w:keepNext/>
        <w:spacing w:line="360" w:lineRule="auto"/>
        <w:jc w:val="center"/>
      </w:pPr>
      <w:r>
        <w:pict w14:anchorId="1F21B92B">
          <v:group id="Tela 54" o:spid="_x0000_s1070" editas="canvas" style="width:419.9pt;height:81.2pt;mso-position-horizontal-relative:char;mso-position-vertical-relative:line" coordsize="53327,10312">
            <v:shape id="_x0000_s1072" type="#_x0000_t75" style="position:absolute;width:53327;height:10312;visibility:visible;mso-wrap-style:square" filled="t">
              <v:fill o:detectmouseclick="t" angle="180"/>
              <v:path o:connecttype="none"/>
            </v:shape>
            <v:shape id="Imagem 55" o:spid="_x0000_s1071" type="#_x0000_t75" style="position:absolute;width:53327;height:8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">
              <v:imagedata r:id="rId49" o:title="" croptop="-69f" cropbottom="2321f" cropleft="-12f" cropright="-12f"/>
            </v:shape>
            <w10:wrap type="none" anchorx="margin"/>
            <w10:anchorlock/>
          </v:group>
        </w:pict>
      </w:r>
    </w:p>
    <w:p w14:paraId="000000D7" w14:textId="77777777" w:rsidR="00273854" w:rsidRDefault="00D55427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i/>
          <w:color w:val="000000"/>
        </w:rPr>
      </w:pPr>
      <w:bookmarkStart w:id="14" w:name="_heading=h.26in1rg" w:colFirst="0" w:colLast="0"/>
      <w:bookmarkEnd w:id="14"/>
      <w:r>
        <w:rPr>
          <w:i/>
          <w:color w:val="000000"/>
        </w:rPr>
        <w:t xml:space="preserve">Figura 10: Funcionamento dos </w:t>
      </w:r>
      <w:proofErr w:type="spellStart"/>
      <w:r>
        <w:rPr>
          <w:i/>
          <w:color w:val="000000"/>
        </w:rPr>
        <w:t>Timers</w:t>
      </w:r>
      <w:proofErr w:type="spellEnd"/>
      <w:r>
        <w:rPr>
          <w:i/>
          <w:color w:val="000000"/>
        </w:rPr>
        <w:t xml:space="preserve"> para a leitura do sinal</w:t>
      </w:r>
    </w:p>
    <w:p w14:paraId="000000D8" w14:textId="77777777" w:rsidR="00273854" w:rsidRDefault="00273854">
      <w:pPr>
        <w:rPr>
          <w:sz w:val="22"/>
          <w:szCs w:val="22"/>
        </w:rPr>
      </w:pPr>
    </w:p>
    <w:p w14:paraId="000000D9" w14:textId="77777777" w:rsidR="00273854" w:rsidRDefault="00D55427">
      <w:pPr>
        <w:spacing w:line="360" w:lineRule="auto"/>
        <w:jc w:val="both"/>
        <w:rPr>
          <w:b/>
          <w:sz w:val="22"/>
          <w:szCs w:val="22"/>
        </w:rPr>
      </w:pPr>
      <w:r>
        <w:rPr>
          <w:sz w:val="22"/>
          <w:szCs w:val="22"/>
        </w:rPr>
        <w:t>- Criação de uma função que é chamada pela Interrupção, e entra em uma Região Crítica para fazer a leitura da porta 34 do controlador.</w:t>
      </w:r>
    </w:p>
    <w:p w14:paraId="000000DA" w14:textId="77777777" w:rsidR="00273854" w:rsidRDefault="00D55427">
      <w:pPr>
        <w:spacing w:line="360" w:lineRule="auto"/>
        <w:jc w:val="both"/>
        <w:rPr>
          <w:b/>
          <w:i/>
          <w:sz w:val="22"/>
          <w:szCs w:val="22"/>
        </w:rPr>
      </w:pPr>
      <w:r>
        <w:rPr>
          <w:sz w:val="22"/>
          <w:szCs w:val="22"/>
        </w:rPr>
        <w:t xml:space="preserve">- Criação de uma função que é chamada pela Interrupção, a cada 500 </w:t>
      </w:r>
      <w:proofErr w:type="spellStart"/>
      <w:r>
        <w:rPr>
          <w:sz w:val="22"/>
          <w:szCs w:val="22"/>
        </w:rPr>
        <w:t>ms</w:t>
      </w:r>
      <w:proofErr w:type="spellEnd"/>
      <w:r>
        <w:rPr>
          <w:sz w:val="22"/>
          <w:szCs w:val="22"/>
        </w:rPr>
        <w:t xml:space="preserve"> para resetar o </w:t>
      </w:r>
      <w:r>
        <w:rPr>
          <w:b/>
          <w:sz w:val="22"/>
          <w:szCs w:val="22"/>
        </w:rPr>
        <w:t>timer0</w:t>
      </w:r>
      <w:r>
        <w:rPr>
          <w:sz w:val="22"/>
          <w:szCs w:val="22"/>
        </w:rPr>
        <w:t>.</w:t>
      </w:r>
    </w:p>
    <w:p w14:paraId="000000DB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 Função que retorna o últim</w:t>
      </w:r>
      <w:r>
        <w:rPr>
          <w:sz w:val="22"/>
          <w:szCs w:val="22"/>
        </w:rPr>
        <w:t xml:space="preserve">o valor RMS calculado, ao acessar </w:t>
      </w:r>
      <w:hyperlink r:id="rId50">
        <w:r>
          <w:rPr>
            <w:color w:val="000000"/>
            <w:sz w:val="22"/>
            <w:szCs w:val="22"/>
            <w:u w:val="single"/>
          </w:rPr>
          <w:t>https://IP.DO.DISPOSITIIVO/i_rms</w:t>
        </w:r>
      </w:hyperlink>
      <w:r>
        <w:rPr>
          <w:sz w:val="22"/>
          <w:szCs w:val="22"/>
        </w:rPr>
        <w:t>.</w:t>
      </w:r>
    </w:p>
    <w:p w14:paraId="000000DC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Em termos de pseudocódigo para a leitura do último valor </w:t>
      </w:r>
      <w:proofErr w:type="spellStart"/>
      <w:r>
        <w:rPr>
          <w:sz w:val="22"/>
          <w:szCs w:val="22"/>
        </w:rPr>
        <w:t>rms</w:t>
      </w:r>
      <w:proofErr w:type="spellEnd"/>
      <w:r>
        <w:rPr>
          <w:sz w:val="22"/>
          <w:szCs w:val="22"/>
        </w:rPr>
        <w:t>, temos:</w:t>
      </w:r>
    </w:p>
    <w:p w14:paraId="000000DD" w14:textId="77777777" w:rsidR="00273854" w:rsidRDefault="00D55427">
      <w:pPr>
        <w:rPr>
          <w:sz w:val="22"/>
          <w:szCs w:val="22"/>
        </w:rPr>
      </w:pPr>
      <w:r>
        <w:br w:type="page"/>
      </w:r>
    </w:p>
    <w:p w14:paraId="000000DE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  <w:b/>
        </w:rPr>
      </w:pPr>
      <w:proofErr w:type="gramStart"/>
      <w:r>
        <w:rPr>
          <w:rFonts w:ascii="Courier New" w:eastAsia="Courier New" w:hAnsi="Courier New" w:cs="Courier New"/>
          <w:b/>
        </w:rPr>
        <w:lastRenderedPageBreak/>
        <w:t xml:space="preserve">importar  </w:t>
      </w:r>
      <w:r>
        <w:rPr>
          <w:rFonts w:ascii="Courier New" w:eastAsia="Courier New" w:hAnsi="Courier New" w:cs="Courier New"/>
        </w:rPr>
        <w:t>&lt;</w:t>
      </w:r>
      <w:proofErr w:type="spellStart"/>
      <w:proofErr w:type="gramEnd"/>
      <w:r>
        <w:rPr>
          <w:rFonts w:ascii="Courier New" w:eastAsia="Courier New" w:hAnsi="Courier New" w:cs="Courier New"/>
        </w:rPr>
        <w:t>WebServe</w:t>
      </w:r>
      <w:r>
        <w:rPr>
          <w:rFonts w:ascii="Courier New" w:eastAsia="Courier New" w:hAnsi="Courier New" w:cs="Courier New"/>
          <w:b/>
        </w:rPr>
        <w:t>r</w:t>
      </w:r>
      <w:proofErr w:type="spellEnd"/>
      <w:r>
        <w:rPr>
          <w:rFonts w:ascii="Courier New" w:eastAsia="Courier New" w:hAnsi="Courier New" w:cs="Courier New"/>
          <w:b/>
        </w:rPr>
        <w:t>&gt;;</w:t>
      </w:r>
    </w:p>
    <w:p w14:paraId="000000DF" w14:textId="77777777" w:rsidR="00273854" w:rsidRDefault="0027385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  <w:b/>
        </w:rPr>
      </w:pPr>
    </w:p>
    <w:p w14:paraId="000000E0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 xml:space="preserve">declarar </w:t>
      </w:r>
      <w:r>
        <w:rPr>
          <w:rFonts w:ascii="Courier New" w:eastAsia="Courier New" w:hAnsi="Courier New" w:cs="Courier New"/>
        </w:rPr>
        <w:t xml:space="preserve">timer0, timer1: </w:t>
      </w:r>
      <w:proofErr w:type="spellStart"/>
      <w:r>
        <w:rPr>
          <w:rFonts w:ascii="Courier New" w:eastAsia="Courier New" w:hAnsi="Courier New" w:cs="Courier New"/>
        </w:rPr>
        <w:t>hw_timer_</w:t>
      </w:r>
      <w:proofErr w:type="gramStart"/>
      <w:r>
        <w:rPr>
          <w:rFonts w:ascii="Courier New" w:eastAsia="Courier New" w:hAnsi="Courier New" w:cs="Courier New"/>
        </w:rPr>
        <w:t>t</w:t>
      </w:r>
      <w:proofErr w:type="spellEnd"/>
      <w:r>
        <w:rPr>
          <w:rFonts w:ascii="Courier New" w:eastAsia="Courier New" w:hAnsi="Courier New" w:cs="Courier New"/>
        </w:rPr>
        <w:t xml:space="preserve"> ;</w:t>
      </w:r>
      <w:proofErr w:type="gramEnd"/>
    </w:p>
    <w:p w14:paraId="000000E1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 xml:space="preserve">declarar </w:t>
      </w:r>
      <w:r>
        <w:rPr>
          <w:rFonts w:ascii="Courier New" w:eastAsia="Courier New" w:hAnsi="Courier New" w:cs="Courier New"/>
        </w:rPr>
        <w:t>ADC_SAMPLES, I_RMS_VEC_SIZE: INT;</w:t>
      </w:r>
    </w:p>
    <w:p w14:paraId="000000E2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declarar </w:t>
      </w:r>
      <w:proofErr w:type="spellStart"/>
      <w:r>
        <w:rPr>
          <w:rFonts w:ascii="Courier New" w:eastAsia="Courier New" w:hAnsi="Courier New" w:cs="Courier New"/>
        </w:rPr>
        <w:t>isrCounter</w:t>
      </w:r>
      <w:proofErr w:type="spellEnd"/>
      <w:r>
        <w:rPr>
          <w:rFonts w:ascii="Courier New" w:eastAsia="Courier New" w:hAnsi="Courier New" w:cs="Courier New"/>
        </w:rPr>
        <w:t>: uint32;</w:t>
      </w:r>
    </w:p>
    <w:p w14:paraId="000000E3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declarar </w:t>
      </w:r>
      <w:proofErr w:type="spellStart"/>
      <w:r>
        <w:rPr>
          <w:rFonts w:ascii="Courier New" w:eastAsia="Courier New" w:hAnsi="Courier New" w:cs="Courier New"/>
        </w:rPr>
        <w:t>i_rms_data</w:t>
      </w:r>
      <w:proofErr w:type="spellEnd"/>
      <w:r>
        <w:rPr>
          <w:rFonts w:ascii="Courier New" w:eastAsia="Courier New" w:hAnsi="Courier New" w:cs="Courier New"/>
        </w:rPr>
        <w:t xml:space="preserve">: </w:t>
      </w:r>
      <w:proofErr w:type="spellStart"/>
      <w:r>
        <w:rPr>
          <w:rFonts w:ascii="Courier New" w:eastAsia="Courier New" w:hAnsi="Courier New" w:cs="Courier New"/>
        </w:rPr>
        <w:t>float</w:t>
      </w:r>
      <w:proofErr w:type="spellEnd"/>
      <w:r>
        <w:rPr>
          <w:rFonts w:ascii="Courier New" w:eastAsia="Courier New" w:hAnsi="Courier New" w:cs="Courier New"/>
        </w:rPr>
        <w:t>;</w:t>
      </w:r>
    </w:p>
    <w:p w14:paraId="000000E4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 xml:space="preserve">declarar </w:t>
      </w:r>
      <w:proofErr w:type="spellStart"/>
      <w:r>
        <w:rPr>
          <w:rFonts w:ascii="Courier New" w:eastAsia="Courier New" w:hAnsi="Courier New" w:cs="Courier New"/>
        </w:rPr>
        <w:t>adc_</w:t>
      </w:r>
      <w:proofErr w:type="gramStart"/>
      <w:r>
        <w:rPr>
          <w:rFonts w:ascii="Courier New" w:eastAsia="Courier New" w:hAnsi="Courier New" w:cs="Courier New"/>
        </w:rPr>
        <w:t>data</w:t>
      </w:r>
      <w:proofErr w:type="spellEnd"/>
      <w:r>
        <w:rPr>
          <w:rFonts w:ascii="Courier New" w:eastAsia="Courier New" w:hAnsi="Courier New" w:cs="Courier New"/>
        </w:rPr>
        <w:t>[</w:t>
      </w:r>
      <w:proofErr w:type="gramEnd"/>
      <w:r>
        <w:rPr>
          <w:rFonts w:ascii="Courier New" w:eastAsia="Courier New" w:hAnsi="Courier New" w:cs="Courier New"/>
        </w:rPr>
        <w:t>]: uint32;</w:t>
      </w:r>
    </w:p>
    <w:p w14:paraId="000000E5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...</w:t>
      </w:r>
    </w:p>
    <w:p w14:paraId="000000E6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//função chamada pelo timer 0</w:t>
      </w:r>
    </w:p>
    <w:p w14:paraId="000000E7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  <w:b/>
        </w:rPr>
      </w:pPr>
      <w:proofErr w:type="spellStart"/>
      <w:r>
        <w:rPr>
          <w:rFonts w:ascii="Courier New" w:eastAsia="Courier New" w:hAnsi="Courier New" w:cs="Courier New"/>
          <w:b/>
        </w:rPr>
        <w:t>funcao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onTimer</w:t>
      </w:r>
      <w:proofErr w:type="spellEnd"/>
    </w:p>
    <w:p w14:paraId="000000E8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 xml:space="preserve">    </w:t>
      </w:r>
      <w:proofErr w:type="spellStart"/>
      <w:r>
        <w:rPr>
          <w:rFonts w:ascii="Courier New" w:eastAsia="Courier New" w:hAnsi="Courier New" w:cs="Courier New"/>
        </w:rPr>
        <w:t>Entrada_na_zona_</w:t>
      </w:r>
      <w:proofErr w:type="gramStart"/>
      <w:r>
        <w:rPr>
          <w:rFonts w:ascii="Courier New" w:eastAsia="Courier New" w:hAnsi="Courier New" w:cs="Courier New"/>
        </w:rPr>
        <w:t>critica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>);</w:t>
      </w:r>
    </w:p>
    <w:p w14:paraId="000000E9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</w:t>
      </w:r>
      <w:proofErr w:type="spellStart"/>
      <w:r>
        <w:rPr>
          <w:rFonts w:ascii="Courier New" w:eastAsia="Courier New" w:hAnsi="Courier New" w:cs="Courier New"/>
        </w:rPr>
        <w:t>adc_data</w:t>
      </w:r>
      <w:proofErr w:type="spellEnd"/>
      <w:r>
        <w:rPr>
          <w:rFonts w:ascii="Courier New" w:eastAsia="Courier New" w:hAnsi="Courier New" w:cs="Courier New"/>
        </w:rPr>
        <w:t>[</w:t>
      </w:r>
      <w:proofErr w:type="spellStart"/>
      <w:r>
        <w:rPr>
          <w:rFonts w:ascii="Courier New" w:eastAsia="Courier New" w:hAnsi="Courier New" w:cs="Courier New"/>
        </w:rPr>
        <w:t>isrCounter</w:t>
      </w:r>
      <w:proofErr w:type="spellEnd"/>
      <w:r>
        <w:rPr>
          <w:rFonts w:ascii="Courier New" w:eastAsia="Courier New" w:hAnsi="Courier New" w:cs="Courier New"/>
        </w:rPr>
        <w:t xml:space="preserve">] = </w:t>
      </w:r>
      <w:proofErr w:type="spellStart"/>
      <w:r>
        <w:rPr>
          <w:rFonts w:ascii="Courier New" w:eastAsia="Courier New" w:hAnsi="Courier New" w:cs="Courier New"/>
        </w:rPr>
        <w:t>leitura_porta_</w:t>
      </w:r>
      <w:proofErr w:type="gramStart"/>
      <w:r>
        <w:rPr>
          <w:rFonts w:ascii="Courier New" w:eastAsia="Courier New" w:hAnsi="Courier New" w:cs="Courier New"/>
        </w:rPr>
        <w:t>analogica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>34);</w:t>
      </w:r>
    </w:p>
    <w:p w14:paraId="000000EA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</w:t>
      </w:r>
      <w:proofErr w:type="spellStart"/>
      <w:r>
        <w:rPr>
          <w:rFonts w:ascii="Courier New" w:eastAsia="Courier New" w:hAnsi="Courier New" w:cs="Courier New"/>
        </w:rPr>
        <w:t>isrCounter</w:t>
      </w:r>
      <w:proofErr w:type="spellEnd"/>
      <w:r>
        <w:rPr>
          <w:rFonts w:ascii="Courier New" w:eastAsia="Courier New" w:hAnsi="Courier New" w:cs="Courier New"/>
        </w:rPr>
        <w:t>++;</w:t>
      </w:r>
    </w:p>
    <w:p w14:paraId="000000EB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</w:t>
      </w:r>
      <w:proofErr w:type="spellStart"/>
      <w:r>
        <w:rPr>
          <w:rFonts w:ascii="Courier New" w:eastAsia="Courier New" w:hAnsi="Courier New" w:cs="Courier New"/>
        </w:rPr>
        <w:t>Saida_da_zona_</w:t>
      </w:r>
      <w:proofErr w:type="gramStart"/>
      <w:r>
        <w:rPr>
          <w:rFonts w:ascii="Courier New" w:eastAsia="Courier New" w:hAnsi="Courier New" w:cs="Courier New"/>
        </w:rPr>
        <w:t>critica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>);</w:t>
      </w:r>
    </w:p>
    <w:p w14:paraId="000000EC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fim </w:t>
      </w:r>
      <w:proofErr w:type="spellStart"/>
      <w:r>
        <w:rPr>
          <w:rFonts w:ascii="Courier New" w:eastAsia="Courier New" w:hAnsi="Courier New" w:cs="Courier New"/>
          <w:b/>
        </w:rPr>
        <w:t>funcao</w:t>
      </w:r>
      <w:proofErr w:type="spellEnd"/>
    </w:p>
    <w:p w14:paraId="000000ED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  <w:b/>
        </w:rPr>
      </w:pPr>
      <w:proofErr w:type="spellStart"/>
      <w:r>
        <w:rPr>
          <w:rFonts w:ascii="Courier New" w:eastAsia="Courier New" w:hAnsi="Courier New" w:cs="Courier New"/>
          <w:b/>
        </w:rPr>
        <w:t>funcao</w:t>
      </w:r>
      <w:proofErr w:type="spellEnd"/>
      <w:r>
        <w:rPr>
          <w:rFonts w:ascii="Courier New" w:eastAsia="Courier New" w:hAnsi="Courier New" w:cs="Courier New"/>
          <w:b/>
        </w:rPr>
        <w:t xml:space="preserve"> onTimer1</w:t>
      </w:r>
    </w:p>
    <w:p w14:paraId="000000EE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 xml:space="preserve">    </w:t>
      </w:r>
      <w:proofErr w:type="spellStart"/>
      <w:r>
        <w:rPr>
          <w:rFonts w:ascii="Courier New" w:eastAsia="Courier New" w:hAnsi="Courier New" w:cs="Courier New"/>
        </w:rPr>
        <w:t>resetarTimer</w:t>
      </w:r>
      <w:proofErr w:type="spellEnd"/>
      <w:r>
        <w:rPr>
          <w:rFonts w:ascii="Courier New" w:eastAsia="Courier New" w:hAnsi="Courier New" w:cs="Courier New"/>
        </w:rPr>
        <w:t>(timer0);</w:t>
      </w:r>
    </w:p>
    <w:p w14:paraId="000000EF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fim </w:t>
      </w:r>
      <w:proofErr w:type="spellStart"/>
      <w:r>
        <w:rPr>
          <w:rFonts w:ascii="Courier New" w:eastAsia="Courier New" w:hAnsi="Courier New" w:cs="Courier New"/>
          <w:b/>
        </w:rPr>
        <w:t>funcao</w:t>
      </w:r>
      <w:proofErr w:type="spellEnd"/>
    </w:p>
    <w:p w14:paraId="000000F0" w14:textId="77777777" w:rsidR="00273854" w:rsidRDefault="0027385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  <w:b/>
        </w:rPr>
      </w:pPr>
    </w:p>
    <w:p w14:paraId="000000F1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  <w:b/>
        </w:rPr>
      </w:pPr>
      <w:proofErr w:type="spellStart"/>
      <w:r>
        <w:rPr>
          <w:rFonts w:ascii="Courier New" w:eastAsia="Courier New" w:hAnsi="Courier New" w:cs="Courier New"/>
          <w:b/>
        </w:rPr>
        <w:t>funcao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</w:rPr>
        <w:t>calcularRms</w:t>
      </w:r>
      <w:proofErr w:type="spellEnd"/>
      <w:r>
        <w:rPr>
          <w:rFonts w:ascii="Courier New" w:eastAsia="Courier New" w:hAnsi="Courier New" w:cs="Courier New"/>
          <w:b/>
        </w:rPr>
        <w:t xml:space="preserve"> :</w:t>
      </w:r>
      <w:proofErr w:type="gram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float</w:t>
      </w:r>
      <w:proofErr w:type="spellEnd"/>
    </w:p>
    <w:p w14:paraId="000000F2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...</w:t>
      </w:r>
    </w:p>
    <w:p w14:paraId="000000F3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retorna </w:t>
      </w:r>
      <w:proofErr w:type="spellStart"/>
      <w:r>
        <w:rPr>
          <w:rFonts w:ascii="Courier New" w:eastAsia="Courier New" w:hAnsi="Courier New" w:cs="Courier New"/>
          <w:b/>
        </w:rPr>
        <w:t>valorRms</w:t>
      </w:r>
      <w:proofErr w:type="spellEnd"/>
      <w:r>
        <w:rPr>
          <w:rFonts w:ascii="Courier New" w:eastAsia="Courier New" w:hAnsi="Courier New" w:cs="Courier New"/>
          <w:b/>
        </w:rPr>
        <w:t>;</w:t>
      </w:r>
    </w:p>
    <w:p w14:paraId="000000F4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fim </w:t>
      </w:r>
      <w:proofErr w:type="spellStart"/>
      <w:r>
        <w:rPr>
          <w:rFonts w:ascii="Courier New" w:eastAsia="Courier New" w:hAnsi="Courier New" w:cs="Courier New"/>
          <w:b/>
        </w:rPr>
        <w:t>funcao</w:t>
      </w:r>
      <w:proofErr w:type="spellEnd"/>
    </w:p>
    <w:p w14:paraId="000000F5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</w:rPr>
        <w:t>//Primeiro método chamado</w:t>
      </w:r>
    </w:p>
    <w:p w14:paraId="000000F6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  <w:b/>
        </w:rPr>
      </w:pPr>
      <w:proofErr w:type="spellStart"/>
      <w:r>
        <w:rPr>
          <w:rFonts w:ascii="Courier New" w:eastAsia="Courier New" w:hAnsi="Courier New" w:cs="Courier New"/>
          <w:b/>
        </w:rPr>
        <w:t>funcao</w:t>
      </w:r>
      <w:proofErr w:type="spellEnd"/>
      <w:r>
        <w:rPr>
          <w:rFonts w:ascii="Courier New" w:eastAsia="Courier New" w:hAnsi="Courier New" w:cs="Courier New"/>
          <w:b/>
        </w:rPr>
        <w:t xml:space="preserve"> Setup</w:t>
      </w:r>
    </w:p>
    <w:p w14:paraId="000000F7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 xml:space="preserve">    </w:t>
      </w:r>
      <w:proofErr w:type="spellStart"/>
      <w:r>
        <w:rPr>
          <w:rFonts w:ascii="Courier New" w:eastAsia="Courier New" w:hAnsi="Courier New" w:cs="Courier New"/>
        </w:rPr>
        <w:t>Conectar.Wifi</w:t>
      </w:r>
      <w:proofErr w:type="spellEnd"/>
      <w:r>
        <w:rPr>
          <w:rFonts w:ascii="Courier New" w:eastAsia="Courier New" w:hAnsi="Courier New" w:cs="Courier New"/>
        </w:rPr>
        <w:t>(login, senha);</w:t>
      </w:r>
    </w:p>
    <w:p w14:paraId="000000F8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</w:t>
      </w:r>
      <w:proofErr w:type="spellStart"/>
      <w:r>
        <w:rPr>
          <w:rFonts w:ascii="Courier New" w:eastAsia="Courier New" w:hAnsi="Courier New" w:cs="Courier New"/>
        </w:rPr>
        <w:t>Definir.endpoints</w:t>
      </w:r>
      <w:proofErr w:type="spellEnd"/>
      <w:r>
        <w:rPr>
          <w:rFonts w:ascii="Courier New" w:eastAsia="Courier New" w:hAnsi="Courier New" w:cs="Courier New"/>
        </w:rPr>
        <w:t>();</w:t>
      </w:r>
    </w:p>
    <w:p w14:paraId="000000F9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</w:rPr>
        <w:t>AssociarFucoesAosEndpoints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>);</w:t>
      </w:r>
    </w:p>
    <w:p w14:paraId="000000FA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</w:t>
      </w:r>
      <w:proofErr w:type="spellStart"/>
      <w:r>
        <w:rPr>
          <w:rFonts w:ascii="Courier New" w:eastAsia="Courier New" w:hAnsi="Courier New" w:cs="Courier New"/>
        </w:rPr>
        <w:t>Iniciar.servidor</w:t>
      </w:r>
      <w:proofErr w:type="spellEnd"/>
      <w:r>
        <w:rPr>
          <w:rFonts w:ascii="Courier New" w:eastAsia="Courier New" w:hAnsi="Courier New" w:cs="Courier New"/>
        </w:rPr>
        <w:t>();</w:t>
      </w:r>
    </w:p>
    <w:p w14:paraId="000000FB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Iniciar_timer0();</w:t>
      </w:r>
    </w:p>
    <w:p w14:paraId="000000FC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Associar_leitura_a_interrupcao_do_timer0();</w:t>
      </w:r>
    </w:p>
    <w:p w14:paraId="000000FD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Associar_chamada_do_timer0_</w:t>
      </w:r>
      <w:r>
        <w:rPr>
          <w:rFonts w:ascii="Courier New" w:eastAsia="Courier New" w:hAnsi="Courier New" w:cs="Courier New"/>
        </w:rPr>
        <w:t>ao_timer1();</w:t>
      </w:r>
    </w:p>
    <w:p w14:paraId="000000FE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fim Setup</w:t>
      </w:r>
    </w:p>
    <w:p w14:paraId="000000FF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  <w:b/>
        </w:rPr>
      </w:pPr>
      <w:proofErr w:type="spellStart"/>
      <w:r>
        <w:rPr>
          <w:rFonts w:ascii="Courier New" w:eastAsia="Courier New" w:hAnsi="Courier New" w:cs="Courier New"/>
          <w:b/>
        </w:rPr>
        <w:t>funcao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handleAcessoI_rms</w:t>
      </w:r>
      <w:proofErr w:type="spellEnd"/>
    </w:p>
    <w:p w14:paraId="00000100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 xml:space="preserve">    </w:t>
      </w:r>
      <w:proofErr w:type="spellStart"/>
      <w:r>
        <w:rPr>
          <w:rFonts w:ascii="Courier New" w:eastAsia="Courier New" w:hAnsi="Courier New" w:cs="Courier New"/>
        </w:rPr>
        <w:t>i_rms</w:t>
      </w:r>
      <w:proofErr w:type="spellEnd"/>
      <w:r>
        <w:rPr>
          <w:rFonts w:ascii="Courier New" w:eastAsia="Courier New" w:hAnsi="Courier New" w:cs="Courier New"/>
        </w:rPr>
        <w:t xml:space="preserve"> = </w:t>
      </w:r>
      <w:proofErr w:type="spellStart"/>
      <w:r>
        <w:rPr>
          <w:rFonts w:ascii="Courier New" w:eastAsia="Courier New" w:hAnsi="Courier New" w:cs="Courier New"/>
        </w:rPr>
        <w:t>calcularRms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buffer_adc_</w:t>
      </w:r>
      <w:proofErr w:type="gramStart"/>
      <w:r>
        <w:rPr>
          <w:rFonts w:ascii="Courier New" w:eastAsia="Courier New" w:hAnsi="Courier New" w:cs="Courier New"/>
        </w:rPr>
        <w:t>data</w:t>
      </w:r>
      <w:proofErr w:type="spellEnd"/>
      <w:r>
        <w:rPr>
          <w:rFonts w:ascii="Courier New" w:eastAsia="Courier New" w:hAnsi="Courier New" w:cs="Courier New"/>
        </w:rPr>
        <w:t>[</w:t>
      </w:r>
      <w:proofErr w:type="gramEnd"/>
      <w:r>
        <w:rPr>
          <w:rFonts w:ascii="Courier New" w:eastAsia="Courier New" w:hAnsi="Courier New" w:cs="Courier New"/>
        </w:rPr>
        <w:t>]);</w:t>
      </w:r>
    </w:p>
    <w:p w14:paraId="00000101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</w:t>
      </w:r>
      <w:proofErr w:type="spellStart"/>
      <w:r>
        <w:rPr>
          <w:rFonts w:ascii="Courier New" w:eastAsia="Courier New" w:hAnsi="Courier New" w:cs="Courier New"/>
        </w:rPr>
        <w:t>Servidor.enviar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i_rms</w:t>
      </w:r>
      <w:proofErr w:type="spellEnd"/>
      <w:r>
        <w:rPr>
          <w:rFonts w:ascii="Courier New" w:eastAsia="Courier New" w:hAnsi="Courier New" w:cs="Courier New"/>
        </w:rPr>
        <w:t>);</w:t>
      </w:r>
    </w:p>
    <w:p w14:paraId="00000102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fim </w:t>
      </w:r>
      <w:proofErr w:type="spellStart"/>
      <w:r>
        <w:rPr>
          <w:rFonts w:ascii="Courier New" w:eastAsia="Courier New" w:hAnsi="Courier New" w:cs="Courier New"/>
          <w:b/>
        </w:rPr>
        <w:t>funcao</w:t>
      </w:r>
      <w:proofErr w:type="spellEnd"/>
    </w:p>
    <w:p w14:paraId="00000103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//chamada após o Setup até o desligamento do dispositivo</w:t>
      </w:r>
    </w:p>
    <w:p w14:paraId="00000104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  <w:b/>
        </w:rPr>
      </w:pPr>
      <w:proofErr w:type="spellStart"/>
      <w:r>
        <w:rPr>
          <w:rFonts w:ascii="Courier New" w:eastAsia="Courier New" w:hAnsi="Courier New" w:cs="Courier New"/>
          <w:b/>
        </w:rPr>
        <w:t>funcao</w:t>
      </w:r>
      <w:proofErr w:type="spellEnd"/>
      <w:r>
        <w:rPr>
          <w:rFonts w:ascii="Courier New" w:eastAsia="Courier New" w:hAnsi="Courier New" w:cs="Courier New"/>
          <w:b/>
        </w:rPr>
        <w:t xml:space="preserve"> Loop</w:t>
      </w:r>
    </w:p>
    <w:p w14:paraId="00000105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    se (</w:t>
      </w:r>
      <w:proofErr w:type="spellStart"/>
      <w:r>
        <w:rPr>
          <w:rFonts w:ascii="Courier New" w:eastAsia="Courier New" w:hAnsi="Courier New" w:cs="Courier New"/>
          <w:b/>
        </w:rPr>
        <w:t>timer_ja_</w:t>
      </w:r>
      <w:proofErr w:type="gramStart"/>
      <w:r>
        <w:rPr>
          <w:rFonts w:ascii="Courier New" w:eastAsia="Courier New" w:hAnsi="Courier New" w:cs="Courier New"/>
          <w:b/>
        </w:rPr>
        <w:t>disparado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gramEnd"/>
      <w:r>
        <w:rPr>
          <w:rFonts w:ascii="Courier New" w:eastAsia="Courier New" w:hAnsi="Courier New" w:cs="Courier New"/>
          <w:b/>
        </w:rPr>
        <w:t>))</w:t>
      </w:r>
    </w:p>
    <w:p w14:paraId="00000106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proofErr w:type="spellStart"/>
      <w:r>
        <w:rPr>
          <w:rFonts w:ascii="Courier New" w:eastAsia="Courier New" w:hAnsi="Courier New" w:cs="Courier New"/>
        </w:rPr>
        <w:t>entrar_em_zona_</w:t>
      </w:r>
      <w:proofErr w:type="gramStart"/>
      <w:r>
        <w:rPr>
          <w:rFonts w:ascii="Courier New" w:eastAsia="Courier New" w:hAnsi="Courier New" w:cs="Courier New"/>
        </w:rPr>
        <w:t>critica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>);</w:t>
      </w:r>
    </w:p>
    <w:p w14:paraId="00000107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 xml:space="preserve">        </w:t>
      </w:r>
      <w:proofErr w:type="spellStart"/>
      <w:r>
        <w:rPr>
          <w:rFonts w:ascii="Courier New" w:eastAsia="Courier New" w:hAnsi="Courier New" w:cs="Courier New"/>
        </w:rPr>
        <w:t>isrCount</w:t>
      </w:r>
      <w:proofErr w:type="spellEnd"/>
      <w:r>
        <w:rPr>
          <w:rFonts w:ascii="Courier New" w:eastAsia="Courier New" w:hAnsi="Courier New" w:cs="Courier New"/>
        </w:rPr>
        <w:t xml:space="preserve"> = </w:t>
      </w:r>
      <w:proofErr w:type="spellStart"/>
      <w:r>
        <w:rPr>
          <w:rFonts w:ascii="Courier New" w:eastAsia="Courier New" w:hAnsi="Courier New" w:cs="Courier New"/>
        </w:rPr>
        <w:t>isrCounter</w:t>
      </w:r>
      <w:proofErr w:type="spellEnd"/>
      <w:r>
        <w:rPr>
          <w:rFonts w:ascii="Courier New" w:eastAsia="Courier New" w:hAnsi="Courier New" w:cs="Courier New"/>
        </w:rPr>
        <w:t>++;</w:t>
      </w:r>
    </w:p>
    <w:p w14:paraId="00000108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proofErr w:type="spellStart"/>
      <w:r>
        <w:rPr>
          <w:rFonts w:ascii="Courier New" w:eastAsia="Courier New" w:hAnsi="Courier New" w:cs="Courier New"/>
        </w:rPr>
        <w:t>sair_da_zona_</w:t>
      </w:r>
      <w:proofErr w:type="gramStart"/>
      <w:r>
        <w:rPr>
          <w:rFonts w:ascii="Courier New" w:eastAsia="Courier New" w:hAnsi="Courier New" w:cs="Courier New"/>
        </w:rPr>
        <w:t>critica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>);</w:t>
      </w:r>
    </w:p>
    <w:p w14:paraId="00000109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</w:rPr>
        <w:t xml:space="preserve">    </w:t>
      </w:r>
      <w:r>
        <w:rPr>
          <w:rFonts w:ascii="Courier New" w:eastAsia="Courier New" w:hAnsi="Courier New" w:cs="Courier New"/>
          <w:b/>
        </w:rPr>
        <w:t>fim se</w:t>
      </w:r>
    </w:p>
    <w:p w14:paraId="0000010A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    se (</w:t>
      </w:r>
      <w:proofErr w:type="spellStart"/>
      <w:r>
        <w:rPr>
          <w:rFonts w:ascii="Courier New" w:eastAsia="Courier New" w:hAnsi="Courier New" w:cs="Courier New"/>
          <w:b/>
        </w:rPr>
        <w:t>isrCount</w:t>
      </w:r>
      <w:proofErr w:type="spellEnd"/>
      <w:r>
        <w:rPr>
          <w:rFonts w:ascii="Courier New" w:eastAsia="Courier New" w:hAnsi="Courier New" w:cs="Courier New"/>
          <w:b/>
        </w:rPr>
        <w:t>&gt;ADC_SAMPLES-1) E (timer0 ativo)</w:t>
      </w:r>
    </w:p>
    <w:p w14:paraId="0000010B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  <w:t>parar_timer_0();</w:t>
      </w:r>
    </w:p>
    <w:p w14:paraId="0000010C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proofErr w:type="spellStart"/>
      <w:r>
        <w:rPr>
          <w:rFonts w:ascii="Courier New" w:eastAsia="Courier New" w:hAnsi="Courier New" w:cs="Courier New"/>
        </w:rPr>
        <w:t>entrar_em_zona_</w:t>
      </w:r>
      <w:proofErr w:type="gramStart"/>
      <w:r>
        <w:rPr>
          <w:rFonts w:ascii="Courier New" w:eastAsia="Courier New" w:hAnsi="Courier New" w:cs="Courier New"/>
        </w:rPr>
        <w:t>critica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>);</w:t>
      </w:r>
    </w:p>
    <w:p w14:paraId="0000010D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  <w:t xml:space="preserve">  </w:t>
      </w:r>
      <w:proofErr w:type="spellStart"/>
      <w:r>
        <w:rPr>
          <w:rFonts w:ascii="Courier New" w:eastAsia="Courier New" w:hAnsi="Courier New" w:cs="Courier New"/>
        </w:rPr>
        <w:t>isrCounter</w:t>
      </w:r>
      <w:proofErr w:type="spellEnd"/>
      <w:r>
        <w:rPr>
          <w:rFonts w:ascii="Courier New" w:eastAsia="Courier New" w:hAnsi="Courier New" w:cs="Courier New"/>
        </w:rPr>
        <w:t xml:space="preserve"> = 0;</w:t>
      </w:r>
    </w:p>
    <w:p w14:paraId="0000010E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</w:rPr>
        <w:tab/>
        <w:t xml:space="preserve">  </w:t>
      </w:r>
      <w:r>
        <w:rPr>
          <w:rFonts w:ascii="Courier New" w:eastAsia="Courier New" w:hAnsi="Courier New" w:cs="Courier New"/>
          <w:b/>
        </w:rPr>
        <w:t>para (</w:t>
      </w: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r>
        <w:rPr>
          <w:rFonts w:ascii="Courier New" w:eastAsia="Courier New" w:hAnsi="Courier New" w:cs="Courier New"/>
        </w:rPr>
        <w:t xml:space="preserve">i = 0; i &lt; </w:t>
      </w:r>
      <w:proofErr w:type="spellStart"/>
      <w:r>
        <w:rPr>
          <w:rFonts w:ascii="Courier New" w:eastAsia="Courier New" w:hAnsi="Courier New" w:cs="Courier New"/>
        </w:rPr>
        <w:t>numero_maximo_de_amostras</w:t>
      </w:r>
      <w:proofErr w:type="spellEnd"/>
      <w:r>
        <w:rPr>
          <w:rFonts w:ascii="Courier New" w:eastAsia="Courier New" w:hAnsi="Courier New" w:cs="Courier New"/>
        </w:rPr>
        <w:t>; i++</w:t>
      </w:r>
      <w:r>
        <w:rPr>
          <w:rFonts w:ascii="Courier New" w:eastAsia="Courier New" w:hAnsi="Courier New" w:cs="Courier New"/>
          <w:b/>
        </w:rPr>
        <w:t>)</w:t>
      </w:r>
    </w:p>
    <w:p w14:paraId="0000010F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ab/>
        <w:t xml:space="preserve">    </w:t>
      </w:r>
      <w:proofErr w:type="spellStart"/>
      <w:r>
        <w:rPr>
          <w:rFonts w:ascii="Courier New" w:eastAsia="Courier New" w:hAnsi="Courier New" w:cs="Courier New"/>
        </w:rPr>
        <w:t>buffer_adc_data</w:t>
      </w:r>
      <w:proofErr w:type="spellEnd"/>
      <w:r>
        <w:rPr>
          <w:rFonts w:ascii="Courier New" w:eastAsia="Courier New" w:hAnsi="Courier New" w:cs="Courier New"/>
        </w:rPr>
        <w:t xml:space="preserve">[i] = </w:t>
      </w:r>
      <w:proofErr w:type="spellStart"/>
      <w:r>
        <w:rPr>
          <w:rFonts w:ascii="Courier New" w:eastAsia="Courier New" w:hAnsi="Courier New" w:cs="Courier New"/>
        </w:rPr>
        <w:t>adc_data</w:t>
      </w:r>
      <w:proofErr w:type="spellEnd"/>
      <w:r>
        <w:rPr>
          <w:rFonts w:ascii="Courier New" w:eastAsia="Courier New" w:hAnsi="Courier New" w:cs="Courier New"/>
        </w:rPr>
        <w:t>[i];</w:t>
      </w:r>
    </w:p>
    <w:p w14:paraId="00000110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</w:rPr>
        <w:tab/>
        <w:t xml:space="preserve">  </w:t>
      </w:r>
      <w:r>
        <w:rPr>
          <w:rFonts w:ascii="Courier New" w:eastAsia="Courier New" w:hAnsi="Courier New" w:cs="Courier New"/>
          <w:b/>
        </w:rPr>
        <w:t>fim para</w:t>
      </w:r>
    </w:p>
    <w:p w14:paraId="00000111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proofErr w:type="spellStart"/>
      <w:r>
        <w:rPr>
          <w:rFonts w:ascii="Courier New" w:eastAsia="Courier New" w:hAnsi="Courier New" w:cs="Courier New"/>
        </w:rPr>
        <w:t>sair_da_zona_</w:t>
      </w:r>
      <w:proofErr w:type="gramStart"/>
      <w:r>
        <w:rPr>
          <w:rFonts w:ascii="Courier New" w:eastAsia="Courier New" w:hAnsi="Courier New" w:cs="Courier New"/>
        </w:rPr>
        <w:t>critica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>);</w:t>
      </w:r>
    </w:p>
    <w:p w14:paraId="00000112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    fim se</w:t>
      </w:r>
    </w:p>
    <w:p w14:paraId="00000113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verificar_requisicoes_pro_</w:t>
      </w:r>
      <w:proofErr w:type="gramStart"/>
      <w:r>
        <w:rPr>
          <w:rFonts w:ascii="Courier New" w:eastAsia="Courier New" w:hAnsi="Courier New" w:cs="Courier New"/>
        </w:rPr>
        <w:t>servidor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>);</w:t>
      </w:r>
    </w:p>
    <w:p w14:paraId="00000114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fim Loop</w:t>
      </w:r>
    </w:p>
    <w:p w14:paraId="00000115" w14:textId="77777777" w:rsidR="00273854" w:rsidRDefault="00D55427">
      <w:pPr>
        <w:rPr>
          <w:b/>
          <w:sz w:val="22"/>
          <w:szCs w:val="22"/>
        </w:rPr>
      </w:pPr>
      <w:r>
        <w:br w:type="page"/>
      </w:r>
    </w:p>
    <w:p w14:paraId="00000116" w14:textId="77777777" w:rsidR="00273854" w:rsidRDefault="00D55427">
      <w:pPr>
        <w:spacing w:line="360" w:lineRule="auto"/>
        <w:jc w:val="both"/>
        <w:rPr>
          <w:sz w:val="22"/>
          <w:szCs w:val="22"/>
          <w:highlight w:val="yellow"/>
        </w:rPr>
      </w:pPr>
      <w:r>
        <w:rPr>
          <w:sz w:val="22"/>
          <w:szCs w:val="22"/>
          <w:highlight w:val="yellow"/>
        </w:rPr>
        <w:lastRenderedPageBreak/>
        <w:t xml:space="preserve">Após inserido o código compilado no ESP32, ao acessar </w:t>
      </w:r>
      <w:hyperlink r:id="rId51">
        <w:r>
          <w:rPr>
            <w:color w:val="0563C1"/>
            <w:sz w:val="22"/>
            <w:szCs w:val="22"/>
            <w:highlight w:val="yellow"/>
            <w:u w:val="single"/>
          </w:rPr>
          <w:t>http://IP</w:t>
        </w:r>
      </w:hyperlink>
      <w:r>
        <w:rPr>
          <w:sz w:val="22"/>
          <w:szCs w:val="22"/>
          <w:highlight w:val="yellow"/>
        </w:rPr>
        <w:t xml:space="preserve">, obtemos a última janela de valores completa usada para o cálculo do valor RMS. Acessando  </w:t>
      </w:r>
      <w:hyperlink r:id="rId52">
        <w:r>
          <w:rPr>
            <w:color w:val="0563C1"/>
            <w:sz w:val="22"/>
            <w:szCs w:val="22"/>
            <w:highlight w:val="yellow"/>
            <w:u w:val="single"/>
          </w:rPr>
          <w:t>http://IP/i_rms</w:t>
        </w:r>
      </w:hyperlink>
      <w:r>
        <w:rPr>
          <w:sz w:val="22"/>
          <w:szCs w:val="22"/>
          <w:highlight w:val="yellow"/>
        </w:rPr>
        <w:t xml:space="preserve">, é obtido o valor RMS, para uma janela de intervalo de </w:t>
      </w:r>
      <m:oMath>
        <m:r>
          <w:rPr>
            <w:rFonts w:ascii="Cambria Math" w:eastAsia="Cambria Math" w:hAnsi="Cambria Math" w:cs="Cambria Math"/>
            <w:sz w:val="22"/>
            <w:szCs w:val="22"/>
            <w:highlight w:val="yellow"/>
          </w:rPr>
          <m:t xml:space="preserve">100*255 </m:t>
        </m:r>
        <m:r>
          <w:rPr>
            <w:rFonts w:ascii="Cambria Math" w:eastAsia="Cambria Math" w:hAnsi="Cambria Math" w:cs="Cambria Math"/>
            <w:sz w:val="22"/>
            <w:szCs w:val="22"/>
            <w:highlight w:val="yellow"/>
          </w:rPr>
          <m:t>us</m:t>
        </m:r>
      </m:oMath>
      <w:r>
        <w:rPr>
          <w:sz w:val="22"/>
          <w:szCs w:val="22"/>
          <w:highlight w:val="yellow"/>
        </w:rPr>
        <w:t>. E esse valor é atualizado a c</w:t>
      </w:r>
      <w:r>
        <w:rPr>
          <w:sz w:val="22"/>
          <w:szCs w:val="22"/>
          <w:highlight w:val="yellow"/>
        </w:rPr>
        <w:t xml:space="preserve">ada </w:t>
      </w:r>
      <m:oMath>
        <m:r>
          <w:rPr>
            <w:rFonts w:ascii="Cambria Math" w:eastAsia="Cambria Math" w:hAnsi="Cambria Math" w:cs="Cambria Math"/>
            <w:sz w:val="22"/>
            <w:szCs w:val="22"/>
            <w:highlight w:val="yellow"/>
          </w:rPr>
          <m:t xml:space="preserve">500 </m:t>
        </m:r>
        <m:r>
          <w:rPr>
            <w:rFonts w:ascii="Cambria Math" w:eastAsia="Cambria Math" w:hAnsi="Cambria Math" w:cs="Cambria Math"/>
            <w:sz w:val="22"/>
            <w:szCs w:val="22"/>
            <w:highlight w:val="yellow"/>
          </w:rPr>
          <m:t>ms</m:t>
        </m:r>
      </m:oMath>
      <w:r>
        <w:rPr>
          <w:sz w:val="22"/>
          <w:szCs w:val="22"/>
          <w:highlight w:val="yellow"/>
        </w:rPr>
        <w:t xml:space="preserve">. Além disso, utilizando o endpoint </w:t>
      </w:r>
      <w:hyperlink r:id="rId53">
        <w:r>
          <w:rPr>
            <w:color w:val="0563C1"/>
            <w:sz w:val="22"/>
            <w:szCs w:val="22"/>
            <w:highlight w:val="yellow"/>
            <w:u w:val="single"/>
          </w:rPr>
          <w:t>http://IP/i_rms_data</w:t>
        </w:r>
      </w:hyperlink>
      <w:r>
        <w:rPr>
          <w:sz w:val="22"/>
          <w:szCs w:val="22"/>
          <w:highlight w:val="yellow"/>
        </w:rPr>
        <w:t>, é possível obter os últimos 512 valores, RMS calculados.</w:t>
      </w:r>
    </w:p>
    <w:p w14:paraId="00000117" w14:textId="77777777" w:rsidR="00273854" w:rsidRDefault="00D55427">
      <w:pPr>
        <w:spacing w:line="360" w:lineRule="auto"/>
        <w:jc w:val="both"/>
        <w:rPr>
          <w:sz w:val="22"/>
          <w:szCs w:val="22"/>
          <w:highlight w:val="yellow"/>
        </w:rPr>
      </w:pPr>
      <w:r>
        <w:rPr>
          <w:sz w:val="22"/>
          <w:szCs w:val="22"/>
          <w:highlight w:val="yellow"/>
        </w:rPr>
        <w:t>Foi produzido então, um código em OCTAVE, por conta da praticidade, para uma primeira vis</w:t>
      </w:r>
      <w:r>
        <w:rPr>
          <w:sz w:val="22"/>
          <w:szCs w:val="22"/>
          <w:highlight w:val="yellow"/>
        </w:rPr>
        <w:t>ualização dos gráficos, e confirmar se as curvas obtidas condizem com a variação das cargas do circuito.</w:t>
      </w:r>
    </w:p>
    <w:p w14:paraId="00000118" w14:textId="77777777" w:rsidR="00273854" w:rsidRDefault="00D55427">
      <w:pPr>
        <w:spacing w:line="360" w:lineRule="auto"/>
        <w:jc w:val="both"/>
        <w:rPr>
          <w:sz w:val="22"/>
          <w:szCs w:val="22"/>
          <w:highlight w:val="yellow"/>
        </w:rPr>
      </w:pPr>
      <w:r>
        <w:rPr>
          <w:sz w:val="22"/>
          <w:szCs w:val="22"/>
          <w:highlight w:val="yellow"/>
        </w:rPr>
        <w:t>Para testar o bom funcionamento, o TC foi colocado em uma das fases no quadro geral, monitorando a corrente das cargas ligadas a ele.</w:t>
      </w:r>
    </w:p>
    <w:p w14:paraId="00000119" w14:textId="77777777" w:rsidR="00273854" w:rsidRDefault="00D55427">
      <w:pPr>
        <w:spacing w:line="360" w:lineRule="auto"/>
        <w:jc w:val="both"/>
        <w:rPr>
          <w:sz w:val="22"/>
          <w:szCs w:val="22"/>
          <w:highlight w:val="yellow"/>
        </w:rPr>
      </w:pPr>
      <w:r>
        <w:rPr>
          <w:sz w:val="22"/>
          <w:szCs w:val="22"/>
          <w:highlight w:val="yellow"/>
        </w:rPr>
        <w:t xml:space="preserve">Acessando </w:t>
      </w:r>
      <w:hyperlink r:id="rId54">
        <w:r>
          <w:rPr>
            <w:color w:val="0563C1"/>
            <w:sz w:val="22"/>
            <w:szCs w:val="22"/>
            <w:highlight w:val="yellow"/>
            <w:u w:val="single"/>
          </w:rPr>
          <w:t>http://IP</w:t>
        </w:r>
      </w:hyperlink>
      <w:r>
        <w:rPr>
          <w:sz w:val="22"/>
          <w:szCs w:val="22"/>
          <w:highlight w:val="yellow"/>
        </w:rPr>
        <w:t xml:space="preserve">, foram passados para um gráfico os valores obtidos, ficando como mostrado na Figura </w:t>
      </w:r>
      <w:r>
        <w:rPr>
          <w:highlight w:val="yellow"/>
        </w:rPr>
        <w:t>12</w:t>
      </w:r>
      <w:r>
        <w:rPr>
          <w:sz w:val="22"/>
          <w:szCs w:val="22"/>
          <w:highlight w:val="yellow"/>
        </w:rPr>
        <w:t>. Os valores presentes no eixo y representam as contagens fornecidas pelo conversor A/D para uma amostra realizada em laboratório e são mostradas na Figura</w:t>
      </w:r>
      <w:r>
        <w:rPr>
          <w:highlight w:val="yellow"/>
        </w:rPr>
        <w:t xml:space="preserve"> 11</w:t>
      </w:r>
      <w:r>
        <w:rPr>
          <w:sz w:val="22"/>
          <w:szCs w:val="22"/>
          <w:highlight w:val="yellow"/>
        </w:rPr>
        <w:t xml:space="preserve"> apenas para fins de ilustração.</w:t>
      </w:r>
    </w:p>
    <w:p w14:paraId="0000011A" w14:textId="77777777" w:rsidR="00273854" w:rsidRDefault="00D55427">
      <w:pPr>
        <w:spacing w:line="360" w:lineRule="auto"/>
        <w:jc w:val="center"/>
        <w:rPr>
          <w:sz w:val="22"/>
          <w:szCs w:val="22"/>
          <w:highlight w:val="yellow"/>
        </w:rPr>
      </w:pPr>
      <w:r>
        <w:rPr>
          <w:noProof/>
          <w:highlight w:val="yellow"/>
        </w:rPr>
        <mc:AlternateContent>
          <mc:Choice Requires="wpg">
            <w:drawing>
              <wp:inline distT="0" distB="0" distL="0" distR="0" wp14:anchorId="20F62DD3" wp14:editId="1F48A968">
                <wp:extent cx="4086860" cy="12700"/>
                <wp:effectExtent l="0" t="0" r="0" b="0"/>
                <wp:docPr id="40" name="Retâ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02570" y="3779683"/>
                          <a:ext cx="408686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88B42B" w14:textId="77777777" w:rsidR="00273854" w:rsidRDefault="00D55427">
                            <w:pPr>
                              <w:spacing w:before="120" w:after="120"/>
                              <w:jc w:val="center"/>
                              <w:textDirection w:val="btLr"/>
                            </w:pP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</w:rPr>
                              <w:t>Figura  SEQ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</w:rPr>
                              <w:t xml:space="preserve"> Figura \* ARABIC 11: Exemplo de Curva de Corrente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4086860" cy="12700"/>
                <wp:effectExtent b="0" l="0" r="0" t="0"/>
                <wp:docPr id="40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8686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pict w14:anchorId="21E7DD0B">
          <v:group id="Tela 7" o:spid="_x0000_s1067" editas="canvas" style="width:235.65pt;height:188.05pt;mso-position-horizontal-relative:char;mso-position-vertical-relative:line" coordsize="29927,23882">
            <v:shape id="_x0000_s1069" type="#_x0000_t75" style="position:absolute;width:29927;height:23882;visibility:visible;mso-wrap-style:square">
              <v:fill o:detectmouseclick="t" angle="180"/>
              <v:path o:connecttype="none"/>
            </v:shape>
            <v:shape id="Imagem 9" o:spid="_x0000_s1068" type="#_x0000_t75" style="position:absolute;left:356;width:29571;height:23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">
              <v:imagedata r:id="rId56" o:title=""/>
            </v:shape>
            <w10:wrap type="none" anchorx="margin"/>
            <w10:anchorlock/>
          </v:group>
        </w:pict>
      </w:r>
    </w:p>
    <w:p w14:paraId="0000011B" w14:textId="77777777" w:rsidR="00273854" w:rsidRDefault="00D55427">
      <w:pPr>
        <w:spacing w:line="360" w:lineRule="auto"/>
        <w:jc w:val="both"/>
        <w:rPr>
          <w:sz w:val="22"/>
          <w:szCs w:val="22"/>
          <w:highlight w:val="yellow"/>
        </w:rPr>
      </w:pPr>
      <w:r>
        <w:br w:type="page"/>
      </w:r>
      <w:r>
        <w:rPr>
          <w:sz w:val="22"/>
          <w:szCs w:val="22"/>
          <w:highlight w:val="yellow"/>
        </w:rPr>
        <w:lastRenderedPageBreak/>
        <w:t>Para testar a mudança de valores de corrente RMS com a variação de cargas residenciais, foram testados um micro-ondas e uma máquina de lavar em um circuito de distribuição monofásico de uma residência.</w:t>
      </w:r>
    </w:p>
    <w:p w14:paraId="0000011C" w14:textId="77777777" w:rsidR="00273854" w:rsidRDefault="00273854">
      <w:pPr>
        <w:spacing w:line="360" w:lineRule="auto"/>
        <w:jc w:val="both"/>
        <w:rPr>
          <w:sz w:val="22"/>
          <w:szCs w:val="22"/>
          <w:highlight w:val="yellow"/>
        </w:rPr>
      </w:pPr>
    </w:p>
    <w:p w14:paraId="0000011D" w14:textId="77777777" w:rsidR="00273854" w:rsidRDefault="00D55427">
      <w:pPr>
        <w:spacing w:line="360" w:lineRule="auto"/>
        <w:jc w:val="both"/>
        <w:rPr>
          <w:sz w:val="22"/>
          <w:szCs w:val="22"/>
          <w:highlight w:val="yellow"/>
        </w:rPr>
      </w:pPr>
      <w:r>
        <w:rPr>
          <w:sz w:val="22"/>
          <w:szCs w:val="22"/>
          <w:highlight w:val="yellow"/>
        </w:rPr>
        <w:t xml:space="preserve">Primeiro, o endereço </w:t>
      </w:r>
      <w:hyperlink r:id="rId57">
        <w:r>
          <w:rPr>
            <w:color w:val="0563C1"/>
            <w:sz w:val="22"/>
            <w:szCs w:val="22"/>
            <w:highlight w:val="yellow"/>
            <w:u w:val="single"/>
          </w:rPr>
          <w:t>http://IP/i_rms_data</w:t>
        </w:r>
      </w:hyperlink>
      <w:r>
        <w:rPr>
          <w:sz w:val="22"/>
          <w:szCs w:val="22"/>
          <w:highlight w:val="yellow"/>
        </w:rPr>
        <w:t xml:space="preserve"> foi acessado, com as cargas que serão monitoradas desligadas como na </w:t>
      </w:r>
      <w:r>
        <w:rPr>
          <w:highlight w:val="yellow"/>
        </w:rPr>
        <w:t>Figura 12</w:t>
      </w:r>
      <w:r>
        <w:rPr>
          <w:sz w:val="22"/>
          <w:szCs w:val="22"/>
          <w:highlight w:val="yellow"/>
        </w:rPr>
        <w:t>.</w:t>
      </w:r>
    </w:p>
    <w:p w14:paraId="0000011E" w14:textId="77777777" w:rsidR="00273854" w:rsidRDefault="00273854">
      <w:pPr>
        <w:spacing w:line="360" w:lineRule="auto"/>
        <w:jc w:val="both"/>
        <w:rPr>
          <w:sz w:val="22"/>
          <w:szCs w:val="22"/>
          <w:highlight w:val="yellow"/>
        </w:rPr>
      </w:pPr>
    </w:p>
    <w:p w14:paraId="0000011F" w14:textId="77777777" w:rsidR="00273854" w:rsidRDefault="00D55427">
      <w:pPr>
        <w:spacing w:line="360" w:lineRule="auto"/>
        <w:jc w:val="center"/>
        <w:rPr>
          <w:sz w:val="22"/>
          <w:szCs w:val="22"/>
          <w:highlight w:val="yellow"/>
        </w:rPr>
      </w:pPr>
      <w:r>
        <w:rPr>
          <w:noProof/>
          <w:highlight w:val="yellow"/>
        </w:rPr>
        <mc:AlternateContent>
          <mc:Choice Requires="wpg">
            <w:drawing>
              <wp:inline distT="0" distB="0" distL="0" distR="0" wp14:anchorId="4197C5A3" wp14:editId="7685C34C">
                <wp:extent cx="5486400" cy="12700"/>
                <wp:effectExtent l="0" t="0" r="0" b="0"/>
                <wp:docPr id="42" name="Retâ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2800" y="3779683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98EE69" w14:textId="77777777" w:rsidR="00273854" w:rsidRDefault="00D55427">
                            <w:pPr>
                              <w:spacing w:before="120" w:after="120"/>
                              <w:jc w:val="center"/>
                              <w:textDirection w:val="btLr"/>
                            </w:pP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</w:rPr>
                              <w:t>Figura  SEQ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</w:rPr>
                              <w:t xml:space="preserve"> Figura \* ARABIC 12: RMS no tempo para Micro-ondas e Máquina de lavar desligados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486400" cy="12700"/>
                <wp:effectExtent b="0" l="0" r="0" t="0"/>
                <wp:docPr id="42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pict w14:anchorId="7E532BB7">
          <v:group id="Tela 15" o:spid="_x0000_s1064" editas="canvas" style="width:323.15pt;height:252pt;mso-position-horizontal-relative:char;mso-position-vertical-relative:line" coordsize="41033,32004">
            <v:shape id="_x0000_s1066" type="#_x0000_t75" style="position:absolute;width:41033;height:32004;visibility:visible;mso-wrap-style:square">
              <v:fill o:detectmouseclick="t" angle="180"/>
              <v:path o:connecttype="none"/>
            </v:shape>
            <v:shape id="Imagem 17" o:spid="_x0000_s1065" type="#_x0000_t75" style="position:absolute;left:1214;width:39265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">
              <v:imagedata r:id="rId59" o:title=""/>
            </v:shape>
            <w10:wrap type="none" anchorx="margin"/>
            <w10:anchorlock/>
          </v:group>
        </w:pict>
      </w:r>
    </w:p>
    <w:p w14:paraId="00000120" w14:textId="77777777" w:rsidR="00273854" w:rsidRDefault="00D55427">
      <w:pPr>
        <w:rPr>
          <w:sz w:val="22"/>
          <w:szCs w:val="22"/>
          <w:highlight w:val="yellow"/>
        </w:rPr>
      </w:pPr>
      <w:r>
        <w:br w:type="page"/>
      </w:r>
    </w:p>
    <w:p w14:paraId="00000121" w14:textId="77777777" w:rsidR="00273854" w:rsidRDefault="00D55427">
      <w:pPr>
        <w:spacing w:line="360" w:lineRule="auto"/>
        <w:jc w:val="both"/>
        <w:rPr>
          <w:sz w:val="22"/>
          <w:szCs w:val="22"/>
          <w:highlight w:val="yellow"/>
        </w:rPr>
      </w:pPr>
      <w:r>
        <w:rPr>
          <w:sz w:val="22"/>
          <w:szCs w:val="22"/>
          <w:highlight w:val="yellow"/>
        </w:rPr>
        <w:lastRenderedPageBreak/>
        <w:t>Logo em seguida foi iniciada a rotina de eventos de teste que teria as seguintes etapas e o tempo em que elas ocorreram:</w:t>
      </w:r>
    </w:p>
    <w:p w14:paraId="00000122" w14:textId="77777777" w:rsidR="00273854" w:rsidRDefault="00D5542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2"/>
          <w:szCs w:val="22"/>
          <w:highlight w:val="yellow"/>
        </w:rPr>
      </w:pPr>
      <w:r>
        <w:rPr>
          <w:color w:val="000000"/>
          <w:sz w:val="22"/>
          <w:szCs w:val="22"/>
          <w:highlight w:val="yellow"/>
        </w:rPr>
        <w:t>Ligando a Máquina de lavar com o Micro-ondas desligado – t = 0 s;</w:t>
      </w:r>
    </w:p>
    <w:p w14:paraId="00000123" w14:textId="77777777" w:rsidR="00273854" w:rsidRDefault="00D5542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2"/>
          <w:szCs w:val="22"/>
          <w:highlight w:val="yellow"/>
        </w:rPr>
      </w:pPr>
      <w:r>
        <w:rPr>
          <w:color w:val="000000"/>
          <w:sz w:val="22"/>
          <w:szCs w:val="22"/>
          <w:highlight w:val="yellow"/>
        </w:rPr>
        <w:t>Ligando a Micro-ondas – t = 60 s;</w:t>
      </w:r>
    </w:p>
    <w:p w14:paraId="00000124" w14:textId="77777777" w:rsidR="00273854" w:rsidRDefault="00D5542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2"/>
          <w:szCs w:val="22"/>
          <w:highlight w:val="yellow"/>
        </w:rPr>
      </w:pPr>
      <w:r>
        <w:rPr>
          <w:color w:val="000000"/>
          <w:sz w:val="22"/>
          <w:szCs w:val="22"/>
          <w:highlight w:val="yellow"/>
        </w:rPr>
        <w:t>Desligando e Ligando o Micro-ondas rapidamente – t = 160 s;</w:t>
      </w:r>
    </w:p>
    <w:p w14:paraId="00000125" w14:textId="77777777" w:rsidR="00273854" w:rsidRDefault="00D5542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2"/>
          <w:szCs w:val="22"/>
          <w:highlight w:val="yellow"/>
        </w:rPr>
      </w:pPr>
      <w:r>
        <w:rPr>
          <w:color w:val="000000"/>
          <w:sz w:val="22"/>
          <w:szCs w:val="22"/>
          <w:highlight w:val="yellow"/>
        </w:rPr>
        <w:t>Desligando e Ligando o Micro-ondas rapidamente – t = 240 s;</w:t>
      </w:r>
    </w:p>
    <w:p w14:paraId="00000126" w14:textId="77777777" w:rsidR="00273854" w:rsidRDefault="00D5542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2"/>
          <w:szCs w:val="22"/>
          <w:highlight w:val="yellow"/>
        </w:rPr>
      </w:pPr>
      <w:r>
        <w:rPr>
          <w:color w:val="000000"/>
          <w:sz w:val="22"/>
          <w:szCs w:val="22"/>
          <w:highlight w:val="yellow"/>
        </w:rPr>
        <w:t>Desligando e Ligando o Micro-ondas – t = 50 s;</w:t>
      </w:r>
    </w:p>
    <w:p w14:paraId="00000127" w14:textId="77777777" w:rsidR="00273854" w:rsidRDefault="00D5542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2"/>
          <w:szCs w:val="22"/>
          <w:highlight w:val="yellow"/>
        </w:rPr>
      </w:pPr>
      <w:r>
        <w:rPr>
          <w:color w:val="000000"/>
          <w:sz w:val="22"/>
          <w:szCs w:val="22"/>
          <w:highlight w:val="yellow"/>
        </w:rPr>
        <w:t>Desligando e Ligando o Micro-ondas – t = 120 s;</w:t>
      </w:r>
    </w:p>
    <w:p w14:paraId="00000128" w14:textId="77777777" w:rsidR="00273854" w:rsidRDefault="00D5542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2"/>
          <w:szCs w:val="22"/>
          <w:highlight w:val="yellow"/>
        </w:rPr>
      </w:pPr>
      <w:r>
        <w:rPr>
          <w:color w:val="000000"/>
          <w:sz w:val="22"/>
          <w:szCs w:val="22"/>
          <w:highlight w:val="yellow"/>
        </w:rPr>
        <w:t>Desliga</w:t>
      </w:r>
      <w:r>
        <w:rPr>
          <w:color w:val="000000"/>
          <w:sz w:val="22"/>
          <w:szCs w:val="22"/>
          <w:highlight w:val="yellow"/>
        </w:rPr>
        <w:t>ndo o Micro-ondas – t = 170 s;</w:t>
      </w:r>
    </w:p>
    <w:p w14:paraId="00000129" w14:textId="77777777" w:rsidR="00273854" w:rsidRDefault="00D5542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2"/>
          <w:szCs w:val="22"/>
          <w:highlight w:val="yellow"/>
        </w:rPr>
      </w:pPr>
      <w:r>
        <w:rPr>
          <w:color w:val="000000"/>
          <w:sz w:val="22"/>
          <w:szCs w:val="22"/>
          <w:highlight w:val="yellow"/>
        </w:rPr>
        <w:t>Desligando a Máquina de Lavar – t = 190 s;</w:t>
      </w:r>
    </w:p>
    <w:p w14:paraId="0000012A" w14:textId="77777777" w:rsidR="00273854" w:rsidRDefault="00273854">
      <w:pPr>
        <w:spacing w:line="360" w:lineRule="auto"/>
        <w:jc w:val="both"/>
        <w:rPr>
          <w:sz w:val="22"/>
          <w:szCs w:val="22"/>
          <w:highlight w:val="yellow"/>
        </w:rPr>
      </w:pPr>
    </w:p>
    <w:p w14:paraId="0000012B" w14:textId="77777777" w:rsidR="00273854" w:rsidRDefault="00D55427">
      <w:pPr>
        <w:spacing w:line="360" w:lineRule="auto"/>
        <w:jc w:val="both"/>
        <w:rPr>
          <w:sz w:val="22"/>
          <w:szCs w:val="22"/>
          <w:highlight w:val="yellow"/>
        </w:rPr>
      </w:pPr>
      <w:r>
        <w:rPr>
          <w:sz w:val="22"/>
          <w:szCs w:val="22"/>
          <w:highlight w:val="yellow"/>
        </w:rPr>
        <w:t xml:space="preserve">Os resultados encontrados entre 1 e 4 estão ilustrados no gráfico à esquerda da </w:t>
      </w:r>
      <w:r>
        <w:rPr>
          <w:highlight w:val="yellow"/>
        </w:rPr>
        <w:t>Figura 13</w:t>
      </w:r>
      <w:r>
        <w:rPr>
          <w:sz w:val="22"/>
          <w:szCs w:val="22"/>
          <w:highlight w:val="yellow"/>
        </w:rPr>
        <w:t xml:space="preserve">. No gráfico à direita, da </w:t>
      </w:r>
      <w:r>
        <w:rPr>
          <w:highlight w:val="yellow"/>
        </w:rPr>
        <w:t>Figura 13</w:t>
      </w:r>
      <w:r>
        <w:rPr>
          <w:sz w:val="22"/>
          <w:szCs w:val="22"/>
          <w:highlight w:val="yellow"/>
        </w:rPr>
        <w:t>, encontram-se os resultados de 5 a 8.</w:t>
      </w:r>
    </w:p>
    <w:p w14:paraId="0000012C" w14:textId="77777777" w:rsidR="00273854" w:rsidRDefault="00D55427">
      <w:pPr>
        <w:jc w:val="center"/>
        <w:rPr>
          <w:sz w:val="22"/>
          <w:szCs w:val="22"/>
        </w:rPr>
      </w:pPr>
      <w:r>
        <w:rPr>
          <w:noProof/>
          <w:highlight w:val="yellow"/>
        </w:rPr>
        <mc:AlternateContent>
          <mc:Choice Requires="wpg">
            <w:drawing>
              <wp:inline distT="0" distB="0" distL="0" distR="0" wp14:anchorId="04A22696" wp14:editId="5BAEF23A">
                <wp:extent cx="5486400" cy="12700"/>
                <wp:effectExtent l="0" t="0" r="0" b="0"/>
                <wp:docPr id="41" name="Retâ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2800" y="3779683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D13B8C" w14:textId="77777777" w:rsidR="00273854" w:rsidRDefault="00D55427">
                            <w:pPr>
                              <w:spacing w:before="120" w:after="120"/>
                              <w:jc w:val="center"/>
                              <w:textDirection w:val="btLr"/>
                            </w:pP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</w:rPr>
                              <w:t>Figura  SEQ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</w:rPr>
                              <w:t xml:space="preserve"> Figura \* ARABIC 13: Rotina de testes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486400" cy="12700"/>
                <wp:effectExtent b="0" l="0" r="0" t="0"/>
                <wp:docPr id="41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pict w14:anchorId="1C33B07F">
          <v:group id="Tela 26" o:spid="_x0000_s1061" editas="canvas" style="width:507.4pt;height:203.75pt;mso-position-horizontal-relative:char;mso-position-vertical-relative:line" coordsize="64433,25876">
            <v:shape id="_x0000_s1063" type="#_x0000_t75" style="position:absolute;width:64433;height:25876;visibility:visible;mso-wrap-style:square">
              <v:fill o:detectmouseclick="t" angle="180"/>
              <v:path o:connecttype="none"/>
            </v:shape>
            <v:shape id="Imagem 28" o:spid="_x0000_s1062" type="#_x0000_t75" style="position:absolute;left:1;width:31399;height:25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">
              <v:imagedata r:id="rId61" o:title=""/>
            </v:shape>
            <v:shape id="Imagem 64" o:spid="_x0000_s1029" type="#_x0000_t75" style="position:absolute;left:33375;top:86;width:31058;height:25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">
              <v:imagedata r:id="rId62" o:title=""/>
            </v:shape>
            <w10:wrap type="none" anchorx="margin"/>
            <w10:anchorlock/>
          </v:group>
        </w:pict>
      </w:r>
    </w:p>
    <w:p w14:paraId="0000012D" w14:textId="77777777" w:rsidR="00273854" w:rsidRDefault="00D55427">
      <w:pPr>
        <w:rPr>
          <w:sz w:val="22"/>
          <w:szCs w:val="22"/>
        </w:rPr>
      </w:pPr>
      <w:r>
        <w:br w:type="page"/>
      </w:r>
    </w:p>
    <w:p w14:paraId="0000012E" w14:textId="77777777" w:rsidR="00273854" w:rsidRDefault="00D55427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 xml:space="preserve">4.3 </w:t>
      </w:r>
      <w:sdt>
        <w:sdtPr>
          <w:tag w:val="goog_rdk_2"/>
          <w:id w:val="1265113465"/>
        </w:sdtPr>
        <w:sdtEndPr/>
        <w:sdtContent>
          <w:commentRangeStart w:id="15"/>
        </w:sdtContent>
      </w:sdt>
      <w:r>
        <w:rPr>
          <w:b/>
          <w:sz w:val="22"/>
          <w:szCs w:val="22"/>
        </w:rPr>
        <w:t>Produção de um código que faça a captura dos valores RMS calculados pelo ESP 32</w:t>
      </w:r>
      <w:commentRangeEnd w:id="15"/>
      <w:r>
        <w:commentReference w:id="15"/>
      </w:r>
      <w:r>
        <w:rPr>
          <w:b/>
          <w:sz w:val="22"/>
          <w:szCs w:val="22"/>
        </w:rPr>
        <w:t>.</w:t>
      </w:r>
    </w:p>
    <w:p w14:paraId="0000012F" w14:textId="77777777" w:rsidR="00273854" w:rsidRDefault="00273854">
      <w:pPr>
        <w:spacing w:line="360" w:lineRule="auto"/>
        <w:jc w:val="both"/>
        <w:rPr>
          <w:b/>
          <w:sz w:val="22"/>
          <w:szCs w:val="22"/>
          <w:u w:val="single"/>
        </w:rPr>
      </w:pPr>
    </w:p>
    <w:p w14:paraId="00000130" w14:textId="77777777" w:rsidR="00273854" w:rsidRDefault="00D55427">
      <w:pPr>
        <w:spacing w:line="360" w:lineRule="auto"/>
        <w:ind w:left="2" w:hanging="2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Após estudados os métodos de aquisição de dados para a criação da base de treinamento, o primeiro passo foi montar uma esquemática do funcionamento do ambiente. Na Figura </w:t>
      </w:r>
      <w:r>
        <w:rPr>
          <w:sz w:val="22"/>
          <w:szCs w:val="22"/>
        </w:rPr>
        <w:t>15, está ilustrado um diagrama de como o nosso servidor de captura funciona.</w:t>
      </w:r>
    </w:p>
    <w:p w14:paraId="00000131" w14:textId="77777777" w:rsidR="00273854" w:rsidRDefault="00273854">
      <w:pPr>
        <w:spacing w:line="360" w:lineRule="auto"/>
        <w:ind w:left="2" w:hanging="2"/>
        <w:rPr>
          <w:sz w:val="22"/>
          <w:szCs w:val="22"/>
        </w:rPr>
      </w:pPr>
    </w:p>
    <w:p w14:paraId="00000132" w14:textId="77777777" w:rsidR="00273854" w:rsidRDefault="00D55427">
      <w:pPr>
        <w:keepNext/>
        <w:spacing w:line="360" w:lineRule="auto"/>
        <w:ind w:left="2" w:hanging="2"/>
        <w:jc w:val="center"/>
      </w:pPr>
      <w:r>
        <w:pict w14:anchorId="6E64B719">
          <v:group id="Tela 5" o:spid="_x0000_s1058" editas="canvas" style="width:482.75pt;height:240.75pt;mso-position-horizontal-relative:char;mso-position-vertical-relative:line" coordsize="61309,30575">
            <v:shape id="_x0000_s1060" type="#_x0000_t75" style="position:absolute;width:61309;height:30575;visibility:visible;mso-wrap-style:square" filled="t">
              <v:fill o:detectmouseclick="t" angle="180"/>
              <v:path o:connecttype="none"/>
            </v:shape>
            <v:shape id="image15.png" o:spid="_x0000_s1059" type="#_x0000_t75" style="position:absolute;top:381;width:60953;height:29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">
              <v:imagedata r:id="rId63" o:title=""/>
            </v:shape>
            <w10:wrap type="none" anchorx="margin"/>
            <w10:anchorlock/>
          </v:group>
        </w:pict>
      </w:r>
    </w:p>
    <w:p w14:paraId="00000133" w14:textId="77777777" w:rsidR="00273854" w:rsidRDefault="00D55427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i/>
          <w:color w:val="000000"/>
        </w:rPr>
      </w:pPr>
      <w:bookmarkStart w:id="16" w:name="_heading=h.lnxbz9" w:colFirst="0" w:colLast="0"/>
      <w:bookmarkEnd w:id="16"/>
      <w:r>
        <w:rPr>
          <w:i/>
          <w:color w:val="000000"/>
        </w:rPr>
        <w:t>Figura 14: Diagrama para Captura de Valores RMS</w:t>
      </w:r>
    </w:p>
    <w:p w14:paraId="00000134" w14:textId="77777777" w:rsidR="00273854" w:rsidRDefault="00273854">
      <w:pPr>
        <w:spacing w:line="360" w:lineRule="auto"/>
        <w:ind w:left="2" w:hanging="2"/>
        <w:rPr>
          <w:sz w:val="22"/>
          <w:szCs w:val="22"/>
        </w:rPr>
      </w:pPr>
    </w:p>
    <w:p w14:paraId="00000135" w14:textId="77777777" w:rsidR="00273854" w:rsidRDefault="00D55427">
      <w:pPr>
        <w:spacing w:line="360" w:lineRule="auto"/>
        <w:ind w:left="2" w:hanging="2"/>
      </w:pPr>
      <w:r>
        <w:rPr>
          <w:sz w:val="22"/>
          <w:szCs w:val="22"/>
        </w:rPr>
        <w:t xml:space="preserve">O esquema funciona da seguinte forma: A cada 100 </w:t>
      </w:r>
      <w:proofErr w:type="spellStart"/>
      <w:r>
        <w:rPr>
          <w:sz w:val="22"/>
          <w:szCs w:val="22"/>
        </w:rPr>
        <w:t>us</w:t>
      </w:r>
      <w:proofErr w:type="spellEnd"/>
      <w:r>
        <w:rPr>
          <w:sz w:val="22"/>
          <w:szCs w:val="22"/>
        </w:rPr>
        <w:t xml:space="preserve"> o microcont</w:t>
      </w:r>
      <w:r>
        <w:rPr>
          <w:sz w:val="22"/>
          <w:szCs w:val="22"/>
        </w:rPr>
        <w:t>rolador captura um valor de instantâneo de corrente que atravessa o Transformador de Corrente. Após a aquisição de 256 amostras, é feito o cálculo do valor RMS de um ciclo completo desse vetor de amostras, depois disso o ESP 32 reinicia a captura de amostr</w:t>
      </w:r>
      <w:r>
        <w:rPr>
          <w:sz w:val="22"/>
          <w:szCs w:val="22"/>
        </w:rPr>
        <w:t xml:space="preserve">as. Uma vez calculado o valor RMS para um vetor de amostras, este valor é inserido num vetor que contém os últimos 256 valores RMS calculados e fica disponível em: </w:t>
      </w:r>
      <w:hyperlink r:id="rId64">
        <w:r>
          <w:rPr>
            <w:color w:val="1155CC"/>
            <w:sz w:val="22"/>
            <w:szCs w:val="22"/>
            <w:u w:val="single"/>
          </w:rPr>
          <w:t>http://IP_DO_ESP_32/i_rms_data</w:t>
        </w:r>
      </w:hyperlink>
      <w:r>
        <w:rPr>
          <w:sz w:val="22"/>
          <w:szCs w:val="22"/>
        </w:rPr>
        <w:t>. A partir d</w:t>
      </w:r>
      <w:r>
        <w:rPr>
          <w:sz w:val="22"/>
          <w:szCs w:val="22"/>
        </w:rPr>
        <w:t>aí, a nosso Web Server faz requisições periodicamente a esse endereço, recebendo os valores RMS armazenados no buffer e garantindo que não existam amostras faltantes nem duplicadas durante o processo. Esses dados capturados pela aplicação são armazenados e</w:t>
      </w:r>
      <w:r>
        <w:rPr>
          <w:sz w:val="22"/>
          <w:szCs w:val="22"/>
        </w:rPr>
        <w:t>m um arquivo .</w:t>
      </w:r>
      <w:proofErr w:type="spellStart"/>
      <w:r>
        <w:rPr>
          <w:sz w:val="22"/>
          <w:szCs w:val="22"/>
        </w:rPr>
        <w:t>csv</w:t>
      </w:r>
      <w:proofErr w:type="spellEnd"/>
      <w:r>
        <w:rPr>
          <w:sz w:val="22"/>
          <w:szCs w:val="22"/>
        </w:rPr>
        <w:t xml:space="preserve"> a cada 24 horas.</w:t>
      </w:r>
    </w:p>
    <w:p w14:paraId="00000136" w14:textId="77777777" w:rsidR="00273854" w:rsidRDefault="00273854">
      <w:pPr>
        <w:spacing w:line="360" w:lineRule="auto"/>
        <w:jc w:val="both"/>
      </w:pPr>
    </w:p>
    <w:p w14:paraId="00000137" w14:textId="77777777" w:rsidR="00273854" w:rsidRDefault="00D55427">
      <w:r>
        <w:br w:type="page"/>
      </w:r>
    </w:p>
    <w:p w14:paraId="00000138" w14:textId="77777777" w:rsidR="00273854" w:rsidRDefault="00D55427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>4.3.1 Elaboração do Aplicativo para captura</w:t>
      </w:r>
    </w:p>
    <w:p w14:paraId="00000139" w14:textId="77777777" w:rsidR="00273854" w:rsidRDefault="00D55427">
      <w:pPr>
        <w:spacing w:line="360" w:lineRule="auto"/>
        <w:ind w:left="2" w:hanging="2"/>
        <w:rPr>
          <w:sz w:val="22"/>
          <w:szCs w:val="22"/>
        </w:rPr>
      </w:pPr>
      <w:r>
        <w:rPr>
          <w:sz w:val="22"/>
          <w:szCs w:val="22"/>
        </w:rPr>
        <w:t xml:space="preserve">A primeira tentativa de captura dos dados gerados pelo ESP32, foi por meio da criação de um aplicativo para celular usando a biblioteca </w:t>
      </w:r>
      <w:proofErr w:type="spellStart"/>
      <w:r>
        <w:rPr>
          <w:sz w:val="22"/>
          <w:szCs w:val="22"/>
        </w:rPr>
        <w:t>React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Native</w:t>
      </w:r>
      <w:proofErr w:type="spellEnd"/>
      <w:r>
        <w:rPr>
          <w:sz w:val="22"/>
          <w:szCs w:val="22"/>
        </w:rPr>
        <w:t xml:space="preserve">, escrita em </w:t>
      </w:r>
      <w:proofErr w:type="spellStart"/>
      <w:r>
        <w:rPr>
          <w:sz w:val="22"/>
          <w:szCs w:val="22"/>
        </w:rPr>
        <w:t>JavaScript</w:t>
      </w:r>
      <w:proofErr w:type="spellEnd"/>
      <w:r>
        <w:rPr>
          <w:sz w:val="22"/>
          <w:szCs w:val="22"/>
        </w:rPr>
        <w:t xml:space="preserve">. Na </w:t>
      </w:r>
      <w:r>
        <w:t>Figura 16</w:t>
      </w:r>
      <w:r>
        <w:rPr>
          <w:sz w:val="22"/>
          <w:szCs w:val="22"/>
        </w:rPr>
        <w:t>, temos, à esquerda, captura de tela do layout do aplicativo. Após algu</w:t>
      </w:r>
      <w:r>
        <w:rPr>
          <w:sz w:val="22"/>
          <w:szCs w:val="22"/>
        </w:rPr>
        <w:t xml:space="preserve">ns testes, foi verificado que a aplicação conseguia fazer a obtenção dos dados de maneira eficiente. Depois do período desejado, o usuário </w:t>
      </w:r>
      <w:r>
        <w:rPr>
          <w:sz w:val="22"/>
          <w:szCs w:val="22"/>
          <w:u w:val="single"/>
        </w:rPr>
        <w:t>poderia</w:t>
      </w:r>
      <w:r>
        <w:rPr>
          <w:sz w:val="22"/>
          <w:szCs w:val="22"/>
        </w:rPr>
        <w:t xml:space="preserve"> exportar um arquivo .</w:t>
      </w:r>
      <w:proofErr w:type="spellStart"/>
      <w:r>
        <w:rPr>
          <w:sz w:val="22"/>
          <w:szCs w:val="22"/>
        </w:rPr>
        <w:t>csv</w:t>
      </w:r>
      <w:proofErr w:type="spellEnd"/>
      <w:r>
        <w:rPr>
          <w:sz w:val="22"/>
          <w:szCs w:val="22"/>
        </w:rPr>
        <w:t xml:space="preserve"> pelo próprio aplicativo, como ilustrado a direita na </w:t>
      </w:r>
      <w:r>
        <w:t>Figura 16</w:t>
      </w:r>
      <w:r>
        <w:rPr>
          <w:sz w:val="22"/>
          <w:szCs w:val="22"/>
        </w:rPr>
        <w:t>.</w:t>
      </w:r>
    </w:p>
    <w:p w14:paraId="0000013A" w14:textId="77777777" w:rsidR="00273854" w:rsidRDefault="00273854">
      <w:pPr>
        <w:spacing w:line="360" w:lineRule="auto"/>
        <w:ind w:left="2" w:hanging="2"/>
        <w:jc w:val="center"/>
        <w:rPr>
          <w:sz w:val="22"/>
          <w:szCs w:val="22"/>
        </w:rPr>
      </w:pPr>
    </w:p>
    <w:p w14:paraId="0000013B" w14:textId="77777777" w:rsidR="00273854" w:rsidRDefault="00D55427">
      <w:pPr>
        <w:keepNext/>
        <w:spacing w:line="360" w:lineRule="auto"/>
        <w:ind w:left="2" w:hanging="2"/>
        <w:jc w:val="center"/>
        <w:rPr>
          <w:u w:val="single"/>
        </w:rPr>
      </w:pPr>
      <w:r>
        <w:pict w14:anchorId="4B876ED2">
          <v:group id="Tela 6" o:spid="_x0000_s1054" editas="canvas" style="width:364.8pt;height:305.5pt;mso-position-horizontal-relative:char;mso-position-vertical-relative:line" coordsize="46323,38798">
            <v:shape id="_x0000_s1057" type="#_x0000_t75" style="position:absolute;width:46323;height:38798;visibility:visible;mso-wrap-style:square" filled="t">
              <v:fill o:detectmouseclick="t" angle="180"/>
              <v:path o:connecttype="none"/>
            </v:shape>
            <v:shape id="image2.png" o:spid="_x0000_s1056" type="#_x0000_t75" style="position:absolute;left:2;width:18685;height:38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">
              <v:imagedata r:id="rId65" o:title=""/>
            </v:shape>
            <v:shape id="image9.png" o:spid="_x0000_s1055" type="#_x0000_t75" style="position:absolute;left:26400;width:19923;height:38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">
              <v:imagedata r:id="rId66" o:title=""/>
            </v:shape>
            <w10:wrap type="none" anchorx="margin"/>
            <w10:anchorlock/>
          </v:group>
        </w:pict>
      </w:r>
    </w:p>
    <w:p w14:paraId="0000013C" w14:textId="77777777" w:rsidR="00273854" w:rsidRDefault="00D55427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i/>
          <w:color w:val="000000"/>
        </w:rPr>
      </w:pPr>
      <w:bookmarkStart w:id="17" w:name="_heading=h.35nkun2" w:colFirst="0" w:colLast="0"/>
      <w:bookmarkEnd w:id="17"/>
      <w:r>
        <w:rPr>
          <w:i/>
          <w:color w:val="000000"/>
        </w:rPr>
        <w:t>Figura 15: Telas do aplicativo de captura</w:t>
      </w:r>
    </w:p>
    <w:p w14:paraId="0000013D" w14:textId="77777777" w:rsidR="00273854" w:rsidRDefault="00273854">
      <w:pPr>
        <w:rPr>
          <w:b/>
          <w:sz w:val="22"/>
          <w:szCs w:val="22"/>
        </w:rPr>
      </w:pPr>
    </w:p>
    <w:p w14:paraId="0000013E" w14:textId="77777777" w:rsidR="00273854" w:rsidRDefault="00D55427">
      <w:pPr>
        <w:spacing w:line="360" w:lineRule="auto"/>
        <w:ind w:left="2" w:hanging="2"/>
        <w:rPr>
          <w:sz w:val="22"/>
          <w:szCs w:val="22"/>
        </w:rPr>
      </w:pPr>
      <w:r>
        <w:rPr>
          <w:sz w:val="22"/>
          <w:szCs w:val="22"/>
        </w:rPr>
        <w:t>O problema da utilização de uma solução para dispositivos móveis, se dá por conta de uma função nativa do celular. Quando a tela do celular é bloquea</w:t>
      </w:r>
      <w:r>
        <w:rPr>
          <w:sz w:val="22"/>
          <w:szCs w:val="22"/>
        </w:rPr>
        <w:t xml:space="preserve">da, todos acessos a rede são “pausados” não ocorrendo de maneira convencional, ocorrendo apenas de tempos em tempos e esses intervalos são chamados de “período de manutenção”. Dessa forma, o uso do aplicativo mostrou-se inviável, mostrando a </w:t>
      </w:r>
      <w:proofErr w:type="gramStart"/>
      <w:r>
        <w:rPr>
          <w:sz w:val="22"/>
          <w:szCs w:val="22"/>
        </w:rPr>
        <w:t>necessidade  d</w:t>
      </w:r>
      <w:r>
        <w:rPr>
          <w:sz w:val="22"/>
          <w:szCs w:val="22"/>
        </w:rPr>
        <w:t>e</w:t>
      </w:r>
      <w:proofErr w:type="gramEnd"/>
      <w:r>
        <w:rPr>
          <w:sz w:val="22"/>
          <w:szCs w:val="22"/>
        </w:rPr>
        <w:t xml:space="preserve"> uma solução mais robusta.</w:t>
      </w:r>
    </w:p>
    <w:p w14:paraId="0000013F" w14:textId="77777777" w:rsidR="00273854" w:rsidRDefault="00273854">
      <w:pPr>
        <w:rPr>
          <w:b/>
          <w:sz w:val="22"/>
          <w:szCs w:val="22"/>
        </w:rPr>
      </w:pPr>
    </w:p>
    <w:p w14:paraId="00000140" w14:textId="77777777" w:rsidR="00273854" w:rsidRDefault="00273854">
      <w:pPr>
        <w:rPr>
          <w:b/>
          <w:sz w:val="22"/>
          <w:szCs w:val="22"/>
          <w:u w:val="single"/>
        </w:rPr>
      </w:pPr>
    </w:p>
    <w:p w14:paraId="00000141" w14:textId="77777777" w:rsidR="00273854" w:rsidRDefault="00D55427">
      <w:pPr>
        <w:rPr>
          <w:b/>
          <w:sz w:val="22"/>
          <w:szCs w:val="22"/>
        </w:rPr>
      </w:pPr>
      <w:r>
        <w:br w:type="page"/>
      </w:r>
    </w:p>
    <w:p w14:paraId="00000142" w14:textId="77777777" w:rsidR="00273854" w:rsidRDefault="00D55427">
      <w:pPr>
        <w:spacing w:line="360" w:lineRule="auto"/>
        <w:ind w:left="2" w:hanging="2"/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>4.3.2. Elaboração do Web Server</w:t>
      </w:r>
    </w:p>
    <w:p w14:paraId="00000143" w14:textId="77777777" w:rsidR="00273854" w:rsidRDefault="00273854">
      <w:pPr>
        <w:spacing w:line="360" w:lineRule="auto"/>
        <w:jc w:val="both"/>
        <w:rPr>
          <w:b/>
          <w:sz w:val="22"/>
          <w:szCs w:val="22"/>
          <w:u w:val="single"/>
        </w:rPr>
      </w:pPr>
    </w:p>
    <w:p w14:paraId="00000144" w14:textId="77777777" w:rsidR="00273854" w:rsidRDefault="00D55427">
      <w:pPr>
        <w:spacing w:line="360" w:lineRule="auto"/>
        <w:ind w:left="2" w:hanging="2"/>
        <w:jc w:val="both"/>
        <w:rPr>
          <w:sz w:val="22"/>
          <w:szCs w:val="22"/>
        </w:rPr>
      </w:pPr>
      <w:r>
        <w:rPr>
          <w:sz w:val="22"/>
          <w:szCs w:val="22"/>
        </w:rPr>
        <w:t>O Web Server devia ser criado a fim suprir as deficiências do aplicativo anterior. A nova solução deve ser atender os seguintes requisitos:</w:t>
      </w:r>
    </w:p>
    <w:p w14:paraId="00000145" w14:textId="77777777" w:rsidR="00273854" w:rsidRDefault="00273854">
      <w:pPr>
        <w:spacing w:line="360" w:lineRule="auto"/>
        <w:ind w:left="2" w:hanging="2"/>
        <w:jc w:val="both"/>
        <w:rPr>
          <w:sz w:val="22"/>
          <w:szCs w:val="22"/>
        </w:rPr>
      </w:pPr>
    </w:p>
    <w:p w14:paraId="00000146" w14:textId="77777777" w:rsidR="00273854" w:rsidRDefault="00D55427">
      <w:pPr>
        <w:numPr>
          <w:ilvl w:val="0"/>
          <w:numId w:val="1"/>
        </w:numPr>
        <w:spacing w:line="360" w:lineRule="auto"/>
        <w:ind w:left="2" w:hanging="2"/>
        <w:jc w:val="both"/>
        <w:rPr>
          <w:sz w:val="22"/>
          <w:szCs w:val="22"/>
        </w:rPr>
      </w:pPr>
      <w:r>
        <w:rPr>
          <w:sz w:val="22"/>
          <w:szCs w:val="22"/>
        </w:rPr>
        <w:t>Painel de configuração das requisições HTTP</w:t>
      </w:r>
    </w:p>
    <w:p w14:paraId="00000147" w14:textId="77777777" w:rsidR="00273854" w:rsidRDefault="00D55427">
      <w:pPr>
        <w:numPr>
          <w:ilvl w:val="0"/>
          <w:numId w:val="1"/>
        </w:numPr>
        <w:spacing w:line="360" w:lineRule="auto"/>
        <w:ind w:left="2" w:hanging="2"/>
        <w:jc w:val="both"/>
        <w:rPr>
          <w:sz w:val="22"/>
          <w:szCs w:val="22"/>
        </w:rPr>
      </w:pPr>
      <w:r>
        <w:rPr>
          <w:sz w:val="22"/>
          <w:szCs w:val="22"/>
        </w:rPr>
        <w:t>Possibilidade de realizar chamadas HTTP ao ESP 32 sem interrupções</w:t>
      </w:r>
    </w:p>
    <w:p w14:paraId="00000148" w14:textId="77777777" w:rsidR="00273854" w:rsidRDefault="00D55427">
      <w:pPr>
        <w:numPr>
          <w:ilvl w:val="0"/>
          <w:numId w:val="1"/>
        </w:numPr>
        <w:spacing w:line="360" w:lineRule="auto"/>
        <w:ind w:left="2" w:hanging="2"/>
        <w:jc w:val="both"/>
        <w:rPr>
          <w:sz w:val="22"/>
          <w:szCs w:val="22"/>
        </w:rPr>
      </w:pPr>
      <w:r>
        <w:rPr>
          <w:sz w:val="22"/>
          <w:szCs w:val="22"/>
        </w:rPr>
        <w:t>Geração de arquivos .</w:t>
      </w:r>
      <w:proofErr w:type="spellStart"/>
      <w:r>
        <w:rPr>
          <w:sz w:val="22"/>
          <w:szCs w:val="22"/>
        </w:rPr>
        <w:t>csv</w:t>
      </w:r>
      <w:proofErr w:type="spellEnd"/>
      <w:r>
        <w:rPr>
          <w:sz w:val="22"/>
          <w:szCs w:val="22"/>
        </w:rPr>
        <w:t xml:space="preserve"> a cada 24 horas ou após solicitado pelo usuário</w:t>
      </w:r>
    </w:p>
    <w:p w14:paraId="00000149" w14:textId="77777777" w:rsidR="00273854" w:rsidRDefault="00273854">
      <w:pPr>
        <w:spacing w:line="360" w:lineRule="auto"/>
        <w:ind w:left="2" w:hanging="2"/>
        <w:jc w:val="both"/>
        <w:rPr>
          <w:sz w:val="22"/>
          <w:szCs w:val="22"/>
        </w:rPr>
      </w:pPr>
    </w:p>
    <w:p w14:paraId="0000014A" w14:textId="77777777" w:rsidR="00273854" w:rsidRDefault="00D55427">
      <w:pPr>
        <w:spacing w:line="360" w:lineRule="auto"/>
        <w:ind w:left="2" w:hanging="2"/>
        <w:jc w:val="both"/>
        <w:rPr>
          <w:sz w:val="22"/>
          <w:szCs w:val="22"/>
        </w:rPr>
      </w:pPr>
      <w:r>
        <w:rPr>
          <w:sz w:val="22"/>
          <w:szCs w:val="22"/>
        </w:rPr>
        <w:t>Com o intuito de aproveitar a maior parte de código desenvolvido para o</w:t>
      </w:r>
      <w:r>
        <w:rPr>
          <w:sz w:val="22"/>
          <w:szCs w:val="22"/>
        </w:rPr>
        <w:t xml:space="preserve"> aplicativo, foi utilizado o </w:t>
      </w:r>
      <w:proofErr w:type="gramStart"/>
      <w:r>
        <w:rPr>
          <w:sz w:val="22"/>
          <w:szCs w:val="22"/>
        </w:rPr>
        <w:t xml:space="preserve">framework </w:t>
      </w:r>
      <w:proofErr w:type="spellStart"/>
      <w:r>
        <w:rPr>
          <w:sz w:val="22"/>
          <w:szCs w:val="22"/>
        </w:rPr>
        <w:t>Node</w:t>
      </w:r>
      <w:proofErr w:type="gramEnd"/>
      <w:r>
        <w:rPr>
          <w:sz w:val="22"/>
          <w:szCs w:val="22"/>
        </w:rPr>
        <w:t>.Js</w:t>
      </w:r>
      <w:proofErr w:type="spellEnd"/>
      <w:r>
        <w:rPr>
          <w:sz w:val="22"/>
          <w:szCs w:val="22"/>
        </w:rPr>
        <w:t xml:space="preserve">, que também é feito em </w:t>
      </w:r>
      <w:proofErr w:type="spellStart"/>
      <w:r>
        <w:rPr>
          <w:sz w:val="22"/>
          <w:szCs w:val="22"/>
        </w:rPr>
        <w:t>JavaScript</w:t>
      </w:r>
      <w:proofErr w:type="spellEnd"/>
      <w:r>
        <w:rPr>
          <w:sz w:val="22"/>
          <w:szCs w:val="22"/>
        </w:rPr>
        <w:t>, para o desenvolvimento do Web Server.</w:t>
      </w:r>
    </w:p>
    <w:p w14:paraId="0000014B" w14:textId="77777777" w:rsidR="00273854" w:rsidRDefault="00273854">
      <w:pPr>
        <w:spacing w:line="360" w:lineRule="auto"/>
        <w:ind w:left="2" w:hanging="2"/>
        <w:jc w:val="both"/>
        <w:rPr>
          <w:sz w:val="22"/>
          <w:szCs w:val="22"/>
        </w:rPr>
      </w:pPr>
    </w:p>
    <w:p w14:paraId="0000014C" w14:textId="77777777" w:rsidR="00273854" w:rsidRDefault="00D55427">
      <w:pPr>
        <w:spacing w:line="360" w:lineRule="auto"/>
        <w:ind w:left="2" w:hanging="2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Uma vez definidas as funções do nosso </w:t>
      </w:r>
      <w:proofErr w:type="spellStart"/>
      <w:r>
        <w:rPr>
          <w:sz w:val="22"/>
          <w:szCs w:val="22"/>
        </w:rPr>
        <w:t>webserver</w:t>
      </w:r>
      <w:proofErr w:type="spellEnd"/>
      <w:r>
        <w:rPr>
          <w:sz w:val="22"/>
          <w:szCs w:val="22"/>
        </w:rPr>
        <w:t>, foram feitas algumas modificações no código do aplicativo para que ele se adequasse ao</w:t>
      </w:r>
      <w:r>
        <w:rPr>
          <w:sz w:val="22"/>
          <w:szCs w:val="22"/>
        </w:rPr>
        <w:t xml:space="preserve"> servidor. O vetor disponibilizado na rede pelo ESP 32 é uma reescrita do vetor circular de valores RMS calculados. Os valores mais recentes são sempre introduzidos ao final da lista, e ao final da lista de valores, é indicada a última posição escrita no v</w:t>
      </w:r>
      <w:r>
        <w:rPr>
          <w:sz w:val="22"/>
          <w:szCs w:val="22"/>
        </w:rPr>
        <w:t xml:space="preserve">etor circular. Dessa forma, o algoritmo para captura das amostras deve ser capaz de selecionar apenas amostras válidas. Sendo consideradas válidas aquelas com valores não nulos e não repetidas. Assim, é possível garantir a integridade dos dados capturados </w:t>
      </w:r>
      <w:r>
        <w:rPr>
          <w:sz w:val="22"/>
          <w:szCs w:val="22"/>
        </w:rPr>
        <w:t>em cada requisição. Um fluxograma do funcionamento do armazenamento dos dados para uma requisição, está descrito na Figura</w:t>
      </w:r>
      <w:r>
        <w:t xml:space="preserve"> </w:t>
      </w:r>
      <w:proofErr w:type="gramStart"/>
      <w:r>
        <w:t xml:space="preserve">17 </w:t>
      </w:r>
      <w:r>
        <w:rPr>
          <w:sz w:val="22"/>
          <w:szCs w:val="22"/>
        </w:rPr>
        <w:t>.</w:t>
      </w:r>
      <w:proofErr w:type="gramEnd"/>
      <w:r>
        <w:rPr>
          <w:sz w:val="22"/>
          <w:szCs w:val="22"/>
        </w:rPr>
        <w:t xml:space="preserve"> No fluxograma, a variável “delta” é responsável por quantificar o número de índices com valores não repetidos do vetor circular.</w:t>
      </w:r>
      <w:r>
        <w:br w:type="page"/>
      </w:r>
    </w:p>
    <w:p w14:paraId="0000014D" w14:textId="77777777" w:rsidR="00273854" w:rsidRDefault="00D55427">
      <w:pPr>
        <w:keepNext/>
        <w:spacing w:line="360" w:lineRule="auto"/>
        <w:ind w:left="2" w:hanging="2"/>
        <w:jc w:val="center"/>
      </w:pPr>
      <w:r>
        <w:pict w14:anchorId="031D6031">
          <v:group id="Tela 16" o:spid="_x0000_s1051" editas="canvas" style="width:455.25pt;height:475.65pt;mso-position-horizontal-relative:char;mso-position-vertical-relative:line" coordsize="57816,60407">
            <v:shape id="_x0000_s1053" type="#_x0000_t75" style="position:absolute;width:57816;height:60407;visibility:visible;mso-wrap-style:square" filled="t">
              <v:fill o:detectmouseclick="t" angle="180"/>
              <v:path o:connecttype="none"/>
            </v:shape>
            <v:shape id="Imagem 56" o:spid="_x0000_s1052" type="#_x0000_t75" style="position:absolute;width:57451;height:60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">
              <v:imagedata r:id="rId67" o:title=""/>
            </v:shape>
            <w10:wrap type="none" anchorx="margin"/>
            <w10:anchorlock/>
          </v:group>
        </w:pict>
      </w:r>
    </w:p>
    <w:p w14:paraId="0000014E" w14:textId="77777777" w:rsidR="00273854" w:rsidRDefault="00D55427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i/>
          <w:color w:val="000000"/>
        </w:rPr>
      </w:pPr>
      <w:sdt>
        <w:sdtPr>
          <w:tag w:val="goog_rdk_3"/>
          <w:id w:val="1174690249"/>
        </w:sdtPr>
        <w:sdtEndPr/>
        <w:sdtContent>
          <w:commentRangeStart w:id="18"/>
        </w:sdtContent>
      </w:sdt>
      <w:r>
        <w:rPr>
          <w:i/>
          <w:color w:val="000000"/>
        </w:rPr>
        <w:t>Figura 16: Fluxograma para captura de amostras</w:t>
      </w:r>
      <w:commentRangeEnd w:id="18"/>
      <w:r>
        <w:commentReference w:id="18"/>
      </w:r>
    </w:p>
    <w:p w14:paraId="0000014F" w14:textId="77777777" w:rsidR="00273854" w:rsidRDefault="00273854">
      <w:pPr>
        <w:spacing w:line="360" w:lineRule="auto"/>
        <w:jc w:val="both"/>
        <w:rPr>
          <w:b/>
          <w:sz w:val="22"/>
          <w:szCs w:val="22"/>
          <w:u w:val="single"/>
        </w:rPr>
      </w:pPr>
    </w:p>
    <w:p w14:paraId="00000150" w14:textId="77777777" w:rsidR="00273854" w:rsidRDefault="00D55427">
      <w:r>
        <w:br w:type="page"/>
      </w:r>
    </w:p>
    <w:p w14:paraId="00000151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Atendendo as funcionalidades citadas em 4.3.2, foi construído um painel de monitoramento do ESP 32 para facilitar interação do usuário. A </w:t>
      </w:r>
      <w:r>
        <w:t>Figura 19</w:t>
      </w:r>
      <w:r>
        <w:rPr>
          <w:sz w:val="22"/>
          <w:szCs w:val="22"/>
        </w:rPr>
        <w:t xml:space="preserve"> mostra uma captura de tela da interface criada.</w:t>
      </w:r>
    </w:p>
    <w:p w14:paraId="00000152" w14:textId="77777777" w:rsidR="00273854" w:rsidRDefault="00273854">
      <w:pPr>
        <w:spacing w:line="360" w:lineRule="auto"/>
        <w:jc w:val="both"/>
        <w:rPr>
          <w:sz w:val="22"/>
          <w:szCs w:val="22"/>
          <w:u w:val="single"/>
        </w:rPr>
      </w:pPr>
    </w:p>
    <w:p w14:paraId="00000153" w14:textId="77777777" w:rsidR="00273854" w:rsidRDefault="00D55427">
      <w:pPr>
        <w:keepNext/>
        <w:spacing w:line="360" w:lineRule="auto"/>
        <w:jc w:val="center"/>
      </w:pPr>
      <w:r>
        <w:pict w14:anchorId="39302590">
          <v:group id="Tela 20" o:spid="_x0000_s1048" editas="canvas" style="width:489.4pt;height:269.25pt;mso-position-horizontal-relative:char;mso-position-vertical-relative:line" coordsize="62153,34194">
            <v:shape id="_x0000_s1050" type="#_x0000_t75" style="position:absolute;width:62153;height:34194;visibility:visible;mso-wrap-style:square" filled="t">
              <v:fill o:detectmouseclick="t" angle="180"/>
              <v:path o:connecttype="none"/>
            </v:shape>
            <v:shape id="image3.png" o:spid="_x0000_s1049" type="#_x0000_t75" style="position:absolute;width:61920;height:33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">
              <v:imagedata r:id="rId68" o:title="" croptop="-1f" cropbottom="4362f" cropleft="-1f" cropright="246f"/>
            </v:shape>
            <w10:wrap type="none" anchorx="margin"/>
            <w10:anchorlock/>
          </v:group>
        </w:pict>
      </w:r>
    </w:p>
    <w:p w14:paraId="00000154" w14:textId="77777777" w:rsidR="00273854" w:rsidRDefault="00D55427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i/>
          <w:color w:val="000000"/>
        </w:rPr>
      </w:pPr>
      <w:bookmarkStart w:id="19" w:name="_heading=h.1ksv4uv" w:colFirst="0" w:colLast="0"/>
      <w:bookmarkEnd w:id="19"/>
      <w:r>
        <w:rPr>
          <w:i/>
          <w:color w:val="000000"/>
        </w:rPr>
        <w:t>Figura 17: Painel de Monitoramento</w:t>
      </w:r>
    </w:p>
    <w:p w14:paraId="00000155" w14:textId="77777777" w:rsidR="00273854" w:rsidRDefault="002738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color w:val="000000"/>
        </w:rPr>
      </w:pPr>
    </w:p>
    <w:p w14:paraId="00000156" w14:textId="77777777" w:rsidR="00273854" w:rsidRDefault="00D55427">
      <w:pPr>
        <w:spacing w:line="360" w:lineRule="auto"/>
        <w:ind w:left="2" w:hanging="2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Além das funcionalidades já descritas anteriormente, o painel de monitoramento tem um gráfico para mostrar os valores das amostras que entrarão para o arquivo </w:t>
      </w:r>
      <w:proofErr w:type="spellStart"/>
      <w:r>
        <w:rPr>
          <w:sz w:val="22"/>
          <w:szCs w:val="22"/>
        </w:rPr>
        <w:t>csv</w:t>
      </w:r>
      <w:proofErr w:type="spellEnd"/>
      <w:r>
        <w:rPr>
          <w:sz w:val="22"/>
          <w:szCs w:val="22"/>
        </w:rPr>
        <w:t>. No lado direito da tela fica disponível uma lista de todos arquivos já gerados, que podem se</w:t>
      </w:r>
      <w:r>
        <w:rPr>
          <w:sz w:val="22"/>
          <w:szCs w:val="22"/>
        </w:rPr>
        <w:t xml:space="preserve">r baixados do servidor clicando no seu respectivo link. Por fim, </w:t>
      </w:r>
      <w:r>
        <w:rPr>
          <w:sz w:val="22"/>
          <w:szCs w:val="22"/>
          <w:u w:val="single"/>
        </w:rPr>
        <w:t>caso</w:t>
      </w:r>
      <w:r>
        <w:rPr>
          <w:sz w:val="22"/>
          <w:szCs w:val="22"/>
        </w:rPr>
        <w:t xml:space="preserve"> haja qualquer exceção durante a captura dos dados, o log de erros gerados pode ser acessado.</w:t>
      </w:r>
    </w:p>
    <w:p w14:paraId="00000157" w14:textId="77777777" w:rsidR="00273854" w:rsidRDefault="00273854">
      <w:pPr>
        <w:ind w:left="2" w:hanging="2"/>
        <w:rPr>
          <w:sz w:val="22"/>
          <w:szCs w:val="22"/>
        </w:rPr>
      </w:pPr>
    </w:p>
    <w:p w14:paraId="00000158" w14:textId="77777777" w:rsidR="00273854" w:rsidRDefault="00D55427">
      <w:pPr>
        <w:rPr>
          <w:sz w:val="22"/>
          <w:szCs w:val="22"/>
        </w:rPr>
      </w:pPr>
      <w:r>
        <w:br w:type="page"/>
      </w:r>
    </w:p>
    <w:p w14:paraId="00000159" w14:textId="77777777" w:rsidR="00273854" w:rsidRDefault="00D55427">
      <w:pPr>
        <w:spacing w:line="360" w:lineRule="auto"/>
        <w:ind w:left="2" w:hanging="2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Como mostrado na </w:t>
      </w:r>
      <w:r>
        <w:t>Figura 20</w:t>
      </w:r>
      <w:r>
        <w:rPr>
          <w:sz w:val="22"/>
          <w:szCs w:val="22"/>
        </w:rPr>
        <w:t>, a configuração de parâmetros que não são alterados com tanta f</w:t>
      </w:r>
      <w:r>
        <w:rPr>
          <w:sz w:val="22"/>
          <w:szCs w:val="22"/>
        </w:rPr>
        <w:t xml:space="preserve">requência pode ser feita por meio do arquivo </w:t>
      </w:r>
      <w:proofErr w:type="spellStart"/>
      <w:r>
        <w:rPr>
          <w:b/>
          <w:sz w:val="22"/>
          <w:szCs w:val="22"/>
        </w:rPr>
        <w:t>api-</w:t>
      </w:r>
      <w:proofErr w:type="gramStart"/>
      <w:r>
        <w:rPr>
          <w:b/>
          <w:sz w:val="22"/>
          <w:szCs w:val="22"/>
        </w:rPr>
        <w:t>config.json</w:t>
      </w:r>
      <w:proofErr w:type="spellEnd"/>
      <w:proofErr w:type="gramEnd"/>
      <w:r>
        <w:rPr>
          <w:sz w:val="22"/>
          <w:szCs w:val="22"/>
        </w:rPr>
        <w:t xml:space="preserve"> na pasta do servidor.</w:t>
      </w:r>
    </w:p>
    <w:p w14:paraId="0000015A" w14:textId="77777777" w:rsidR="00273854" w:rsidRDefault="00273854">
      <w:pPr>
        <w:spacing w:line="360" w:lineRule="auto"/>
        <w:ind w:left="2" w:hanging="2"/>
        <w:jc w:val="both"/>
        <w:rPr>
          <w:sz w:val="22"/>
          <w:szCs w:val="22"/>
        </w:rPr>
      </w:pPr>
    </w:p>
    <w:p w14:paraId="0000015B" w14:textId="77777777" w:rsidR="00273854" w:rsidRDefault="00273854">
      <w:pPr>
        <w:spacing w:line="360" w:lineRule="auto"/>
        <w:ind w:left="2" w:hanging="2"/>
        <w:jc w:val="both"/>
        <w:rPr>
          <w:sz w:val="22"/>
          <w:szCs w:val="22"/>
        </w:rPr>
      </w:pPr>
    </w:p>
    <w:p w14:paraId="0000015C" w14:textId="77777777" w:rsidR="00273854" w:rsidRDefault="00D55427">
      <w:pPr>
        <w:keepNext/>
        <w:spacing w:line="360" w:lineRule="auto"/>
        <w:ind w:left="2" w:hanging="2"/>
        <w:jc w:val="center"/>
      </w:pPr>
      <w:r>
        <w:pict w14:anchorId="192B99C1">
          <v:group id="Tela 22" o:spid="_x0000_s1045" editas="canvas" style="width:283pt;height:167.2pt;mso-position-horizontal-relative:char;mso-position-vertical-relative:line" coordsize="35934,21234">
            <v:shape id="_x0000_s1047" type="#_x0000_t75" style="position:absolute;width:35934;height:21234;visibility:visible;mso-wrap-style:square" filled="t">
              <v:fill o:detectmouseclick="t" angle="180"/>
              <v:path o:connecttype="none"/>
            </v:shape>
            <v:shape id="Imagem 29" o:spid="_x0000_s1046" type="#_x0000_t75" style="position:absolute;left:360;width:35584;height:20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">
              <v:imagedata r:id="rId69" o:title="" cropbottom="1314f"/>
            </v:shape>
            <w10:wrap type="none" anchorx="margin"/>
            <w10:anchorlock/>
          </v:group>
        </w:pict>
      </w:r>
    </w:p>
    <w:p w14:paraId="0000015D" w14:textId="77777777" w:rsidR="00273854" w:rsidRDefault="00D55427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center"/>
        <w:rPr>
          <w:i/>
          <w:color w:val="000000"/>
        </w:rPr>
      </w:pPr>
      <w:bookmarkStart w:id="20" w:name="_heading=h.44sinio" w:colFirst="0" w:colLast="0"/>
      <w:bookmarkEnd w:id="20"/>
      <w:r>
        <w:rPr>
          <w:i/>
          <w:color w:val="000000"/>
        </w:rPr>
        <w:t>Figura 18: Arquivo de configuração do servidor</w:t>
      </w:r>
    </w:p>
    <w:p w14:paraId="0000015E" w14:textId="77777777" w:rsidR="00273854" w:rsidRDefault="00273854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i/>
          <w:color w:val="000000"/>
          <w:sz w:val="18"/>
          <w:szCs w:val="18"/>
        </w:rPr>
      </w:pPr>
    </w:p>
    <w:p w14:paraId="0000015F" w14:textId="77777777" w:rsidR="00273854" w:rsidRDefault="00D55427">
      <w:pPr>
        <w:spacing w:line="360" w:lineRule="auto"/>
        <w:ind w:left="360"/>
        <w:rPr>
          <w:sz w:val="22"/>
          <w:szCs w:val="22"/>
        </w:rPr>
      </w:pPr>
      <w:r>
        <w:rPr>
          <w:sz w:val="22"/>
          <w:szCs w:val="22"/>
        </w:rPr>
        <w:t>Ele segue um formato padrão JSON de Chave-Valor, onde cada Chave representa:</w:t>
      </w:r>
    </w:p>
    <w:p w14:paraId="00000160" w14:textId="77777777" w:rsidR="00273854" w:rsidRDefault="00273854">
      <w:pPr>
        <w:spacing w:line="360" w:lineRule="auto"/>
        <w:rPr>
          <w:sz w:val="22"/>
          <w:szCs w:val="22"/>
        </w:rPr>
      </w:pPr>
    </w:p>
    <w:p w14:paraId="00000161" w14:textId="77777777" w:rsidR="00273854" w:rsidRDefault="00D5542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nodeServerIp</w:t>
      </w:r>
      <w:proofErr w:type="spellEnd"/>
      <w:r>
        <w:rPr>
          <w:color w:val="000000"/>
          <w:sz w:val="22"/>
          <w:szCs w:val="22"/>
        </w:rPr>
        <w:t xml:space="preserve">: Endereço de IP onde rodará o Web-Server (por default usar </w:t>
      </w:r>
      <w:proofErr w:type="spellStart"/>
      <w:r>
        <w:rPr>
          <w:color w:val="000000"/>
          <w:sz w:val="22"/>
          <w:szCs w:val="22"/>
        </w:rPr>
        <w:t>localhost</w:t>
      </w:r>
      <w:proofErr w:type="spellEnd"/>
      <w:r>
        <w:rPr>
          <w:color w:val="000000"/>
          <w:sz w:val="22"/>
          <w:szCs w:val="22"/>
        </w:rPr>
        <w:t>);</w:t>
      </w:r>
    </w:p>
    <w:p w14:paraId="00000162" w14:textId="77777777" w:rsidR="00273854" w:rsidRDefault="00273854">
      <w:pPr>
        <w:rPr>
          <w:sz w:val="22"/>
          <w:szCs w:val="22"/>
        </w:rPr>
      </w:pPr>
    </w:p>
    <w:p w14:paraId="00000163" w14:textId="77777777" w:rsidR="00273854" w:rsidRDefault="00D5542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PORT</w:t>
      </w:r>
      <w:r>
        <w:rPr>
          <w:color w:val="000000"/>
          <w:sz w:val="22"/>
          <w:szCs w:val="22"/>
        </w:rPr>
        <w:t xml:space="preserve">: É a porta usada pelo servidor que consumirá os dados do ESP32 (qualquer uma que já não </w:t>
      </w:r>
      <w:r>
        <w:rPr>
          <w:color w:val="000000"/>
          <w:sz w:val="22"/>
          <w:szCs w:val="22"/>
        </w:rPr>
        <w:t>esteja em uso);</w:t>
      </w:r>
    </w:p>
    <w:p w14:paraId="00000164" w14:textId="77777777" w:rsidR="00273854" w:rsidRDefault="00273854">
      <w:pPr>
        <w:rPr>
          <w:sz w:val="22"/>
          <w:szCs w:val="22"/>
        </w:rPr>
      </w:pPr>
    </w:p>
    <w:p w14:paraId="00000165" w14:textId="77777777" w:rsidR="00273854" w:rsidRDefault="00D5542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pathBase</w:t>
      </w:r>
      <w:proofErr w:type="spellEnd"/>
      <w:r>
        <w:rPr>
          <w:color w:val="000000"/>
          <w:sz w:val="22"/>
          <w:szCs w:val="22"/>
        </w:rPr>
        <w:t>: Endereço base onde deseja acessar o Web-Server (caso não deseje utilizar nenhum caminho base, usar: “/”)</w:t>
      </w:r>
    </w:p>
    <w:p w14:paraId="00000166" w14:textId="77777777" w:rsidR="00273854" w:rsidRDefault="00273854">
      <w:pPr>
        <w:rPr>
          <w:sz w:val="22"/>
          <w:szCs w:val="22"/>
        </w:rPr>
      </w:pPr>
    </w:p>
    <w:p w14:paraId="00000167" w14:textId="77777777" w:rsidR="00273854" w:rsidRDefault="00D5542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ipParaCaptura</w:t>
      </w:r>
      <w:proofErr w:type="spellEnd"/>
      <w:r>
        <w:rPr>
          <w:color w:val="000000"/>
          <w:sz w:val="22"/>
          <w:szCs w:val="22"/>
        </w:rPr>
        <w:t>: Endereço de IP que o ESP32 ocupa;</w:t>
      </w:r>
    </w:p>
    <w:p w14:paraId="00000168" w14:textId="77777777" w:rsidR="00273854" w:rsidRDefault="00273854">
      <w:pPr>
        <w:rPr>
          <w:sz w:val="22"/>
          <w:szCs w:val="22"/>
        </w:rPr>
      </w:pPr>
    </w:p>
    <w:p w14:paraId="00000169" w14:textId="77777777" w:rsidR="00273854" w:rsidRDefault="00D5542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apiPort</w:t>
      </w:r>
      <w:proofErr w:type="spellEnd"/>
      <w:r>
        <w:rPr>
          <w:color w:val="000000"/>
          <w:sz w:val="22"/>
          <w:szCs w:val="22"/>
        </w:rPr>
        <w:t>: Porta usada pelo ESP32;</w:t>
      </w:r>
    </w:p>
    <w:p w14:paraId="0000016A" w14:textId="77777777" w:rsidR="00273854" w:rsidRDefault="00273854">
      <w:pPr>
        <w:rPr>
          <w:sz w:val="22"/>
          <w:szCs w:val="22"/>
        </w:rPr>
      </w:pPr>
    </w:p>
    <w:p w14:paraId="0000016B" w14:textId="77777777" w:rsidR="00273854" w:rsidRDefault="00D5542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endPointCaptura</w:t>
      </w:r>
      <w:proofErr w:type="spellEnd"/>
      <w:r>
        <w:rPr>
          <w:color w:val="000000"/>
          <w:sz w:val="22"/>
          <w:szCs w:val="22"/>
        </w:rPr>
        <w:t xml:space="preserve">: </w:t>
      </w:r>
      <w:proofErr w:type="spellStart"/>
      <w:r>
        <w:rPr>
          <w:color w:val="000000"/>
          <w:sz w:val="22"/>
          <w:szCs w:val="22"/>
        </w:rPr>
        <w:t>EndPoint</w:t>
      </w:r>
      <w:proofErr w:type="spellEnd"/>
      <w:r>
        <w:rPr>
          <w:color w:val="000000"/>
          <w:sz w:val="22"/>
          <w:szCs w:val="22"/>
        </w:rPr>
        <w:t xml:space="preserve"> para captura dos dados no ESP32;</w:t>
      </w:r>
    </w:p>
    <w:p w14:paraId="0000016C" w14:textId="77777777" w:rsidR="00273854" w:rsidRDefault="00273854">
      <w:pPr>
        <w:rPr>
          <w:sz w:val="22"/>
          <w:szCs w:val="22"/>
        </w:rPr>
      </w:pPr>
    </w:p>
    <w:p w14:paraId="0000016D" w14:textId="77777777" w:rsidR="00273854" w:rsidRDefault="00D5542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tempoEntreCapturas</w:t>
      </w:r>
      <w:proofErr w:type="spellEnd"/>
      <w:r>
        <w:rPr>
          <w:color w:val="000000"/>
          <w:sz w:val="22"/>
          <w:szCs w:val="22"/>
        </w:rPr>
        <w:t>: Tempo em milissegundos entre as consultas ao ESP32;</w:t>
      </w:r>
    </w:p>
    <w:p w14:paraId="0000016E" w14:textId="77777777" w:rsidR="00273854" w:rsidRDefault="00273854">
      <w:pPr>
        <w:ind w:left="2" w:hanging="2"/>
        <w:jc w:val="both"/>
        <w:rPr>
          <w:sz w:val="22"/>
          <w:szCs w:val="22"/>
        </w:rPr>
      </w:pPr>
    </w:p>
    <w:p w14:paraId="0000016F" w14:textId="77777777" w:rsidR="00273854" w:rsidRDefault="00D5542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caminhoArquivoDeLog</w:t>
      </w:r>
      <w:proofErr w:type="spellEnd"/>
      <w:r>
        <w:rPr>
          <w:color w:val="000000"/>
          <w:sz w:val="22"/>
          <w:szCs w:val="22"/>
        </w:rPr>
        <w:t>: É o nome do arquivo de log (por padrão criará um arquivo no diretório do projeto chamado: “web-api-out.log”);</w:t>
      </w:r>
    </w:p>
    <w:p w14:paraId="00000170" w14:textId="77777777" w:rsidR="00273854" w:rsidRDefault="00273854">
      <w:pPr>
        <w:ind w:left="2" w:hanging="2"/>
        <w:jc w:val="both"/>
        <w:rPr>
          <w:sz w:val="22"/>
          <w:szCs w:val="22"/>
        </w:rPr>
      </w:pPr>
    </w:p>
    <w:p w14:paraId="00000171" w14:textId="77777777" w:rsidR="00273854" w:rsidRDefault="00D5542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caminhoPastaArquivosRms</w:t>
      </w:r>
      <w:proofErr w:type="spellEnd"/>
      <w:r>
        <w:rPr>
          <w:b/>
          <w:color w:val="000000"/>
          <w:sz w:val="22"/>
          <w:szCs w:val="22"/>
        </w:rPr>
        <w:t xml:space="preserve">: </w:t>
      </w:r>
      <w:r>
        <w:rPr>
          <w:color w:val="000000"/>
          <w:sz w:val="22"/>
          <w:szCs w:val="22"/>
        </w:rPr>
        <w:t>É o nome da pasta que pasta que serão armazenados todos os arquivos .</w:t>
      </w:r>
      <w:proofErr w:type="spellStart"/>
      <w:r>
        <w:rPr>
          <w:color w:val="000000"/>
          <w:sz w:val="22"/>
          <w:szCs w:val="22"/>
        </w:rPr>
        <w:t>csv</w:t>
      </w:r>
      <w:proofErr w:type="spellEnd"/>
      <w:r>
        <w:rPr>
          <w:color w:val="000000"/>
          <w:sz w:val="22"/>
          <w:szCs w:val="22"/>
        </w:rPr>
        <w:t xml:space="preserve"> gerados.</w:t>
      </w:r>
      <w:r>
        <w:br w:type="page"/>
      </w:r>
    </w:p>
    <w:p w14:paraId="00000172" w14:textId="77777777" w:rsidR="00273854" w:rsidRDefault="00D55427">
      <w:pPr>
        <w:ind w:left="2" w:hanging="2"/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>4.4. Criação de padrão para salvame</w:t>
      </w:r>
      <w:r>
        <w:rPr>
          <w:b/>
          <w:sz w:val="22"/>
          <w:szCs w:val="22"/>
        </w:rPr>
        <w:t xml:space="preserve">nto dos arquivos </w:t>
      </w:r>
      <w:proofErr w:type="spellStart"/>
      <w:r>
        <w:rPr>
          <w:b/>
          <w:sz w:val="22"/>
          <w:szCs w:val="22"/>
        </w:rPr>
        <w:t>csv</w:t>
      </w:r>
      <w:proofErr w:type="spellEnd"/>
      <w:r>
        <w:rPr>
          <w:b/>
          <w:sz w:val="22"/>
          <w:szCs w:val="22"/>
        </w:rPr>
        <w:t>.</w:t>
      </w:r>
    </w:p>
    <w:p w14:paraId="00000173" w14:textId="77777777" w:rsidR="00273854" w:rsidRDefault="00273854">
      <w:pPr>
        <w:ind w:left="2" w:hanging="2"/>
        <w:rPr>
          <w:b/>
          <w:sz w:val="22"/>
          <w:szCs w:val="22"/>
        </w:rPr>
      </w:pPr>
    </w:p>
    <w:p w14:paraId="00000174" w14:textId="77777777" w:rsidR="00273854" w:rsidRDefault="00D55427">
      <w:pPr>
        <w:spacing w:line="360" w:lineRule="auto"/>
        <w:ind w:left="2" w:hanging="2"/>
        <w:jc w:val="both"/>
        <w:rPr>
          <w:sz w:val="22"/>
          <w:szCs w:val="22"/>
        </w:rPr>
      </w:pPr>
      <w:r>
        <w:rPr>
          <w:sz w:val="22"/>
          <w:szCs w:val="22"/>
        </w:rPr>
        <w:t>Para um primeiro armazenamento dos valores capturados teremos três colunas. São elas, “</w:t>
      </w:r>
      <w:proofErr w:type="spellStart"/>
      <w:r>
        <w:rPr>
          <w:sz w:val="22"/>
          <w:szCs w:val="22"/>
        </w:rPr>
        <w:t>ValoresRms</w:t>
      </w:r>
      <w:proofErr w:type="spellEnd"/>
      <w:r>
        <w:rPr>
          <w:sz w:val="22"/>
          <w:szCs w:val="22"/>
        </w:rPr>
        <w:t>”, “</w:t>
      </w:r>
      <w:proofErr w:type="spellStart"/>
      <w:r>
        <w:rPr>
          <w:sz w:val="22"/>
          <w:szCs w:val="22"/>
        </w:rPr>
        <w:t>TimeStamp</w:t>
      </w:r>
      <w:proofErr w:type="spellEnd"/>
      <w:r>
        <w:rPr>
          <w:sz w:val="22"/>
          <w:szCs w:val="22"/>
        </w:rPr>
        <w:t>” e “EPOCH”. Onde cada linha de registro da tabela tem um Valor RMS calculado e o momento da geração desse valor (</w:t>
      </w:r>
      <w:proofErr w:type="spellStart"/>
      <w:r>
        <w:rPr>
          <w:sz w:val="22"/>
          <w:szCs w:val="22"/>
        </w:rPr>
        <w:t>TimeStamp</w:t>
      </w:r>
      <w:proofErr w:type="spellEnd"/>
      <w:r>
        <w:rPr>
          <w:sz w:val="22"/>
          <w:szCs w:val="22"/>
        </w:rPr>
        <w:t xml:space="preserve">). A coluna EPOCH é um </w:t>
      </w:r>
      <w:r>
        <w:rPr>
          <w:sz w:val="22"/>
          <w:szCs w:val="22"/>
        </w:rPr>
        <w:t xml:space="preserve">valor inteiro que representa, em milissegundos, quanto tempo passou desde 01/01/1970 pelo horário de </w:t>
      </w:r>
      <w:proofErr w:type="spellStart"/>
      <w:r>
        <w:rPr>
          <w:sz w:val="22"/>
          <w:szCs w:val="22"/>
        </w:rPr>
        <w:t>GreenWich</w:t>
      </w:r>
      <w:proofErr w:type="spellEnd"/>
      <w:r>
        <w:rPr>
          <w:sz w:val="22"/>
          <w:szCs w:val="22"/>
        </w:rPr>
        <w:t xml:space="preserve">. Na </w:t>
      </w:r>
      <w:r>
        <w:t>Figura 21</w:t>
      </w:r>
      <w:r>
        <w:rPr>
          <w:sz w:val="22"/>
          <w:szCs w:val="22"/>
        </w:rPr>
        <w:t xml:space="preserve"> temos um exemplo de tabela gerada.</w:t>
      </w:r>
    </w:p>
    <w:p w14:paraId="00000175" w14:textId="77777777" w:rsidR="00273854" w:rsidRDefault="00273854">
      <w:pPr>
        <w:ind w:left="2" w:hanging="2"/>
        <w:rPr>
          <w:b/>
          <w:sz w:val="22"/>
          <w:szCs w:val="22"/>
        </w:rPr>
      </w:pPr>
    </w:p>
    <w:p w14:paraId="00000176" w14:textId="77777777" w:rsidR="00273854" w:rsidRDefault="00D55427">
      <w:pPr>
        <w:keepNext/>
        <w:ind w:left="2" w:hanging="2"/>
        <w:jc w:val="center"/>
      </w:pPr>
      <w:r>
        <w:pict w14:anchorId="6D1CE8E2">
          <v:group id="Tela 23" o:spid="_x0000_s1042" editas="canvas" style="width:261.55pt;height:194.1pt;mso-position-horizontal-relative:char;mso-position-vertical-relative:line" coordsize="33216,24644">
            <v:shape id="_x0000_s1044" type="#_x0000_t75" style="position:absolute;width:33216;height:24644;visibility:visible;mso-wrap-style:square" filled="t">
              <v:fill o:detectmouseclick="t" angle="180"/>
              <v:path o:connecttype="none"/>
            </v:shape>
            <v:shape id="Imagem 8" o:spid="_x0000_s1043" type="#_x0000_t75" style="position:absolute;width:32857;height:23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">
              <v:imagedata r:id="rId70" o:title=""/>
            </v:shape>
            <w10:wrap type="none" anchorx="margin"/>
            <w10:anchorlock/>
          </v:group>
        </w:pict>
      </w:r>
    </w:p>
    <w:p w14:paraId="00000177" w14:textId="77777777" w:rsidR="00273854" w:rsidRDefault="00D55427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i/>
          <w:color w:val="000000"/>
          <w:sz w:val="18"/>
          <w:szCs w:val="18"/>
        </w:rPr>
      </w:pPr>
      <w:bookmarkStart w:id="21" w:name="_heading=h.2jxsxqh" w:colFirst="0" w:colLast="0"/>
      <w:bookmarkEnd w:id="21"/>
      <w:r>
        <w:rPr>
          <w:i/>
          <w:color w:val="000000"/>
        </w:rPr>
        <w:t>Figura 19: Exemplo de Tabela</w:t>
      </w:r>
      <w:r>
        <w:rPr>
          <w:i/>
          <w:color w:val="000000"/>
        </w:rPr>
        <w:t xml:space="preserve"> de valores RMS</w:t>
      </w:r>
    </w:p>
    <w:p w14:paraId="00000178" w14:textId="77777777" w:rsidR="00273854" w:rsidRDefault="00D55427">
      <w:pPr>
        <w:rPr>
          <w:sz w:val="22"/>
          <w:szCs w:val="22"/>
        </w:rPr>
      </w:pPr>
      <w:r>
        <w:br w:type="page"/>
      </w:r>
    </w:p>
    <w:p w14:paraId="00000179" w14:textId="77777777" w:rsidR="00273854" w:rsidRDefault="00D55427">
      <w:pPr>
        <w:ind w:left="2" w:hanging="2"/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>4.5. Uso de Rede Neural para o Reconhecimento de Carga</w:t>
      </w:r>
    </w:p>
    <w:p w14:paraId="0000017A" w14:textId="77777777" w:rsidR="00273854" w:rsidRDefault="00273854">
      <w:pPr>
        <w:ind w:left="2" w:hanging="2"/>
        <w:rPr>
          <w:sz w:val="22"/>
          <w:szCs w:val="22"/>
        </w:rPr>
      </w:pPr>
    </w:p>
    <w:p w14:paraId="0000017B" w14:textId="77777777" w:rsidR="00273854" w:rsidRDefault="00D55427">
      <w:pPr>
        <w:ind w:left="2"/>
        <w:rPr>
          <w:b/>
          <w:sz w:val="22"/>
          <w:szCs w:val="22"/>
        </w:rPr>
      </w:pPr>
      <w:r>
        <w:rPr>
          <w:b/>
          <w:sz w:val="22"/>
          <w:szCs w:val="22"/>
        </w:rPr>
        <w:t>4.5.1. Elaboração da Rede Neural</w:t>
      </w:r>
    </w:p>
    <w:p w14:paraId="0000017C" w14:textId="77777777" w:rsidR="00273854" w:rsidRDefault="00273854">
      <w:pPr>
        <w:ind w:left="2" w:hanging="2"/>
        <w:jc w:val="both"/>
        <w:rPr>
          <w:b/>
          <w:sz w:val="22"/>
          <w:szCs w:val="22"/>
        </w:rPr>
      </w:pPr>
    </w:p>
    <w:p w14:paraId="0000017D" w14:textId="77777777" w:rsidR="00273854" w:rsidRDefault="00D55427">
      <w:pPr>
        <w:spacing w:line="360" w:lineRule="auto"/>
        <w:ind w:left="2" w:hanging="2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Após a geração dos arquivos </w:t>
      </w:r>
      <w:proofErr w:type="spellStart"/>
      <w:r>
        <w:rPr>
          <w:sz w:val="22"/>
          <w:szCs w:val="22"/>
        </w:rPr>
        <w:t>csv</w:t>
      </w:r>
      <w:proofErr w:type="spellEnd"/>
      <w:r>
        <w:rPr>
          <w:sz w:val="22"/>
          <w:szCs w:val="22"/>
        </w:rPr>
        <w:t xml:space="preserve"> com os valores RMS de corrente ao longo de dias de captura, o próximo passo foi definir qual tipo de algoritmo seria utilizado para o reconhecimento das cargas, e qual seria a topologia da Rede Neural.</w:t>
      </w:r>
    </w:p>
    <w:p w14:paraId="0000017E" w14:textId="77777777" w:rsidR="00273854" w:rsidRDefault="00273854">
      <w:pPr>
        <w:spacing w:line="360" w:lineRule="auto"/>
        <w:ind w:left="2" w:hanging="2"/>
        <w:jc w:val="both"/>
        <w:rPr>
          <w:sz w:val="22"/>
          <w:szCs w:val="22"/>
        </w:rPr>
      </w:pPr>
    </w:p>
    <w:p w14:paraId="0000017F" w14:textId="77777777" w:rsidR="00273854" w:rsidRDefault="00D55427">
      <w:pPr>
        <w:spacing w:line="360" w:lineRule="auto"/>
        <w:ind w:left="2" w:hanging="2"/>
        <w:jc w:val="both"/>
        <w:rPr>
          <w:sz w:val="22"/>
          <w:szCs w:val="22"/>
        </w:rPr>
      </w:pPr>
      <w:r>
        <w:rPr>
          <w:sz w:val="22"/>
          <w:szCs w:val="22"/>
        </w:rPr>
        <w:t>Para que uma carga se</w:t>
      </w:r>
      <w:r>
        <w:rPr>
          <w:sz w:val="22"/>
          <w:szCs w:val="22"/>
        </w:rPr>
        <w:t xml:space="preserve">ja reconhecida, é necessário que o classificador esteja apto a reconhecer dois tipos de comportamento: acionamento e </w:t>
      </w:r>
      <w:proofErr w:type="spellStart"/>
      <w:r>
        <w:rPr>
          <w:sz w:val="22"/>
          <w:szCs w:val="22"/>
        </w:rPr>
        <w:t>desacionamento</w:t>
      </w:r>
      <w:proofErr w:type="spellEnd"/>
      <w:r>
        <w:rPr>
          <w:sz w:val="22"/>
          <w:szCs w:val="22"/>
        </w:rPr>
        <w:t xml:space="preserve"> da carga. Portanto, dois eventos distintos. Segundo [6], uma janela de evento ocorre quando um aparelho sai de um estado de </w:t>
      </w:r>
      <w:r>
        <w:rPr>
          <w:sz w:val="22"/>
          <w:szCs w:val="22"/>
        </w:rPr>
        <w:t>regime permanente, entrando em regime transitório, e então, atinge um novo estado de regime permanente.</w:t>
      </w:r>
    </w:p>
    <w:p w14:paraId="00000180" w14:textId="77777777" w:rsidR="00273854" w:rsidRDefault="00273854">
      <w:pPr>
        <w:spacing w:line="360" w:lineRule="auto"/>
        <w:ind w:left="2" w:hanging="2"/>
        <w:jc w:val="both"/>
        <w:rPr>
          <w:sz w:val="22"/>
          <w:szCs w:val="22"/>
        </w:rPr>
      </w:pPr>
    </w:p>
    <w:p w14:paraId="00000181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Como as amostras RMS calculadas pelo ESP descrevem um sinal dinâmico, as principais abordagens utilizadas para classificação e detecção de eventos são:</w:t>
      </w:r>
      <w:r>
        <w:rPr>
          <w:sz w:val="22"/>
          <w:szCs w:val="22"/>
        </w:rPr>
        <w:t xml:space="preserve"> Redes Neurais Recorrentes (RNN), Redes Neurais Recorrentes </w:t>
      </w:r>
      <w:proofErr w:type="spellStart"/>
      <w:r>
        <w:rPr>
          <w:sz w:val="22"/>
          <w:szCs w:val="22"/>
        </w:rPr>
        <w:t>Convolucionais</w:t>
      </w:r>
      <w:proofErr w:type="spellEnd"/>
      <w:r>
        <w:rPr>
          <w:sz w:val="22"/>
          <w:szCs w:val="22"/>
        </w:rPr>
        <w:t xml:space="preserve"> (RCNN) e </w:t>
      </w:r>
      <w:proofErr w:type="spellStart"/>
      <w:r>
        <w:rPr>
          <w:sz w:val="22"/>
          <w:szCs w:val="22"/>
        </w:rPr>
        <w:t>Perceptron</w:t>
      </w:r>
      <w:proofErr w:type="spellEnd"/>
      <w:r>
        <w:rPr>
          <w:sz w:val="22"/>
          <w:szCs w:val="22"/>
        </w:rPr>
        <w:t xml:space="preserve"> Multicamadas (MLP). Uma vez que o ESP 32 não tem grande folga computacional e considerando também uma abordagem mais simplificada, foi decidido utilizar o </w:t>
      </w:r>
      <w:proofErr w:type="spellStart"/>
      <w:r>
        <w:rPr>
          <w:sz w:val="22"/>
          <w:szCs w:val="22"/>
        </w:rPr>
        <w:t>Percep</w:t>
      </w:r>
      <w:r>
        <w:rPr>
          <w:sz w:val="22"/>
          <w:szCs w:val="22"/>
        </w:rPr>
        <w:t>tron</w:t>
      </w:r>
      <w:proofErr w:type="spellEnd"/>
      <w:r>
        <w:rPr>
          <w:sz w:val="22"/>
          <w:szCs w:val="22"/>
        </w:rPr>
        <w:t xml:space="preserve"> Multicamadas.</w:t>
      </w:r>
    </w:p>
    <w:p w14:paraId="00000182" w14:textId="77777777" w:rsidR="00273854" w:rsidRDefault="00273854">
      <w:pPr>
        <w:spacing w:line="360" w:lineRule="auto"/>
        <w:jc w:val="both"/>
        <w:rPr>
          <w:sz w:val="22"/>
          <w:szCs w:val="22"/>
        </w:rPr>
      </w:pPr>
    </w:p>
    <w:p w14:paraId="00000183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Para o treinamento e teste de uma rede neural, faz-se necessário a utilização de uma base de dados que represente bem o domínio do problema. Normalmente, uma base de dados segue um padrão de tabela onde cada linha contém as informações de entrada e a respo</w:t>
      </w:r>
      <w:r>
        <w:rPr>
          <w:sz w:val="22"/>
          <w:szCs w:val="22"/>
        </w:rPr>
        <w:t xml:space="preserve">sta desejada da rede para essa entrada. Além disso, para se treinar uma rede de forma eficiente e conseguir extrair informações e estatísticas sobre ela, é feita uma divisão da base de dados entre: base de treinamento e base de testes.  </w:t>
      </w:r>
    </w:p>
    <w:p w14:paraId="00000184" w14:textId="77777777" w:rsidR="00273854" w:rsidRDefault="00273854">
      <w:pPr>
        <w:rPr>
          <w:sz w:val="22"/>
          <w:szCs w:val="22"/>
          <w:u w:val="single"/>
        </w:rPr>
      </w:pPr>
    </w:p>
    <w:p w14:paraId="00000185" w14:textId="77777777" w:rsidR="00273854" w:rsidRDefault="00D55427">
      <w:pPr>
        <w:rPr>
          <w:sz w:val="22"/>
          <w:szCs w:val="22"/>
        </w:rPr>
      </w:pPr>
      <w:r>
        <w:br w:type="page"/>
      </w:r>
    </w:p>
    <w:p w14:paraId="00000186" w14:textId="77777777" w:rsidR="00273854" w:rsidRDefault="00D55427">
      <w:pPr>
        <w:ind w:left="2" w:hanging="2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>4.5.2. Uso de B</w:t>
      </w:r>
      <w:r>
        <w:rPr>
          <w:b/>
          <w:sz w:val="22"/>
          <w:szCs w:val="22"/>
        </w:rPr>
        <w:t>ases de Dados existentes</w:t>
      </w:r>
    </w:p>
    <w:p w14:paraId="00000187" w14:textId="77777777" w:rsidR="00273854" w:rsidRDefault="00273854">
      <w:pPr>
        <w:spacing w:line="360" w:lineRule="auto"/>
        <w:jc w:val="both"/>
        <w:rPr>
          <w:sz w:val="22"/>
          <w:szCs w:val="22"/>
        </w:rPr>
      </w:pPr>
    </w:p>
    <w:p w14:paraId="00000188" w14:textId="77777777" w:rsidR="00273854" w:rsidRDefault="00D55427">
      <w:pPr>
        <w:spacing w:line="360" w:lineRule="auto"/>
        <w:ind w:left="2" w:hanging="2"/>
        <w:jc w:val="both"/>
        <w:rPr>
          <w:sz w:val="22"/>
          <w:szCs w:val="22"/>
        </w:rPr>
      </w:pPr>
      <w:r>
        <w:rPr>
          <w:b/>
          <w:sz w:val="22"/>
          <w:szCs w:val="22"/>
        </w:rPr>
        <w:tab/>
      </w:r>
      <w:r>
        <w:rPr>
          <w:sz w:val="22"/>
          <w:szCs w:val="22"/>
        </w:rPr>
        <w:t>Atualmente já existem bases de dados bem desenvolvidas e abertas para uso na internet. Após uma pesquisa sobre elas foi verificado que as mais utilizadas são as BLUED (</w:t>
      </w:r>
      <w:proofErr w:type="spellStart"/>
      <w:r>
        <w:rPr>
          <w:sz w:val="22"/>
          <w:szCs w:val="22"/>
        </w:rPr>
        <w:t>Building-Level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fUlly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labeled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Electricity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Disaggregation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datas</w:t>
      </w:r>
      <w:r>
        <w:rPr>
          <w:sz w:val="22"/>
          <w:szCs w:val="22"/>
        </w:rPr>
        <w:t>et</w:t>
      </w:r>
      <w:proofErr w:type="spellEnd"/>
      <w:r>
        <w:rPr>
          <w:sz w:val="22"/>
          <w:szCs w:val="22"/>
        </w:rPr>
        <w:t xml:space="preserve">) e REDD (The </w:t>
      </w:r>
      <w:proofErr w:type="spellStart"/>
      <w:r>
        <w:rPr>
          <w:sz w:val="22"/>
          <w:szCs w:val="22"/>
        </w:rPr>
        <w:t>Reference</w:t>
      </w:r>
      <w:proofErr w:type="spellEnd"/>
      <w:r>
        <w:rPr>
          <w:sz w:val="22"/>
          <w:szCs w:val="22"/>
        </w:rPr>
        <w:t xml:space="preserve"> Energy </w:t>
      </w:r>
      <w:proofErr w:type="spellStart"/>
      <w:r>
        <w:rPr>
          <w:sz w:val="22"/>
          <w:szCs w:val="22"/>
        </w:rPr>
        <w:t>Disaggregation</w:t>
      </w:r>
      <w:proofErr w:type="spellEnd"/>
      <w:r>
        <w:rPr>
          <w:sz w:val="22"/>
          <w:szCs w:val="22"/>
        </w:rPr>
        <w:t xml:space="preserve"> Data Set) [18]. As duas bases de dados são mais focadas para amostragens de alta frequência. Considerando que o cálculo do valor RMS por parte do ESP 32 ocorre a cada 0,5 segundos, torna a utilização dessas b</w:t>
      </w:r>
      <w:r>
        <w:rPr>
          <w:sz w:val="22"/>
          <w:szCs w:val="22"/>
        </w:rPr>
        <w:t>ases prontas inviável e complexa.</w:t>
      </w:r>
    </w:p>
    <w:p w14:paraId="00000189" w14:textId="77777777" w:rsidR="00273854" w:rsidRDefault="00273854">
      <w:pPr>
        <w:spacing w:line="360" w:lineRule="auto"/>
        <w:jc w:val="both"/>
        <w:rPr>
          <w:sz w:val="22"/>
          <w:szCs w:val="22"/>
        </w:rPr>
      </w:pPr>
    </w:p>
    <w:p w14:paraId="0000018A" w14:textId="77777777" w:rsidR="00273854" w:rsidRDefault="00D55427">
      <w:pPr>
        <w:spacing w:line="360" w:lineRule="auto"/>
        <w:ind w:left="2" w:hanging="2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4.5.3. Definição de parâmetros utilizados</w:t>
      </w:r>
    </w:p>
    <w:p w14:paraId="0000018B" w14:textId="77777777" w:rsidR="00273854" w:rsidRDefault="00273854">
      <w:pPr>
        <w:spacing w:line="360" w:lineRule="auto"/>
        <w:ind w:left="2" w:hanging="2"/>
        <w:jc w:val="both"/>
        <w:rPr>
          <w:b/>
          <w:sz w:val="22"/>
          <w:szCs w:val="22"/>
        </w:rPr>
      </w:pPr>
    </w:p>
    <w:p w14:paraId="0000018C" w14:textId="77777777" w:rsidR="00273854" w:rsidRDefault="00D55427">
      <w:pPr>
        <w:spacing w:line="360" w:lineRule="auto"/>
        <w:ind w:left="2" w:hanging="2"/>
        <w:jc w:val="both"/>
        <w:rPr>
          <w:sz w:val="22"/>
          <w:szCs w:val="22"/>
        </w:rPr>
      </w:pPr>
      <w:r>
        <w:rPr>
          <w:b/>
          <w:sz w:val="22"/>
          <w:szCs w:val="22"/>
        </w:rPr>
        <w:tab/>
      </w:r>
      <w:r>
        <w:rPr>
          <w:sz w:val="22"/>
          <w:szCs w:val="22"/>
        </w:rPr>
        <w:t>Uma rede neural necessita de parâmetros de entrada para que ela faça o processamento dos dados e gere uma resposta de saída para aquela entrada. Como o ESP 32 deve identificar e</w:t>
      </w:r>
      <w:r>
        <w:rPr>
          <w:sz w:val="22"/>
          <w:szCs w:val="22"/>
        </w:rPr>
        <w:t xml:space="preserve">m tempo real se houve ou não o acionamento ou </w:t>
      </w:r>
      <w:proofErr w:type="spellStart"/>
      <w:r>
        <w:rPr>
          <w:sz w:val="22"/>
          <w:szCs w:val="22"/>
        </w:rPr>
        <w:t>desacionamento</w:t>
      </w:r>
      <w:proofErr w:type="spellEnd"/>
      <w:r>
        <w:rPr>
          <w:sz w:val="22"/>
          <w:szCs w:val="22"/>
        </w:rPr>
        <w:t xml:space="preserve"> dos aparelhos “conhecidos”, a nossa rede ao ser treinada deve simular esse comportamento de input de dados e percorrer um processo de classificação do sinal a cada iteração do loop.</w:t>
      </w:r>
    </w:p>
    <w:p w14:paraId="0000018D" w14:textId="77777777" w:rsidR="00273854" w:rsidRDefault="00D55427">
      <w:pPr>
        <w:spacing w:line="360" w:lineRule="auto"/>
        <w:ind w:left="2" w:firstLine="706"/>
        <w:jc w:val="both"/>
        <w:rPr>
          <w:sz w:val="22"/>
          <w:szCs w:val="22"/>
        </w:rPr>
      </w:pPr>
      <w:r>
        <w:rPr>
          <w:sz w:val="22"/>
          <w:szCs w:val="22"/>
        </w:rPr>
        <w:t>Então, foi fe</w:t>
      </w:r>
      <w:r>
        <w:rPr>
          <w:sz w:val="22"/>
          <w:szCs w:val="22"/>
        </w:rPr>
        <w:t xml:space="preserve">ito um estudo bibliográfico de como seria a melhor forma de imputar os valores de entrada para a rede e quais seriam os parâmetros. Os de parâmetros de entrada da rede devem descrever as variações de comportamento do sinal de corrente. Para um sistema </w:t>
      </w:r>
      <w:proofErr w:type="spellStart"/>
      <w:r>
        <w:rPr>
          <w:sz w:val="22"/>
          <w:szCs w:val="22"/>
        </w:rPr>
        <w:t>mono</w:t>
      </w:r>
      <w:r>
        <w:rPr>
          <w:sz w:val="22"/>
          <w:szCs w:val="22"/>
        </w:rPr>
        <w:t>variável</w:t>
      </w:r>
      <w:proofErr w:type="spellEnd"/>
      <w:r>
        <w:rPr>
          <w:sz w:val="22"/>
          <w:szCs w:val="22"/>
        </w:rPr>
        <w:t xml:space="preserve"> —como o sinal discreto de corrente gerado pelo ESP 32— algumas assinaturas e comportamentos do sinal podem ser facilmente extraídos e parametrizados apenas observando as suas curvas.</w:t>
      </w:r>
    </w:p>
    <w:p w14:paraId="0000018E" w14:textId="77777777" w:rsidR="00273854" w:rsidRDefault="00D55427">
      <w:pPr>
        <w:spacing w:line="360" w:lineRule="auto"/>
        <w:ind w:left="2" w:hanging="2"/>
        <w:jc w:val="both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Considerando que em nosso estudo devemos tomar cuidado com as </w:t>
      </w:r>
      <w:r>
        <w:rPr>
          <w:sz w:val="22"/>
          <w:szCs w:val="22"/>
        </w:rPr>
        <w:t>limitações de memória e de processamento, torna-se importante portanto, que o processamento da rede não seja muito custoso. Isso porque o tempo de processamento da rede é limitado e deve demorar no máximo 400ms (dos 500ms do timer, 100ms são utilizados par</w:t>
      </w:r>
      <w:r>
        <w:rPr>
          <w:sz w:val="22"/>
          <w:szCs w:val="22"/>
        </w:rPr>
        <w:t>a obtenção de amostras). Alguns exemplos de parâmetros facilmente extraíveis são: média do sinal, variação do desvio padrão do sinal, valor máximo, valor mínimo, diferenciais entre as amostras, entre outras características.</w:t>
      </w:r>
    </w:p>
    <w:p w14:paraId="0000018F" w14:textId="77777777" w:rsidR="00273854" w:rsidRDefault="00D55427">
      <w:pPr>
        <w:spacing w:line="360" w:lineRule="auto"/>
        <w:ind w:left="2" w:hanging="2"/>
        <w:jc w:val="both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  <w:t>Entretanto, extrair manualment</w:t>
      </w:r>
      <w:r>
        <w:rPr>
          <w:sz w:val="22"/>
          <w:szCs w:val="22"/>
        </w:rPr>
        <w:t>e as características desejadas de um sinal torna-se preocupante por um principal motivo: as características escolhidas podem não ser tão essenciais para o aprendizado da rede fazendo com que existam resultados tendenciosos e que não representem a realidade</w:t>
      </w:r>
      <w:r>
        <w:rPr>
          <w:sz w:val="22"/>
          <w:szCs w:val="22"/>
        </w:rPr>
        <w:t xml:space="preserve">. </w:t>
      </w:r>
    </w:p>
    <w:p w14:paraId="00000190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Dessa forma, assim como feito em [5] e [6], foi decidido utilizar uma janela de tamanho </w:t>
      </w:r>
      <w:r>
        <w:rPr>
          <w:b/>
          <w:sz w:val="22"/>
          <w:szCs w:val="22"/>
        </w:rPr>
        <w:t>L</w:t>
      </w:r>
      <w:r>
        <w:rPr>
          <w:sz w:val="22"/>
          <w:szCs w:val="22"/>
        </w:rPr>
        <w:t xml:space="preserve"> que contenha os últimos </w:t>
      </w:r>
      <w:r>
        <w:rPr>
          <w:b/>
          <w:sz w:val="22"/>
          <w:szCs w:val="22"/>
        </w:rPr>
        <w:t xml:space="preserve">L </w:t>
      </w:r>
      <w:r>
        <w:rPr>
          <w:sz w:val="22"/>
          <w:szCs w:val="22"/>
        </w:rPr>
        <w:t>valores RMS calculados. Todos esses valores servirão de entrada para a nossa rede. Ao fazermos isso, delegamos à nossa rede a necessidad</w:t>
      </w:r>
      <w:r>
        <w:rPr>
          <w:sz w:val="22"/>
          <w:szCs w:val="22"/>
        </w:rPr>
        <w:t>e de extração de características para o reconhecimento da carga. Uma vez que temos uma base de dados densa e uma rede suficiente grande e bem estruturada para que os neurônios não sejam saturados durante o aprendizado, pode-se inferir que as característica</w:t>
      </w:r>
      <w:r>
        <w:rPr>
          <w:sz w:val="22"/>
          <w:szCs w:val="22"/>
        </w:rPr>
        <w:t>s “escolhidas” pela rede convirjam para as características ótimas.</w:t>
      </w:r>
    </w:p>
    <w:p w14:paraId="00000191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br w:type="page"/>
      </w:r>
    </w:p>
    <w:p w14:paraId="00000192" w14:textId="77777777" w:rsidR="00273854" w:rsidRDefault="00D55427">
      <w:pPr>
        <w:ind w:left="2" w:hanging="2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>4.5.4. Criação da base de dados própria</w:t>
      </w:r>
    </w:p>
    <w:p w14:paraId="00000193" w14:textId="77777777" w:rsidR="00273854" w:rsidRDefault="00273854">
      <w:pPr>
        <w:ind w:left="2" w:hanging="2"/>
        <w:jc w:val="both"/>
        <w:rPr>
          <w:b/>
          <w:sz w:val="22"/>
          <w:szCs w:val="22"/>
        </w:rPr>
      </w:pPr>
    </w:p>
    <w:p w14:paraId="00000194" w14:textId="77777777" w:rsidR="00273854" w:rsidRDefault="00D55427">
      <w:pPr>
        <w:spacing w:line="360" w:lineRule="auto"/>
        <w:ind w:left="4" w:hanging="2"/>
        <w:jc w:val="both"/>
        <w:rPr>
          <w:sz w:val="22"/>
          <w:szCs w:val="22"/>
        </w:rPr>
      </w:pPr>
      <w:r>
        <w:rPr>
          <w:sz w:val="22"/>
          <w:szCs w:val="22"/>
        </w:rPr>
        <w:t>A lógica por trás da organização da base de dados foi a seguinte:</w:t>
      </w:r>
    </w:p>
    <w:p w14:paraId="00000195" w14:textId="77777777" w:rsidR="00273854" w:rsidRDefault="00D55427">
      <w:pPr>
        <w:spacing w:line="360" w:lineRule="auto"/>
        <w:ind w:left="4" w:hanging="2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Será utilizada uma janela de tamanho fixo que contém os últimos </w:t>
      </w:r>
      <w:r>
        <w:rPr>
          <w:b/>
          <w:sz w:val="22"/>
          <w:szCs w:val="22"/>
        </w:rPr>
        <w:t xml:space="preserve">L </w:t>
      </w:r>
      <w:r>
        <w:rPr>
          <w:sz w:val="22"/>
          <w:szCs w:val="22"/>
        </w:rPr>
        <w:t>valores calcul</w:t>
      </w:r>
      <w:r>
        <w:rPr>
          <w:sz w:val="22"/>
          <w:szCs w:val="22"/>
        </w:rPr>
        <w:t>ados. Essa janela tem o formato de fila PEPS (Primeiro a Entrar Primeiro a Sair). A cada nova amostra, a mais antiga é descartada e todas as outras são deslocadas para a de um índice abaixo. Então, a nova amostra é inserida na última posição da fila.</w:t>
      </w:r>
    </w:p>
    <w:p w14:paraId="00000196" w14:textId="77777777" w:rsidR="00273854" w:rsidRDefault="00273854">
      <w:pPr>
        <w:spacing w:line="360" w:lineRule="auto"/>
        <w:ind w:left="4" w:hanging="2"/>
        <w:jc w:val="both"/>
        <w:rPr>
          <w:sz w:val="22"/>
          <w:szCs w:val="22"/>
        </w:rPr>
      </w:pPr>
    </w:p>
    <w:p w14:paraId="00000197" w14:textId="77777777" w:rsidR="00273854" w:rsidRDefault="00D55427">
      <w:pPr>
        <w:spacing w:line="360" w:lineRule="auto"/>
        <w:ind w:left="2" w:hanging="2"/>
        <w:jc w:val="both"/>
        <w:rPr>
          <w:sz w:val="22"/>
          <w:szCs w:val="22"/>
        </w:rPr>
      </w:pPr>
      <w:r>
        <w:rPr>
          <w:sz w:val="22"/>
          <w:szCs w:val="22"/>
        </w:rPr>
        <w:t>Defi</w:t>
      </w:r>
      <w:r>
        <w:rPr>
          <w:sz w:val="22"/>
          <w:szCs w:val="22"/>
        </w:rPr>
        <w:t xml:space="preserve">nido como será a estrutura da rede, é necessário agora fazer a criação da base de dados. Como citado no item </w:t>
      </w:r>
      <w:r>
        <w:rPr>
          <w:b/>
          <w:sz w:val="22"/>
          <w:szCs w:val="22"/>
        </w:rPr>
        <w:t>4.5.</w:t>
      </w:r>
      <w:r>
        <w:rPr>
          <w:sz w:val="22"/>
          <w:szCs w:val="22"/>
        </w:rPr>
        <w:t>1, cada linha da base deve conter a entrada e resposta da rede. Portanto cada linha seria algo como:</w:t>
      </w:r>
    </w:p>
    <w:p w14:paraId="00000198" w14:textId="77777777" w:rsidR="00273854" w:rsidRDefault="00273854">
      <w:pPr>
        <w:spacing w:line="360" w:lineRule="auto"/>
        <w:jc w:val="both"/>
        <w:rPr>
          <w:sz w:val="22"/>
          <w:szCs w:val="22"/>
        </w:rPr>
      </w:pPr>
    </w:p>
    <w:tbl>
      <w:tblPr>
        <w:tblStyle w:val="a2"/>
        <w:tblW w:w="9921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439"/>
        <w:gridCol w:w="1229"/>
        <w:gridCol w:w="1253"/>
      </w:tblGrid>
      <w:tr w:rsidR="00273854" w14:paraId="5E6B3C1E" w14:textId="77777777">
        <w:tc>
          <w:tcPr>
            <w:tcW w:w="7439" w:type="dxa"/>
          </w:tcPr>
          <w:p w14:paraId="00000199" w14:textId="77777777" w:rsidR="00273854" w:rsidRDefault="00D55427">
            <w:pPr>
              <w:jc w:val="center"/>
              <w:rPr>
                <w:rFonts w:ascii="Cambria Math" w:eastAsia="Cambria Math" w:hAnsi="Cambria Math" w:cs="Cambria Math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 xml:space="preserve">,… ,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  <m:t>L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 xml:space="preserve">, </m:t>
                </m:r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y</m:t>
                </m:r>
              </m:oMath>
            </m:oMathPara>
          </w:p>
          <w:p w14:paraId="0000019A" w14:textId="77777777" w:rsidR="00273854" w:rsidRDefault="00D55427">
            <w:pPr>
              <w:jc w:val="center"/>
              <w:rPr>
                <w:rFonts w:ascii="Cambria Math" w:eastAsia="Cambria Math" w:hAnsi="Cambria Math" w:cs="Cambria Math"/>
                <w:sz w:val="22"/>
                <w:szCs w:val="22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 xml:space="preserve"> </m:t>
                </m:r>
              </m:oMath>
            </m:oMathPara>
          </w:p>
        </w:tc>
        <w:tc>
          <w:tcPr>
            <w:tcW w:w="1229" w:type="dxa"/>
          </w:tcPr>
          <w:p w14:paraId="0000019B" w14:textId="77777777" w:rsidR="00273854" w:rsidRDefault="00273854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jc w:val="both"/>
              <w:rPr>
                <w:i/>
                <w:color w:val="000000"/>
                <w:sz w:val="24"/>
                <w:szCs w:val="24"/>
              </w:rPr>
            </w:pPr>
          </w:p>
        </w:tc>
        <w:tc>
          <w:tcPr>
            <w:tcW w:w="1253" w:type="dxa"/>
          </w:tcPr>
          <w:p w14:paraId="0000019C" w14:textId="77777777" w:rsidR="00273854" w:rsidRDefault="00D55427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jc w:val="both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(4)</w:t>
            </w:r>
          </w:p>
        </w:tc>
      </w:tr>
    </w:tbl>
    <w:p w14:paraId="0000019D" w14:textId="77777777" w:rsidR="00273854" w:rsidRDefault="00273854">
      <w:pPr>
        <w:spacing w:line="360" w:lineRule="auto"/>
        <w:jc w:val="both"/>
        <w:rPr>
          <w:sz w:val="22"/>
          <w:szCs w:val="22"/>
        </w:rPr>
      </w:pPr>
    </w:p>
    <w:p w14:paraId="0000019E" w14:textId="77777777" w:rsidR="00273854" w:rsidRDefault="00D55427">
      <w:pPr>
        <w:spacing w:line="360" w:lineRule="auto"/>
        <w:ind w:left="2" w:hanging="2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Onde </w:t>
      </w:r>
      <m:oMath>
        <m:sSub>
          <m:sSub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sSub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sz w:val="22"/>
                <w:szCs w:val="22"/>
              </w:rPr>
              <m:t>i</m:t>
            </m:r>
          </m:sub>
        </m:sSub>
      </m:oMath>
      <w:r>
        <w:rPr>
          <w:sz w:val="22"/>
          <w:szCs w:val="22"/>
        </w:rPr>
        <w:t xml:space="preserve"> representa os valores de entrada e </w:t>
      </w:r>
      <m:oMath>
        <m:r>
          <w:rPr>
            <w:rFonts w:ascii="Cambria Math" w:eastAsia="Cambria Math" w:hAnsi="Cambria Math" w:cs="Cambria Math"/>
            <w:sz w:val="22"/>
            <w:szCs w:val="22"/>
          </w:rPr>
          <m:t>y</m:t>
        </m:r>
      </m:oMath>
      <w:r>
        <w:rPr>
          <w:sz w:val="22"/>
          <w:szCs w:val="22"/>
        </w:rPr>
        <w:t xml:space="preserve"> a saída esperada. Para início da etapa de testes foi assumido um valor arbitrário de </w:t>
      </w:r>
      <w:r>
        <w:rPr>
          <w:b/>
          <w:sz w:val="22"/>
          <w:szCs w:val="22"/>
        </w:rPr>
        <w:t>L</w:t>
      </w:r>
      <w:r>
        <w:rPr>
          <w:sz w:val="22"/>
          <w:szCs w:val="22"/>
        </w:rPr>
        <w:t xml:space="preserve"> de cinco amostras. Além disso foi adicionada uma nova coluna chamada </w:t>
      </w:r>
      <w:proofErr w:type="spellStart"/>
      <w:r>
        <w:rPr>
          <w:sz w:val="22"/>
          <w:szCs w:val="22"/>
        </w:rPr>
        <w:t>ClasseAparelho</w:t>
      </w:r>
      <w:proofErr w:type="spellEnd"/>
      <w:r>
        <w:rPr>
          <w:sz w:val="22"/>
          <w:szCs w:val="22"/>
        </w:rPr>
        <w:t xml:space="preserve"> que representa os acionamentos e </w:t>
      </w:r>
      <w:proofErr w:type="spellStart"/>
      <w:r>
        <w:rPr>
          <w:sz w:val="22"/>
          <w:szCs w:val="22"/>
        </w:rPr>
        <w:t>desa</w:t>
      </w:r>
      <w:r>
        <w:rPr>
          <w:sz w:val="22"/>
          <w:szCs w:val="22"/>
        </w:rPr>
        <w:t>cionamentos</w:t>
      </w:r>
      <w:proofErr w:type="spellEnd"/>
      <w:r>
        <w:rPr>
          <w:sz w:val="22"/>
          <w:szCs w:val="22"/>
        </w:rPr>
        <w:t xml:space="preserve"> dos aparelhos escolhidos. Esses são feitos em pares. Caso existam dois aparelhos para serem detectados, o acionamento do aparelho 1 tem o acionamento e </w:t>
      </w:r>
      <w:proofErr w:type="spellStart"/>
      <w:r>
        <w:rPr>
          <w:sz w:val="22"/>
          <w:szCs w:val="22"/>
        </w:rPr>
        <w:t>desacionamento</w:t>
      </w:r>
      <w:proofErr w:type="spellEnd"/>
      <w:r>
        <w:rPr>
          <w:sz w:val="22"/>
          <w:szCs w:val="22"/>
        </w:rPr>
        <w:t xml:space="preserve"> identificados pelos índices 1 e 2. Já o aparelho o acionamento do aparelho 2 </w:t>
      </w:r>
      <w:r>
        <w:rPr>
          <w:sz w:val="22"/>
          <w:szCs w:val="22"/>
        </w:rPr>
        <w:t xml:space="preserve">tem o índice 3, e o seu </w:t>
      </w:r>
      <w:proofErr w:type="spellStart"/>
      <w:r>
        <w:rPr>
          <w:sz w:val="22"/>
          <w:szCs w:val="22"/>
        </w:rPr>
        <w:t>desacionamento</w:t>
      </w:r>
      <w:proofErr w:type="spellEnd"/>
      <w:r>
        <w:rPr>
          <w:sz w:val="22"/>
          <w:szCs w:val="22"/>
        </w:rPr>
        <w:t>, índice 4. O índice 0 fica dedicado para quando nenhum aparelho que deve ser “conhecido” pela rede é ligado ou desligado.</w:t>
      </w:r>
    </w:p>
    <w:p w14:paraId="0000019F" w14:textId="77777777" w:rsidR="00273854" w:rsidRDefault="00D55427">
      <w:pPr>
        <w:spacing w:line="360" w:lineRule="auto"/>
        <w:ind w:left="2" w:hanging="2"/>
        <w:jc w:val="both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  <w:t>Por conta da pandemia, o ESP 32 ficou na casa do orientador do projeto.  Para fazer a identif</w:t>
      </w:r>
      <w:r>
        <w:rPr>
          <w:sz w:val="22"/>
          <w:szCs w:val="22"/>
        </w:rPr>
        <w:t xml:space="preserve">icação dos eventos de acionamento e </w:t>
      </w:r>
      <w:proofErr w:type="spellStart"/>
      <w:r>
        <w:rPr>
          <w:sz w:val="22"/>
          <w:szCs w:val="22"/>
        </w:rPr>
        <w:t>desacionamento</w:t>
      </w:r>
      <w:proofErr w:type="spellEnd"/>
      <w:r>
        <w:rPr>
          <w:sz w:val="22"/>
          <w:szCs w:val="22"/>
        </w:rPr>
        <w:t xml:space="preserve"> do </w:t>
      </w:r>
      <w:proofErr w:type="spellStart"/>
      <w:r>
        <w:rPr>
          <w:sz w:val="22"/>
          <w:szCs w:val="22"/>
        </w:rPr>
        <w:t>microondas</w:t>
      </w:r>
      <w:proofErr w:type="spellEnd"/>
      <w:r>
        <w:rPr>
          <w:sz w:val="22"/>
          <w:szCs w:val="22"/>
        </w:rPr>
        <w:t>, foi combinado com todos da casa do professor que toda vez que o micro-ondas fosse ligado ou desligado (que é a nossa carga de estudo) esse evento seria registrado numa tabela informando a ho</w:t>
      </w:r>
      <w:r>
        <w:rPr>
          <w:sz w:val="22"/>
          <w:szCs w:val="22"/>
        </w:rPr>
        <w:t>ra do dia em que ficou ligado. Dessa forma seria possível sinalizar os eventos no arquivo .</w:t>
      </w:r>
      <w:proofErr w:type="spellStart"/>
      <w:r>
        <w:rPr>
          <w:sz w:val="22"/>
          <w:szCs w:val="22"/>
        </w:rPr>
        <w:t>csv</w:t>
      </w:r>
      <w:proofErr w:type="spellEnd"/>
      <w:r>
        <w:rPr>
          <w:sz w:val="22"/>
          <w:szCs w:val="22"/>
        </w:rPr>
        <w:t xml:space="preserve"> criado pelo Web Server, permitindo o “</w:t>
      </w:r>
      <w:proofErr w:type="spellStart"/>
      <w:r>
        <w:rPr>
          <w:sz w:val="22"/>
          <w:szCs w:val="22"/>
        </w:rPr>
        <w:t>janelamento</w:t>
      </w:r>
      <w:proofErr w:type="spellEnd"/>
      <w:r>
        <w:rPr>
          <w:sz w:val="22"/>
          <w:szCs w:val="22"/>
        </w:rPr>
        <w:t xml:space="preserve">” do arquivo para criação da base. A partir daí, o próximo passo foi extrair as janelas que existem nos </w:t>
      </w:r>
      <w:proofErr w:type="spellStart"/>
      <w:r>
        <w:rPr>
          <w:sz w:val="22"/>
          <w:szCs w:val="22"/>
        </w:rPr>
        <w:t>csvs</w:t>
      </w:r>
      <w:proofErr w:type="spellEnd"/>
      <w:r>
        <w:rPr>
          <w:sz w:val="22"/>
          <w:szCs w:val="22"/>
        </w:rPr>
        <w:t xml:space="preserve"> cri</w:t>
      </w:r>
      <w:r>
        <w:rPr>
          <w:sz w:val="22"/>
          <w:szCs w:val="22"/>
        </w:rPr>
        <w:t>ados pelo Web Server.</w:t>
      </w:r>
      <w:r>
        <w:br w:type="page"/>
      </w:r>
    </w:p>
    <w:p w14:paraId="000001A0" w14:textId="77777777" w:rsidR="00273854" w:rsidRDefault="00273854">
      <w:pPr>
        <w:ind w:left="2" w:hanging="2"/>
        <w:jc w:val="both"/>
        <w:rPr>
          <w:sz w:val="22"/>
          <w:szCs w:val="22"/>
        </w:rPr>
      </w:pPr>
    </w:p>
    <w:p w14:paraId="000001A1" w14:textId="77777777" w:rsidR="00273854" w:rsidRDefault="00D55427">
      <w:pPr>
        <w:spacing w:line="360" w:lineRule="auto"/>
        <w:ind w:left="2" w:hanging="2"/>
        <w:rPr>
          <w:sz w:val="22"/>
          <w:szCs w:val="22"/>
        </w:rPr>
      </w:pPr>
      <w:r>
        <w:rPr>
          <w:sz w:val="22"/>
          <w:szCs w:val="22"/>
        </w:rPr>
        <w:t xml:space="preserve">Então, foi criado um script em </w:t>
      </w:r>
      <w:proofErr w:type="spellStart"/>
      <w:r>
        <w:rPr>
          <w:sz w:val="22"/>
          <w:szCs w:val="22"/>
        </w:rPr>
        <w:t>python</w:t>
      </w:r>
      <w:proofErr w:type="spellEnd"/>
      <w:r>
        <w:rPr>
          <w:sz w:val="22"/>
          <w:szCs w:val="22"/>
        </w:rPr>
        <w:t xml:space="preserve"> para fazer o “</w:t>
      </w:r>
      <w:proofErr w:type="spellStart"/>
      <w:r>
        <w:rPr>
          <w:sz w:val="22"/>
          <w:szCs w:val="22"/>
        </w:rPr>
        <w:t>janelamento</w:t>
      </w:r>
      <w:proofErr w:type="spellEnd"/>
      <w:r>
        <w:rPr>
          <w:sz w:val="22"/>
          <w:szCs w:val="22"/>
        </w:rPr>
        <w:t xml:space="preserve">” dos arquivos </w:t>
      </w:r>
      <w:proofErr w:type="spellStart"/>
      <w:r>
        <w:rPr>
          <w:sz w:val="22"/>
          <w:szCs w:val="22"/>
        </w:rPr>
        <w:t>csv</w:t>
      </w:r>
      <w:proofErr w:type="spellEnd"/>
      <w:r>
        <w:rPr>
          <w:sz w:val="22"/>
          <w:szCs w:val="22"/>
        </w:rPr>
        <w:t xml:space="preserve"> gerados, pelo Web Server. Um exemplo de arquivo antes e depois do </w:t>
      </w:r>
      <w:proofErr w:type="spellStart"/>
      <w:r>
        <w:rPr>
          <w:sz w:val="22"/>
          <w:szCs w:val="22"/>
        </w:rPr>
        <w:t>janelamento</w:t>
      </w:r>
      <w:proofErr w:type="spellEnd"/>
      <w:r>
        <w:rPr>
          <w:sz w:val="22"/>
          <w:szCs w:val="22"/>
        </w:rPr>
        <w:t>, são mostrados nas Figuras 20 e 21 respectivamente.</w:t>
      </w:r>
    </w:p>
    <w:p w14:paraId="000001A2" w14:textId="77777777" w:rsidR="00273854" w:rsidRDefault="00273854">
      <w:pPr>
        <w:rPr>
          <w:sz w:val="22"/>
          <w:szCs w:val="22"/>
          <w:u w:val="single"/>
        </w:rPr>
      </w:pPr>
    </w:p>
    <w:p w14:paraId="000001A3" w14:textId="77777777" w:rsidR="00273854" w:rsidRDefault="00D55427">
      <w:pPr>
        <w:keepNext/>
        <w:jc w:val="center"/>
      </w:pPr>
      <w:r>
        <w:pict w14:anchorId="5DB59BA6">
          <v:group id="Tela 25" o:spid="_x0000_s1039" editas="canvas" style="width:279.3pt;height:177.8pt;mso-position-horizontal-relative:char;mso-position-vertical-relative:line" coordsize="35471,22580">
            <v:shape id="_x0000_s1041" type="#_x0000_t75" style="position:absolute;width:35471;height:22580;visibility:visible;mso-wrap-style:square" filled="t">
              <v:fill o:detectmouseclick="t" angle="180"/>
              <v:path o:connecttype="none"/>
            </v:shape>
            <v:shape id="Imagem 33" o:spid="_x0000_s1040" type="#_x0000_t75" style="position:absolute;width:34761;height:22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">
              <v:imagedata r:id="rId71" o:title=""/>
            </v:shape>
            <w10:wrap type="none" anchorx="margin"/>
            <w10:anchorlock/>
          </v:group>
        </w:pict>
      </w:r>
    </w:p>
    <w:p w14:paraId="000001A4" w14:textId="77777777" w:rsidR="00273854" w:rsidRDefault="00D55427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 xml:space="preserve">Figura 22: Arquivo </w:t>
      </w:r>
      <w:proofErr w:type="spellStart"/>
      <w:r>
        <w:rPr>
          <w:i/>
          <w:color w:val="000000"/>
          <w:sz w:val="22"/>
          <w:szCs w:val="22"/>
        </w:rPr>
        <w:t>csv</w:t>
      </w:r>
      <w:proofErr w:type="spellEnd"/>
      <w:r>
        <w:rPr>
          <w:i/>
          <w:color w:val="000000"/>
          <w:sz w:val="22"/>
          <w:szCs w:val="22"/>
        </w:rPr>
        <w:t xml:space="preserve"> gerado pelo Web Server</w:t>
      </w:r>
    </w:p>
    <w:p w14:paraId="000001A5" w14:textId="77777777" w:rsidR="00273854" w:rsidRDefault="00273854">
      <w:pPr>
        <w:jc w:val="center"/>
        <w:rPr>
          <w:sz w:val="22"/>
          <w:szCs w:val="22"/>
        </w:rPr>
      </w:pPr>
    </w:p>
    <w:p w14:paraId="000001A6" w14:textId="77777777" w:rsidR="00273854" w:rsidRDefault="00D55427">
      <w:pPr>
        <w:keepNext/>
        <w:jc w:val="center"/>
      </w:pPr>
      <w:r>
        <w:pict w14:anchorId="2F9A88FE">
          <v:group id="Tela 35" o:spid="_x0000_s1036" editas="canvas" style="width:188.75pt;height:117.7pt;mso-position-horizontal-relative:char;mso-position-vertical-relative:line" coordsize="23971,14947">
            <v:shape id="_x0000_s1038" type="#_x0000_t75" style="position:absolute;width:23971;height:14947;visibility:visible;mso-wrap-style:square" filled="t">
              <v:fill o:detectmouseclick="t" angle="180"/>
              <v:path o:connecttype="none"/>
            </v:shape>
            <v:shape id="Imagem 63" o:spid="_x0000_s1037" type="#_x0000_t75" style="position:absolute;left:359;width:23612;height:14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">
              <v:imagedata r:id="rId72" o:title=""/>
            </v:shape>
            <w10:wrap type="none" anchorx="margin"/>
            <w10:anchorlock/>
          </v:group>
        </w:pict>
      </w:r>
    </w:p>
    <w:p w14:paraId="000001A7" w14:textId="77777777" w:rsidR="00273854" w:rsidRDefault="00D55427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center"/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 xml:space="preserve">Figura 23: </w:t>
      </w:r>
      <w:proofErr w:type="spellStart"/>
      <w:r>
        <w:rPr>
          <w:i/>
          <w:color w:val="000000"/>
          <w:sz w:val="22"/>
          <w:szCs w:val="22"/>
        </w:rPr>
        <w:t>Janelamento</w:t>
      </w:r>
      <w:proofErr w:type="spellEnd"/>
      <w:r>
        <w:rPr>
          <w:i/>
          <w:color w:val="000000"/>
          <w:sz w:val="22"/>
          <w:szCs w:val="22"/>
        </w:rPr>
        <w:t xml:space="preserve"> do arquivo </w:t>
      </w:r>
      <w:proofErr w:type="spellStart"/>
      <w:r>
        <w:rPr>
          <w:i/>
          <w:color w:val="000000"/>
          <w:sz w:val="22"/>
          <w:szCs w:val="22"/>
        </w:rPr>
        <w:t>csv</w:t>
      </w:r>
      <w:proofErr w:type="spellEnd"/>
    </w:p>
    <w:p w14:paraId="000001A8" w14:textId="77777777" w:rsidR="00273854" w:rsidRDefault="00273854">
      <w:pPr>
        <w:spacing w:line="360" w:lineRule="auto"/>
        <w:jc w:val="both"/>
        <w:rPr>
          <w:sz w:val="22"/>
          <w:szCs w:val="22"/>
        </w:rPr>
      </w:pPr>
    </w:p>
    <w:p w14:paraId="000001A9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Uma vez feita a marcação do início dos eventos em cada arquivo </w:t>
      </w:r>
      <w:proofErr w:type="spellStart"/>
      <w:r>
        <w:rPr>
          <w:sz w:val="22"/>
          <w:szCs w:val="22"/>
        </w:rPr>
        <w:t>csv</w:t>
      </w:r>
      <w:proofErr w:type="spellEnd"/>
      <w:r>
        <w:rPr>
          <w:sz w:val="22"/>
          <w:szCs w:val="22"/>
        </w:rPr>
        <w:t xml:space="preserve"> gerado pelo </w:t>
      </w:r>
      <w:r>
        <w:rPr>
          <w:sz w:val="22"/>
          <w:szCs w:val="22"/>
        </w:rPr>
        <w:t xml:space="preserve">Web Server, e passados esses arquivos um a um no script para </w:t>
      </w:r>
      <w:proofErr w:type="spellStart"/>
      <w:r>
        <w:rPr>
          <w:sz w:val="22"/>
          <w:szCs w:val="22"/>
        </w:rPr>
        <w:t>janelamento</w:t>
      </w:r>
      <w:proofErr w:type="spellEnd"/>
      <w:r>
        <w:rPr>
          <w:sz w:val="22"/>
          <w:szCs w:val="22"/>
        </w:rPr>
        <w:t xml:space="preserve">, os novos arquivos janelados estão prontos para entrada na Rede Neural. </w:t>
      </w:r>
    </w:p>
    <w:p w14:paraId="000001AA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br w:type="page"/>
      </w:r>
    </w:p>
    <w:p w14:paraId="000001AB" w14:textId="77777777" w:rsidR="00273854" w:rsidRDefault="00D55427">
      <w:pPr>
        <w:ind w:left="2" w:hanging="2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 xml:space="preserve">4.5.5. Análise das amostras de treinamento utilizando </w:t>
      </w:r>
      <w:proofErr w:type="spellStart"/>
      <w:r>
        <w:rPr>
          <w:b/>
          <w:sz w:val="22"/>
          <w:szCs w:val="22"/>
        </w:rPr>
        <w:t>Weka</w:t>
      </w:r>
      <w:proofErr w:type="spellEnd"/>
    </w:p>
    <w:p w14:paraId="000001AC" w14:textId="77777777" w:rsidR="00273854" w:rsidRDefault="00273854">
      <w:pPr>
        <w:ind w:left="2" w:hanging="2"/>
        <w:jc w:val="both"/>
        <w:rPr>
          <w:b/>
          <w:sz w:val="22"/>
          <w:szCs w:val="22"/>
        </w:rPr>
      </w:pPr>
    </w:p>
    <w:p w14:paraId="000001AD" w14:textId="77777777" w:rsidR="00273854" w:rsidRDefault="00D55427">
      <w:pPr>
        <w:spacing w:line="360" w:lineRule="auto"/>
        <w:ind w:left="2" w:hanging="2"/>
        <w:rPr>
          <w:sz w:val="22"/>
          <w:szCs w:val="22"/>
          <w:u w:val="single"/>
        </w:rPr>
      </w:pPr>
      <w:r>
        <w:rPr>
          <w:sz w:val="22"/>
          <w:szCs w:val="22"/>
        </w:rPr>
        <w:t xml:space="preserve">O </w:t>
      </w:r>
      <w:proofErr w:type="spellStart"/>
      <w:r>
        <w:rPr>
          <w:sz w:val="22"/>
          <w:szCs w:val="22"/>
        </w:rPr>
        <w:t>Weka</w:t>
      </w:r>
      <w:proofErr w:type="spellEnd"/>
      <w:r>
        <w:rPr>
          <w:sz w:val="22"/>
          <w:szCs w:val="22"/>
        </w:rPr>
        <w:t xml:space="preserve"> [19] é um Software open </w:t>
      </w:r>
      <w:proofErr w:type="spellStart"/>
      <w:r>
        <w:rPr>
          <w:sz w:val="22"/>
          <w:szCs w:val="22"/>
        </w:rPr>
        <w:t>source</w:t>
      </w:r>
      <w:proofErr w:type="spellEnd"/>
      <w:r>
        <w:rPr>
          <w:sz w:val="22"/>
          <w:szCs w:val="22"/>
        </w:rPr>
        <w:t xml:space="preserve"> para </w:t>
      </w:r>
      <w:proofErr w:type="spellStart"/>
      <w:r>
        <w:rPr>
          <w:sz w:val="22"/>
          <w:szCs w:val="22"/>
        </w:rPr>
        <w:t>Machine</w:t>
      </w:r>
      <w:proofErr w:type="spellEnd"/>
      <w:r>
        <w:rPr>
          <w:sz w:val="22"/>
          <w:szCs w:val="22"/>
        </w:rPr>
        <w:t xml:space="preserve"> Learning e é amplamente usado para pesquisas e aplicações industriais. Ele possui ferramentas gráficas para visualização de informações estatísti</w:t>
      </w:r>
      <w:r>
        <w:rPr>
          <w:sz w:val="22"/>
          <w:szCs w:val="22"/>
        </w:rPr>
        <w:t>cas sobre base de dados. E também, diversos classificadores e técnicas de aprendizado com interface gráfica. Entretanto não o utilizaremos para modelagem da nossa rede, apenas para visualização dos dados da base.</w:t>
      </w:r>
    </w:p>
    <w:p w14:paraId="000001AE" w14:textId="77777777" w:rsidR="00273854" w:rsidRDefault="00273854">
      <w:pPr>
        <w:spacing w:line="360" w:lineRule="auto"/>
        <w:ind w:left="2" w:hanging="2"/>
        <w:rPr>
          <w:sz w:val="22"/>
          <w:szCs w:val="22"/>
          <w:u w:val="single"/>
        </w:rPr>
      </w:pPr>
    </w:p>
    <w:p w14:paraId="000001AF" w14:textId="77777777" w:rsidR="00273854" w:rsidRDefault="00D55427">
      <w:pPr>
        <w:spacing w:line="360" w:lineRule="auto"/>
        <w:ind w:left="2" w:hanging="2"/>
        <w:rPr>
          <w:sz w:val="22"/>
          <w:szCs w:val="22"/>
        </w:rPr>
      </w:pPr>
      <w:r>
        <w:rPr>
          <w:sz w:val="22"/>
          <w:szCs w:val="22"/>
        </w:rPr>
        <w:t>Durante os testes para criação da rede, di</w:t>
      </w:r>
      <w:r>
        <w:rPr>
          <w:sz w:val="22"/>
          <w:szCs w:val="22"/>
        </w:rPr>
        <w:t xml:space="preserve">versas versões da base de dados foram geradas, utilizadas e testadas no treinamento da rede. A </w:t>
      </w:r>
      <w:r>
        <w:t>Figura 24 mostra</w:t>
      </w:r>
      <w:r>
        <w:rPr>
          <w:sz w:val="22"/>
          <w:szCs w:val="22"/>
        </w:rPr>
        <w:t xml:space="preserve"> os parâmetros da</w:t>
      </w:r>
      <w:r>
        <w:t xml:space="preserve"> </w:t>
      </w:r>
      <w:r>
        <w:rPr>
          <w:sz w:val="22"/>
          <w:szCs w:val="22"/>
        </w:rPr>
        <w:t>última base usada para treinamento da rede.</w:t>
      </w:r>
    </w:p>
    <w:p w14:paraId="000001B0" w14:textId="77777777" w:rsidR="00273854" w:rsidRDefault="00273854">
      <w:pPr>
        <w:ind w:left="2" w:hanging="2"/>
        <w:jc w:val="both"/>
        <w:rPr>
          <w:sz w:val="22"/>
          <w:szCs w:val="22"/>
        </w:rPr>
      </w:pPr>
    </w:p>
    <w:p w14:paraId="000001B1" w14:textId="77777777" w:rsidR="00273854" w:rsidRDefault="00D55427">
      <w:pPr>
        <w:keepNext/>
        <w:ind w:left="2" w:hanging="2"/>
        <w:jc w:val="both"/>
      </w:pPr>
      <w:r>
        <w:pict w14:anchorId="0053031A">
          <v:group id="Tela 10" o:spid="_x0000_s1033" editas="canvas" style="width:434.8pt;height:230.95pt;mso-position-horizontal-relative:char;mso-position-vertical-relative:line" coordsize="55219,29324">
            <v:shape id="_x0000_s1035" type="#_x0000_t75" style="position:absolute;width:55219;height:29324;visibility:visible;mso-wrap-style:square" filled="t">
              <v:fill o:detectmouseclick="t" angle="180"/>
              <v:path o:connecttype="none"/>
            </v:shape>
            <v:shape id="Imagem 34" o:spid="_x0000_s1034" type="#_x0000_t75" style="position:absolute;width:54864;height:28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">
              <v:imagedata r:id="rId73" o:title=""/>
            </v:shape>
            <w10:wrap type="none" anchorx="margin"/>
            <w10:anchorlock/>
          </v:group>
        </w:pict>
      </w:r>
    </w:p>
    <w:p w14:paraId="000001B2" w14:textId="77777777" w:rsidR="00273854" w:rsidRDefault="00D55427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i/>
          <w:color w:val="000000"/>
        </w:rPr>
      </w:pPr>
      <w:r>
        <w:rPr>
          <w:i/>
          <w:color w:val="000000"/>
        </w:rPr>
        <w:t>Figura 25: Propo</w:t>
      </w:r>
      <w:r>
        <w:rPr>
          <w:i/>
          <w:color w:val="000000"/>
        </w:rPr>
        <w:t>rção de amostras de treinamento</w:t>
      </w:r>
    </w:p>
    <w:p w14:paraId="000001B3" w14:textId="77777777" w:rsidR="00273854" w:rsidRDefault="00273854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color w:val="000000"/>
          <w:sz w:val="22"/>
          <w:szCs w:val="22"/>
        </w:rPr>
      </w:pPr>
    </w:p>
    <w:p w14:paraId="000001B4" w14:textId="77777777" w:rsidR="00273854" w:rsidRDefault="00D55427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Para representar de maneira eficiente o domínio, foram escolhidas 25042 janelas onde nenhum evento ocorre, 89 janelas com eventos de acionamento da carga e 93 janelas com eventos de </w:t>
      </w:r>
      <w:proofErr w:type="spellStart"/>
      <w:r>
        <w:rPr>
          <w:color w:val="000000"/>
          <w:sz w:val="22"/>
          <w:szCs w:val="22"/>
        </w:rPr>
        <w:t>desacionamento</w:t>
      </w:r>
      <w:proofErr w:type="spellEnd"/>
      <w:r>
        <w:rPr>
          <w:color w:val="000000"/>
          <w:sz w:val="22"/>
          <w:szCs w:val="22"/>
        </w:rPr>
        <w:t xml:space="preserve"> da carga. Para fins de tes</w:t>
      </w:r>
      <w:r>
        <w:rPr>
          <w:color w:val="000000"/>
          <w:sz w:val="22"/>
          <w:szCs w:val="22"/>
        </w:rPr>
        <w:t>te, a carga escolhida para monitoramento, foi um micro-ondas.</w:t>
      </w:r>
    </w:p>
    <w:p w14:paraId="000001B5" w14:textId="77777777" w:rsidR="00273854" w:rsidRDefault="00273854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color w:val="000000"/>
          <w:sz w:val="22"/>
          <w:szCs w:val="22"/>
          <w:u w:val="single"/>
        </w:rPr>
      </w:pPr>
    </w:p>
    <w:p w14:paraId="000001B6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br w:type="page"/>
      </w:r>
    </w:p>
    <w:p w14:paraId="000001B7" w14:textId="77777777" w:rsidR="00273854" w:rsidRDefault="00D55427">
      <w:pPr>
        <w:ind w:left="2" w:hanging="2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 xml:space="preserve">4.5.6. MLP usando </w:t>
      </w:r>
      <w:proofErr w:type="spellStart"/>
      <w:r>
        <w:rPr>
          <w:b/>
          <w:sz w:val="22"/>
          <w:szCs w:val="22"/>
        </w:rPr>
        <w:t>Scikit-Learn</w:t>
      </w:r>
      <w:proofErr w:type="spellEnd"/>
    </w:p>
    <w:p w14:paraId="000001B8" w14:textId="77777777" w:rsidR="00273854" w:rsidRDefault="00273854">
      <w:pPr>
        <w:ind w:left="2" w:hanging="2"/>
        <w:jc w:val="both"/>
        <w:rPr>
          <w:b/>
          <w:sz w:val="22"/>
          <w:szCs w:val="22"/>
        </w:rPr>
      </w:pPr>
    </w:p>
    <w:p w14:paraId="000001B9" w14:textId="77777777" w:rsidR="00273854" w:rsidRDefault="00D55427">
      <w:pPr>
        <w:spacing w:line="360" w:lineRule="auto"/>
        <w:ind w:left="2" w:hanging="2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Para facilitar a modelagem e testes de topologias da Rede Neural, foi utilizada a biblioteca </w:t>
      </w:r>
      <w:proofErr w:type="spellStart"/>
      <w:r>
        <w:rPr>
          <w:sz w:val="22"/>
          <w:szCs w:val="22"/>
        </w:rPr>
        <w:t>Scikit-Learn</w:t>
      </w:r>
      <w:proofErr w:type="spellEnd"/>
      <w:r>
        <w:rPr>
          <w:sz w:val="22"/>
          <w:szCs w:val="22"/>
        </w:rPr>
        <w:t xml:space="preserve"> para Python. Essa, é uma ferramenta simples e eficiente para </w:t>
      </w:r>
      <w:proofErr w:type="spellStart"/>
      <w:r>
        <w:rPr>
          <w:sz w:val="22"/>
          <w:szCs w:val="22"/>
        </w:rPr>
        <w:t>analise</w:t>
      </w:r>
      <w:proofErr w:type="spellEnd"/>
      <w:r>
        <w:rPr>
          <w:sz w:val="22"/>
          <w:szCs w:val="22"/>
        </w:rPr>
        <w:t xml:space="preserve"> de dados e criação de modelos preditivos [20].</w:t>
      </w:r>
    </w:p>
    <w:p w14:paraId="000001BA" w14:textId="77777777" w:rsidR="00273854" w:rsidRDefault="00D55427">
      <w:pPr>
        <w:spacing w:line="360" w:lineRule="auto"/>
        <w:ind w:left="2" w:hanging="2"/>
        <w:jc w:val="both"/>
        <w:rPr>
          <w:sz w:val="22"/>
          <w:szCs w:val="22"/>
          <w:u w:val="single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  <w:t>Como já discutido anteriormente,</w:t>
      </w:r>
      <w:r>
        <w:rPr>
          <w:sz w:val="22"/>
          <w:szCs w:val="22"/>
        </w:rPr>
        <w:t xml:space="preserve"> foram testadas diversas topologias de Rede Neural e o </w:t>
      </w:r>
      <w:proofErr w:type="spellStart"/>
      <w:r>
        <w:rPr>
          <w:sz w:val="22"/>
          <w:szCs w:val="22"/>
        </w:rPr>
        <w:t>Scikit-Learn</w:t>
      </w:r>
      <w:proofErr w:type="spellEnd"/>
      <w:r>
        <w:rPr>
          <w:sz w:val="22"/>
          <w:szCs w:val="22"/>
        </w:rPr>
        <w:t xml:space="preserve"> foi essencial. A simplicidade no processo de implementação de modelos e de personalização de características da rede, permitiram agilidade nas mudanças de topologia e maior facilidade para</w:t>
      </w:r>
      <w:r>
        <w:rPr>
          <w:sz w:val="22"/>
          <w:szCs w:val="22"/>
        </w:rPr>
        <w:t xml:space="preserve"> fazer alterações e correções na base de dados.</w:t>
      </w:r>
    </w:p>
    <w:p w14:paraId="000001BB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Como dito no item </w:t>
      </w:r>
      <w:r>
        <w:rPr>
          <w:b/>
          <w:sz w:val="22"/>
          <w:szCs w:val="22"/>
        </w:rPr>
        <w:t xml:space="preserve">4.5.1. </w:t>
      </w:r>
      <w:r>
        <w:rPr>
          <w:sz w:val="22"/>
          <w:szCs w:val="22"/>
        </w:rPr>
        <w:t xml:space="preserve">foi utilizada uma rede do tipo MLP </w:t>
      </w:r>
      <w:proofErr w:type="spellStart"/>
      <w:r>
        <w:rPr>
          <w:sz w:val="22"/>
          <w:szCs w:val="22"/>
        </w:rPr>
        <w:t>Perceptron</w:t>
      </w:r>
      <w:proofErr w:type="spellEnd"/>
      <w:r>
        <w:rPr>
          <w:sz w:val="22"/>
          <w:szCs w:val="22"/>
        </w:rPr>
        <w:t xml:space="preserve"> Multicamadas (</w:t>
      </w:r>
      <w:proofErr w:type="spellStart"/>
      <w:r>
        <w:rPr>
          <w:sz w:val="22"/>
          <w:szCs w:val="22"/>
        </w:rPr>
        <w:t>Perceptron</w:t>
      </w:r>
      <w:proofErr w:type="spellEnd"/>
      <w:r>
        <w:rPr>
          <w:sz w:val="22"/>
          <w:szCs w:val="22"/>
        </w:rPr>
        <w:t xml:space="preserve"> Multicamadas). O MLP é um algoritmo de aprendizado supervisionado, que aprende uma função </w:t>
      </w:r>
      <m:oMath>
        <m:r>
          <w:rPr>
            <w:rFonts w:ascii="Cambria Math" w:eastAsia="Cambria Math" w:hAnsi="Cambria Math" w:cs="Cambria Math"/>
            <w:sz w:val="22"/>
            <w:szCs w:val="22"/>
          </w:rPr>
          <m:t>f</m:t>
        </m:r>
        <m:d>
          <m:d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d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.</m:t>
            </m:r>
          </m:e>
        </m:d>
        <m:r>
          <w:rPr>
            <w:rFonts w:ascii="Cambria Math" w:eastAsia="Cambria Math" w:hAnsi="Cambria Math" w:cs="Cambria Math"/>
            <w:sz w:val="22"/>
            <w:szCs w:val="22"/>
          </w:rPr>
          <m:t>:</m:t>
        </m:r>
        <m:sSup>
          <m:sSup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sSup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R</m:t>
            </m:r>
          </m:e>
          <m:sup>
            <m:r>
              <w:rPr>
                <w:rFonts w:ascii="Cambria Math" w:eastAsia="Cambria Math" w:hAnsi="Cambria Math" w:cs="Cambria Math"/>
                <w:sz w:val="22"/>
                <w:szCs w:val="22"/>
              </w:rPr>
              <m:t>m</m:t>
            </m:r>
          </m:sup>
        </m:sSup>
        <m:r>
          <w:rPr>
            <w:rFonts w:ascii="Cambria Math" w:eastAsia="Cambria Math" w:hAnsi="Cambria Math" w:cs="Cambria Math"/>
            <w:sz w:val="22"/>
            <w:szCs w:val="22"/>
          </w:rPr>
          <m:t>→</m:t>
        </m:r>
        <m:sSup>
          <m:sSup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sSup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R</m:t>
            </m:r>
          </m:e>
          <m:sup>
            <m:r>
              <w:rPr>
                <w:rFonts w:ascii="Cambria Math" w:eastAsia="Cambria Math" w:hAnsi="Cambria Math" w:cs="Cambria Math"/>
                <w:sz w:val="22"/>
                <w:szCs w:val="22"/>
              </w:rPr>
              <m:t>o</m:t>
            </m:r>
          </m:sup>
        </m:sSup>
      </m:oMath>
      <w:r>
        <w:rPr>
          <w:sz w:val="22"/>
          <w:szCs w:val="22"/>
        </w:rPr>
        <w:t xml:space="preserve"> treinan</w:t>
      </w:r>
      <w:r>
        <w:rPr>
          <w:sz w:val="22"/>
          <w:szCs w:val="22"/>
        </w:rPr>
        <w:t xml:space="preserve">do um conjunto de dados, onde </w:t>
      </w:r>
      <m:oMath>
        <m:r>
          <w:rPr>
            <w:rFonts w:ascii="Cambria Math" w:eastAsia="Cambria Math" w:hAnsi="Cambria Math" w:cs="Cambria Math"/>
            <w:sz w:val="22"/>
            <w:szCs w:val="22"/>
          </w:rPr>
          <m:t>m</m:t>
        </m:r>
      </m:oMath>
      <w:r>
        <w:rPr>
          <w:sz w:val="22"/>
          <w:szCs w:val="22"/>
        </w:rPr>
        <w:t xml:space="preserve"> é o número de parâmetros de entrada (no nosso caso 5), e </w:t>
      </w:r>
      <m:oMath>
        <m:r>
          <w:rPr>
            <w:rFonts w:ascii="Cambria Math" w:eastAsia="Cambria Math" w:hAnsi="Cambria Math" w:cs="Cambria Math"/>
            <w:sz w:val="22"/>
            <w:szCs w:val="22"/>
          </w:rPr>
          <m:t>o</m:t>
        </m:r>
      </m:oMath>
      <w:r>
        <w:rPr>
          <w:sz w:val="22"/>
          <w:szCs w:val="22"/>
        </w:rPr>
        <w:t xml:space="preserve"> representa a dimensão das possíveis saídas do sistema (no nosso caso, testando apenas para o micro-ondas, existem três possíveis classificações: sem evento, ligand</w:t>
      </w:r>
      <w:r>
        <w:rPr>
          <w:sz w:val="22"/>
          <w:szCs w:val="22"/>
        </w:rPr>
        <w:t>o e desligando, ou, numericamente, 0, 1 e 2). A Figura 26 mostra uma topologia clássica de MLP. Pela documentação da biblioteca, podemos ver os parâmetros que podem ser alterados na rede e como é estruturada a rede padrão para esse classificador [21].</w:t>
      </w:r>
    </w:p>
    <w:p w14:paraId="000001BC" w14:textId="77777777" w:rsidR="00273854" w:rsidRDefault="00D55427">
      <w:pPr>
        <w:keepNext/>
        <w:spacing w:line="360" w:lineRule="auto"/>
        <w:jc w:val="center"/>
      </w:pPr>
      <w:r>
        <w:pict w14:anchorId="3ECACD3D">
          <v:group id="Tela 49" o:spid="_x0000_s1030" editas="canvas" style="width:227.55pt;height:252pt;mso-position-horizontal-relative:char;mso-position-vertical-relative:line" coordsize="28892,32004">
            <v:shape id="_x0000_s1032" type="#_x0000_t75" style="position:absolute;width:28892;height:32004;visibility:visible;mso-wrap-style:square" filled="t">
              <v:fill o:detectmouseclick="t" angle="180"/>
              <v:path o:connecttype="none"/>
            </v:shape>
            <v:shape id="Imagem 51" o:spid="_x0000_s1031" type="#_x0000_t75" style="position:absolute;left:404;top:258;width:28494;height:30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">
              <v:imagedata r:id="rId74" o:title=""/>
            </v:shape>
            <w10:wrap type="none" anchorx="margin"/>
            <w10:anchorlock/>
          </v:group>
        </w:pict>
      </w:r>
    </w:p>
    <w:p w14:paraId="000001BD" w14:textId="77777777" w:rsidR="00273854" w:rsidRDefault="00D55427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i/>
          <w:color w:val="000000"/>
          <w:sz w:val="18"/>
          <w:szCs w:val="18"/>
          <w:vertAlign w:val="subscript"/>
        </w:rPr>
      </w:pPr>
      <w:r>
        <w:rPr>
          <w:i/>
          <w:color w:val="000000"/>
        </w:rPr>
        <w:t>Figura 27: Topologia clássica MLP</w:t>
      </w:r>
    </w:p>
    <w:p w14:paraId="000001BE" w14:textId="77777777" w:rsidR="00273854" w:rsidRDefault="00273854">
      <w:pPr>
        <w:rPr>
          <w:sz w:val="22"/>
          <w:szCs w:val="22"/>
          <w:highlight w:val="yellow"/>
        </w:rPr>
      </w:pPr>
    </w:p>
    <w:p w14:paraId="000001BF" w14:textId="77777777" w:rsidR="00273854" w:rsidRDefault="00D55427">
      <w:pPr>
        <w:jc w:val="both"/>
        <w:rPr>
          <w:b/>
          <w:sz w:val="22"/>
          <w:szCs w:val="22"/>
          <w:highlight w:val="yellow"/>
          <w:u w:val="single"/>
        </w:rPr>
      </w:pPr>
      <w:r>
        <w:br w:type="page"/>
      </w:r>
    </w:p>
    <w:p w14:paraId="000001C0" w14:textId="77777777" w:rsidR="00273854" w:rsidRDefault="00D55427">
      <w:pPr>
        <w:spacing w:line="360" w:lineRule="auto"/>
        <w:ind w:left="2" w:firstLine="706"/>
        <w:jc w:val="both"/>
        <w:rPr>
          <w:sz w:val="22"/>
          <w:szCs w:val="22"/>
          <w:u w:val="single"/>
        </w:rPr>
      </w:pPr>
      <w:r>
        <w:rPr>
          <w:sz w:val="22"/>
          <w:szCs w:val="22"/>
        </w:rPr>
        <w:lastRenderedPageBreak/>
        <w:t>Inicialmente foi escolhida uma rede com a topologia (5, 5, 5, 3). Nela, teríamos 5 neurônios de entrada, duas camadas escondidas com 5 neurônios cada e uma c</w:t>
      </w:r>
      <w:r>
        <w:rPr>
          <w:sz w:val="22"/>
          <w:szCs w:val="22"/>
        </w:rPr>
        <w:t>amada de saída com 3 neurônios. Onde o maior sinal entre os neurônios de saída, representa a resposta prevista. A rede MLP usa o método do SGD (Gradiente Descendente Estocástico) para o treinamento da rede.</w:t>
      </w:r>
    </w:p>
    <w:p w14:paraId="000001C1" w14:textId="77777777" w:rsidR="00273854" w:rsidRDefault="00273854">
      <w:pPr>
        <w:spacing w:line="360" w:lineRule="auto"/>
        <w:ind w:left="2" w:firstLine="706"/>
        <w:jc w:val="both"/>
        <w:rPr>
          <w:sz w:val="22"/>
          <w:szCs w:val="22"/>
        </w:rPr>
      </w:pPr>
    </w:p>
    <w:p w14:paraId="000001C2" w14:textId="77777777" w:rsidR="00273854" w:rsidRDefault="00D55427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4.5.6.1 Formulação matemática</w:t>
      </w:r>
    </w:p>
    <w:p w14:paraId="000001C3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Como descrito em </w:t>
      </w:r>
      <w:r>
        <w:rPr>
          <w:sz w:val="22"/>
          <w:szCs w:val="22"/>
        </w:rPr>
        <w:t xml:space="preserve">[21], dado um conjunto de treinos </w:t>
      </w:r>
      <m:oMath>
        <m:d>
          <m:d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Cambria Math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1</m:t>
                </m:r>
              </m:sub>
            </m:sSub>
            <m:r>
              <w:rPr>
                <w:rFonts w:ascii="Cambria Math" w:eastAsia="Cambria Math" w:hAnsi="Cambria Math" w:cs="Cambria Math"/>
                <w:sz w:val="22"/>
                <w:szCs w:val="22"/>
              </w:rPr>
              <m:t>,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1</m:t>
                </m:r>
              </m:sub>
            </m:sSub>
          </m:e>
        </m:d>
        <m:r>
          <w:rPr>
            <w:rFonts w:ascii="Cambria Math" w:eastAsia="Cambria Math" w:hAnsi="Cambria Math" w:cs="Cambria Math"/>
            <w:sz w:val="22"/>
            <w:szCs w:val="22"/>
          </w:rPr>
          <m:t xml:space="preserve">, </m:t>
        </m:r>
        <m:d>
          <m:d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Cambria Math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2</m:t>
                </m:r>
              </m:sub>
            </m:sSub>
            <m:r>
              <w:rPr>
                <w:rFonts w:ascii="Cambria Math" w:eastAsia="Cambria Math" w:hAnsi="Cambria Math" w:cs="Cambria Math"/>
                <w:sz w:val="22"/>
                <w:szCs w:val="22"/>
              </w:rPr>
              <m:t>,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2</m:t>
                </m:r>
              </m:sub>
            </m:sSub>
          </m:e>
        </m:d>
        <m:r>
          <w:rPr>
            <w:rFonts w:ascii="Cambria Math" w:eastAsia="Cambria Math" w:hAnsi="Cambria Math" w:cs="Cambria Math"/>
            <w:sz w:val="22"/>
            <w:szCs w:val="22"/>
          </w:rPr>
          <m:t xml:space="preserve">, …, </m:t>
        </m:r>
        <m:d>
          <m:d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Cambria Math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n</m:t>
                </m:r>
              </m:sub>
            </m:sSub>
            <m:r>
              <w:rPr>
                <w:rFonts w:ascii="Cambria Math" w:eastAsia="Cambria Math" w:hAnsi="Cambria Math" w:cs="Cambria Math"/>
                <w:sz w:val="22"/>
                <w:szCs w:val="22"/>
              </w:rPr>
              <m:t>,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n</m:t>
                </m:r>
              </m:sub>
            </m:sSub>
          </m:e>
        </m:d>
      </m:oMath>
      <w:r>
        <w:rPr>
          <w:sz w:val="22"/>
          <w:szCs w:val="22"/>
        </w:rPr>
        <w:t xml:space="preserve"> onde </w:t>
      </w:r>
      <m:oMath>
        <m:sSub>
          <m:sSub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sSub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sz w:val="22"/>
                <w:szCs w:val="22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2"/>
            <w:szCs w:val="22"/>
          </w:rPr>
          <m:t>∈</m:t>
        </m:r>
        <m:sSup>
          <m:sSup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sSup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R</m:t>
            </m:r>
          </m:e>
          <m:sup>
            <m:r>
              <w:rPr>
                <w:rFonts w:ascii="Cambria Math" w:eastAsia="Cambria Math" w:hAnsi="Cambria Math" w:cs="Cambria Math"/>
                <w:sz w:val="22"/>
                <w:szCs w:val="22"/>
              </w:rPr>
              <m:t>n</m:t>
            </m:r>
          </m:sup>
        </m:sSup>
      </m:oMath>
      <w:r>
        <w:rPr>
          <w:sz w:val="22"/>
          <w:szCs w:val="22"/>
        </w:rPr>
        <w:t xml:space="preserve"> e </w:t>
      </w:r>
      <m:oMath>
        <m:sSub>
          <m:sSub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sSub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y</m:t>
            </m:r>
          </m:e>
          <m:sub>
            <m:r>
              <w:rPr>
                <w:rFonts w:ascii="Cambria Math" w:eastAsia="Cambria Math" w:hAnsi="Cambria Math" w:cs="Cambria Math"/>
                <w:sz w:val="22"/>
                <w:szCs w:val="22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2"/>
            <w:szCs w:val="22"/>
          </w:rPr>
          <m:t>∈{0,1}</m:t>
        </m:r>
      </m:oMath>
      <w:r>
        <w:rPr>
          <w:sz w:val="22"/>
          <w:szCs w:val="22"/>
        </w:rPr>
        <w:t xml:space="preserve">, um MLP de apenas uma camada escondida contendo apenas um neurônio, aprende a função </w:t>
      </w:r>
      <m:oMath>
        <m:r>
          <w:rPr>
            <w:rFonts w:ascii="Cambria Math" w:eastAsia="Cambria Math" w:hAnsi="Cambria Math" w:cs="Cambria Math"/>
            <w:sz w:val="22"/>
            <w:szCs w:val="22"/>
          </w:rPr>
          <m:t>f</m:t>
        </m:r>
        <m:d>
          <m:d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d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x</m:t>
            </m:r>
          </m:e>
        </m:d>
        <m:r>
          <w:rPr>
            <w:rFonts w:ascii="Cambria Math" w:eastAsia="Cambria Math" w:hAnsi="Cambria Math" w:cs="Cambria Math"/>
            <w:sz w:val="22"/>
            <w:szCs w:val="22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sSub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W</m:t>
            </m:r>
          </m:e>
          <m:sub>
            <m:r>
              <w:rPr>
                <w:rFonts w:ascii="Cambria Math" w:eastAsia="Cambria Math" w:hAnsi="Cambria Math" w:cs="Cambria Math"/>
                <w:sz w:val="22"/>
                <w:szCs w:val="22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2"/>
            <w:szCs w:val="22"/>
          </w:rPr>
          <m:t>g</m:t>
        </m:r>
        <m:d>
          <m:d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dPr>
          <m:e>
            <m:sSubSup>
              <m:sSubSupPr>
                <m:ctrlPr>
                  <w:rPr>
                    <w:rFonts w:ascii="Cambria Math" w:eastAsia="Cambria Math" w:hAnsi="Cambria Math" w:cs="Cambria Math"/>
                    <w:sz w:val="22"/>
                    <w:szCs w:val="22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1</m:t>
                </m:r>
              </m:sub>
              <m:sup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T</m:t>
                </m:r>
              </m:sup>
            </m:sSubSup>
            <m:r>
              <w:rPr>
                <w:rFonts w:ascii="Cambria Math" w:eastAsia="Cambria Math" w:hAnsi="Cambria Math" w:cs="Cambria Math"/>
                <w:sz w:val="22"/>
                <w:szCs w:val="22"/>
              </w:rPr>
              <m:t>x</m:t>
            </m:r>
            <m:r>
              <w:rPr>
                <w:rFonts w:ascii="Cambria Math" w:eastAsia="Cambria Math" w:hAnsi="Cambria Math" w:cs="Cambria Math"/>
                <w:sz w:val="22"/>
                <w:szCs w:val="22"/>
              </w:rPr>
              <m:t>+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b</m:t>
                </m:r>
              </m:e>
              <m:sub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1</m:t>
                </m:r>
              </m:sub>
            </m:sSub>
          </m:e>
        </m:d>
        <m:r>
          <w:rPr>
            <w:rFonts w:ascii="Cambria Math" w:eastAsia="Cambria Math" w:hAnsi="Cambria Math" w:cs="Cambria Math"/>
            <w:sz w:val="22"/>
            <w:szCs w:val="22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sSub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2"/>
                <w:szCs w:val="22"/>
              </w:rPr>
              <m:t>2</m:t>
            </m:r>
          </m:sub>
        </m:sSub>
      </m:oMath>
      <w:r>
        <w:rPr>
          <w:sz w:val="22"/>
          <w:szCs w:val="22"/>
        </w:rPr>
        <w:t xml:space="preserve"> onde </w:t>
      </w:r>
      <m:oMath>
        <m:sSub>
          <m:sSub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sSub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W</m:t>
            </m:r>
          </m:e>
          <m:sub>
            <m:r>
              <w:rPr>
                <w:rFonts w:ascii="Cambria Math" w:eastAsia="Cambria Math" w:hAnsi="Cambria Math" w:cs="Cambria Math"/>
                <w:sz w:val="22"/>
                <w:szCs w:val="22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22"/>
            <w:szCs w:val="22"/>
          </w:rPr>
          <m:t>∈</m:t>
        </m:r>
        <m:sSup>
          <m:sSup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sSup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R</m:t>
            </m:r>
          </m:e>
          <m:sup>
            <m:r>
              <w:rPr>
                <w:rFonts w:ascii="Cambria Math" w:eastAsia="Cambria Math" w:hAnsi="Cambria Math" w:cs="Cambria Math"/>
                <w:sz w:val="22"/>
                <w:szCs w:val="22"/>
              </w:rPr>
              <m:t>m</m:t>
            </m:r>
          </m:sup>
        </m:sSup>
      </m:oMath>
      <w:r>
        <w:rPr>
          <w:sz w:val="22"/>
          <w:szCs w:val="22"/>
        </w:rPr>
        <w:t xml:space="preserve"> e </w:t>
      </w:r>
      <m:oMath>
        <m:sSub>
          <m:sSub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sSub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W</m:t>
            </m:r>
          </m:e>
          <m:sub>
            <m:r>
              <w:rPr>
                <w:rFonts w:ascii="Cambria Math" w:eastAsia="Cambria Math" w:hAnsi="Cambria Math" w:cs="Cambria Math"/>
                <w:sz w:val="22"/>
                <w:szCs w:val="22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sSub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2"/>
                <w:szCs w:val="22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22"/>
            <w:szCs w:val="22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sSub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2"/>
                <w:szCs w:val="22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2"/>
            <w:szCs w:val="22"/>
          </w:rPr>
          <m:t>∈</m:t>
        </m:r>
        <m:r>
          <w:rPr>
            <w:rFonts w:ascii="Cambria Math" w:eastAsia="Cambria Math" w:hAnsi="Cambria Math" w:cs="Cambria Math"/>
            <w:sz w:val="22"/>
            <w:szCs w:val="22"/>
          </w:rPr>
          <m:t>R</m:t>
        </m:r>
      </m:oMath>
      <w:r>
        <w:rPr>
          <w:sz w:val="22"/>
          <w:szCs w:val="22"/>
        </w:rPr>
        <w:t xml:space="preserve"> são parâmetros do modelo. </w:t>
      </w:r>
      <m:oMath>
        <m:r>
          <w:rPr>
            <w:rFonts w:ascii="Cambria Math" w:eastAsia="Cambria Math" w:hAnsi="Cambria Math" w:cs="Cambria Math"/>
            <w:sz w:val="22"/>
            <w:szCs w:val="22"/>
          </w:rPr>
          <m:t xml:space="preserve"> </m:t>
        </m:r>
        <m:sSub>
          <m:sSub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sSub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W</m:t>
            </m:r>
          </m:e>
          <m:sub>
            <m:r>
              <w:rPr>
                <w:rFonts w:ascii="Cambria Math" w:eastAsia="Cambria Math" w:hAnsi="Cambria Math" w:cs="Cambria Math"/>
                <w:sz w:val="22"/>
                <w:szCs w:val="22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22"/>
            <w:szCs w:val="22"/>
          </w:rPr>
          <m:t xml:space="preserve"> </m:t>
        </m:r>
      </m:oMath>
      <w:r>
        <w:rPr>
          <w:sz w:val="22"/>
          <w:szCs w:val="22"/>
        </w:rPr>
        <w:t xml:space="preserve">e </w:t>
      </w:r>
      <m:oMath>
        <m:sSub>
          <m:sSub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sSub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W</m:t>
            </m:r>
          </m:e>
          <m:sub>
            <m:r>
              <w:rPr>
                <w:rFonts w:ascii="Cambria Math" w:eastAsia="Cambria Math" w:hAnsi="Cambria Math" w:cs="Cambria Math"/>
                <w:sz w:val="22"/>
                <w:szCs w:val="22"/>
              </w:rPr>
              <m:t>2</m:t>
            </m:r>
          </m:sub>
        </m:sSub>
      </m:oMath>
      <w:r>
        <w:rPr>
          <w:sz w:val="22"/>
          <w:szCs w:val="22"/>
        </w:rPr>
        <w:t xml:space="preserve"> representam o peso da camada de entrada e de saída respectivamente; e </w:t>
      </w:r>
      <m:oMath>
        <m:sSub>
          <m:sSub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sSub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2"/>
                <w:szCs w:val="22"/>
              </w:rPr>
              <m:t>1</m:t>
            </m:r>
          </m:sub>
        </m:sSub>
      </m:oMath>
      <w:r>
        <w:rPr>
          <w:sz w:val="22"/>
          <w:szCs w:val="22"/>
        </w:rPr>
        <w:t xml:space="preserve"> e </w:t>
      </w:r>
      <m:oMath>
        <m:sSub>
          <m:sSub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sSub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2"/>
                <w:szCs w:val="22"/>
              </w:rPr>
              <m:t>2</m:t>
            </m:r>
          </m:sub>
        </m:sSub>
      </m:oMath>
      <w:r>
        <w:rPr>
          <w:sz w:val="22"/>
          <w:szCs w:val="22"/>
        </w:rPr>
        <w:t xml:space="preserve"> representam seus vieses.</w:t>
      </w:r>
    </w:p>
    <w:p w14:paraId="000001C4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Para as funções de ativações, todos os neurônios, menos os da camada de saída, utilizam a </w:t>
      </w:r>
      <w:proofErr w:type="spellStart"/>
      <w:r>
        <w:rPr>
          <w:sz w:val="22"/>
          <w:szCs w:val="22"/>
        </w:rPr>
        <w:t>ReLU</w:t>
      </w:r>
      <w:proofErr w:type="spellEnd"/>
      <w:r>
        <w:rPr>
          <w:sz w:val="22"/>
          <w:szCs w:val="22"/>
        </w:rPr>
        <w:t xml:space="preserve"> (Retificador). Es</w:t>
      </w:r>
      <w:r>
        <w:rPr>
          <w:sz w:val="22"/>
          <w:szCs w:val="22"/>
        </w:rPr>
        <w:t xml:space="preserve">sa função pega máximo entre 0 e o valor de entrada passado, e devolve o resultado. Para a função de ativação de saída como existem outros estados além de 0 e 1 (no nosso caso utilizando 0, 1 e 2), fez-se necessário a utilização de outra função, a </w:t>
      </w:r>
      <w:proofErr w:type="spellStart"/>
      <w:r>
        <w:rPr>
          <w:sz w:val="22"/>
          <w:szCs w:val="22"/>
        </w:rPr>
        <w:t>SoftMax</w:t>
      </w:r>
      <w:proofErr w:type="spellEnd"/>
      <w:r>
        <w:rPr>
          <w:sz w:val="22"/>
          <w:szCs w:val="22"/>
        </w:rPr>
        <w:t xml:space="preserve"> (</w:t>
      </w:r>
      <w:r>
        <w:rPr>
          <w:sz w:val="22"/>
          <w:szCs w:val="22"/>
        </w:rPr>
        <w:t>3).</w:t>
      </w:r>
    </w:p>
    <w:p w14:paraId="000001C5" w14:textId="77777777" w:rsidR="00273854" w:rsidRDefault="00273854">
      <w:pPr>
        <w:spacing w:line="360" w:lineRule="auto"/>
        <w:jc w:val="both"/>
        <w:rPr>
          <w:sz w:val="22"/>
          <w:szCs w:val="22"/>
        </w:rPr>
      </w:pPr>
    </w:p>
    <w:tbl>
      <w:tblPr>
        <w:tblStyle w:val="a3"/>
        <w:tblW w:w="9921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439"/>
        <w:gridCol w:w="1229"/>
        <w:gridCol w:w="1253"/>
      </w:tblGrid>
      <w:tr w:rsidR="00273854" w14:paraId="72F1B0D4" w14:textId="77777777">
        <w:tc>
          <w:tcPr>
            <w:tcW w:w="7439" w:type="dxa"/>
          </w:tcPr>
          <w:p w14:paraId="000001C6" w14:textId="77777777" w:rsidR="00273854" w:rsidRDefault="00D55427">
            <w:pPr>
              <w:jc w:val="center"/>
              <w:rPr>
                <w:rFonts w:ascii="Cambria Math" w:eastAsia="Cambria Math" w:hAnsi="Cambria Math" w:cs="Cambria Math"/>
                <w:sz w:val="22"/>
                <w:szCs w:val="22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softmax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  <w:sz w:val="22"/>
                            <w:szCs w:val="22"/>
                          </w:rPr>
                          <m:t>z</m:t>
                        </m:r>
                      </m:e>
                    </m:d>
                  </m:e>
                  <m:sub>
                    <m: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  <m:t>i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sz w:val="22"/>
                            <w:szCs w:val="2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2"/>
                                <w:szCs w:val="22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22"/>
                                <w:szCs w:val="22"/>
                              </w:rPr>
                              <m:t>i</m:t>
                            </m:r>
                          </m:sub>
                        </m:sSub>
                      </m:sup>
                    </m:sSup>
                  </m:num>
                  <m:den>
                    <m:nary>
                      <m:naryPr>
                        <m:chr m:val="∑"/>
                        <m:ctrlPr>
                          <w:rPr>
                            <w:rFonts w:ascii="Cambria Math" w:eastAsia="Cambria Math" w:hAnsi="Cambria Math" w:cs="Cambria Math"/>
                            <w:sz w:val="22"/>
                            <w:szCs w:val="22"/>
                          </w:rPr>
                        </m:ctrlPr>
                      </m:naryPr>
                      <m:sub>
                        <m:r>
                          <w:rPr>
                            <w:rFonts w:ascii="Cambria Math" w:eastAsia="Cambria Math" w:hAnsi="Cambria Math" w:cs="Cambria Math"/>
                            <w:sz w:val="22"/>
                            <w:szCs w:val="22"/>
                          </w:rPr>
                          <m:t>l</m:t>
                        </m:r>
                        <m:r>
                          <w:rPr>
                            <w:rFonts w:ascii="Cambria Math" w:eastAsia="Cambria Math" w:hAnsi="Cambria Math" w:cs="Cambria Math"/>
                            <w:sz w:val="22"/>
                            <w:szCs w:val="22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  <w:sz w:val="22"/>
                            <w:szCs w:val="22"/>
                          </w:rPr>
                          <m:t>k</m:t>
                        </m:r>
                      </m:sup>
                      <m:e/>
                    </m:nary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sz w:val="22"/>
                            <w:szCs w:val="2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2"/>
                                <w:szCs w:val="22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22"/>
                                <w:szCs w:val="22"/>
                              </w:rPr>
                              <m:t>l</m:t>
                            </m:r>
                          </m:sub>
                        </m:sSub>
                      </m:sup>
                    </m:sSup>
                    <m: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  <m:t xml:space="preserve"> </m:t>
                    </m:r>
                  </m:den>
                </m:f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 xml:space="preserve"> </m:t>
                </m:r>
              </m:oMath>
            </m:oMathPara>
          </w:p>
        </w:tc>
        <w:tc>
          <w:tcPr>
            <w:tcW w:w="1229" w:type="dxa"/>
          </w:tcPr>
          <w:p w14:paraId="000001C7" w14:textId="77777777" w:rsidR="00273854" w:rsidRDefault="00273854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jc w:val="both"/>
              <w:rPr>
                <w:i/>
                <w:color w:val="000000"/>
                <w:sz w:val="24"/>
                <w:szCs w:val="24"/>
              </w:rPr>
            </w:pPr>
          </w:p>
        </w:tc>
        <w:tc>
          <w:tcPr>
            <w:tcW w:w="1253" w:type="dxa"/>
          </w:tcPr>
          <w:p w14:paraId="000001C8" w14:textId="77777777" w:rsidR="00273854" w:rsidRDefault="00D55427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jc w:val="both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(4)</w:t>
            </w:r>
          </w:p>
        </w:tc>
      </w:tr>
    </w:tbl>
    <w:p w14:paraId="000001C9" w14:textId="77777777" w:rsidR="00273854" w:rsidRDefault="00273854">
      <w:pPr>
        <w:spacing w:line="360" w:lineRule="auto"/>
        <w:ind w:left="2" w:hanging="2"/>
        <w:jc w:val="both"/>
        <w:rPr>
          <w:b/>
          <w:sz w:val="22"/>
          <w:szCs w:val="22"/>
          <w:highlight w:val="yellow"/>
        </w:rPr>
      </w:pPr>
    </w:p>
    <w:p w14:paraId="000001CA" w14:textId="77777777" w:rsidR="00273854" w:rsidRDefault="00D55427">
      <w:pPr>
        <w:spacing w:line="360" w:lineRule="auto"/>
        <w:ind w:left="2" w:hanging="2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Onde i representa i representa o elemento de input da </w:t>
      </w:r>
      <w:proofErr w:type="spellStart"/>
      <w:r>
        <w:rPr>
          <w:sz w:val="22"/>
          <w:szCs w:val="22"/>
        </w:rPr>
        <w:t>softmax</w:t>
      </w:r>
      <w:proofErr w:type="spellEnd"/>
      <w:r>
        <w:rPr>
          <w:sz w:val="22"/>
          <w:szCs w:val="22"/>
        </w:rPr>
        <w:t xml:space="preserve">, que corresponde a classe i (0,1 e 2 no nosso caso) e k é o número de classes. O resultado é um vetor com a probabilidades da amostra </w:t>
      </w:r>
      <m:oMath>
        <m:r>
          <w:rPr>
            <w:rFonts w:ascii="Cambria Math" w:eastAsia="Cambria Math" w:hAnsi="Cambria Math" w:cs="Cambria Math"/>
            <w:sz w:val="22"/>
            <w:szCs w:val="22"/>
          </w:rPr>
          <m:t>x</m:t>
        </m:r>
      </m:oMath>
      <w:r>
        <w:rPr>
          <w:sz w:val="22"/>
          <w:szCs w:val="22"/>
        </w:rPr>
        <w:t xml:space="preserve"> pertencer a cada classe.</w:t>
      </w:r>
    </w:p>
    <w:p w14:paraId="000001CB" w14:textId="77777777" w:rsidR="00273854" w:rsidRDefault="00273854">
      <w:pPr>
        <w:spacing w:line="360" w:lineRule="auto"/>
        <w:jc w:val="both"/>
        <w:rPr>
          <w:sz w:val="22"/>
          <w:szCs w:val="22"/>
        </w:rPr>
      </w:pPr>
    </w:p>
    <w:p w14:paraId="000001CC" w14:textId="77777777" w:rsidR="00273854" w:rsidRDefault="00273854">
      <w:pPr>
        <w:spacing w:line="360" w:lineRule="auto"/>
        <w:ind w:left="2" w:hanging="2"/>
        <w:jc w:val="both"/>
        <w:rPr>
          <w:b/>
          <w:sz w:val="22"/>
          <w:szCs w:val="22"/>
          <w:highlight w:val="yellow"/>
        </w:rPr>
      </w:pPr>
    </w:p>
    <w:p w14:paraId="000001CD" w14:textId="77777777" w:rsidR="00273854" w:rsidRDefault="00D55427">
      <w:pPr>
        <w:spacing w:line="360" w:lineRule="auto"/>
        <w:ind w:left="2" w:hanging="2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4.6. Implementação da rede no </w:t>
      </w:r>
      <w:r>
        <w:rPr>
          <w:b/>
          <w:sz w:val="22"/>
          <w:szCs w:val="22"/>
        </w:rPr>
        <w:t>ESP 32</w:t>
      </w:r>
    </w:p>
    <w:p w14:paraId="000001CE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Após feito o treinamento da rede utilizando o </w:t>
      </w:r>
      <w:proofErr w:type="spellStart"/>
      <w:r>
        <w:rPr>
          <w:sz w:val="22"/>
          <w:szCs w:val="22"/>
        </w:rPr>
        <w:t>Scikit-Learn</w:t>
      </w:r>
      <w:proofErr w:type="spellEnd"/>
      <w:r>
        <w:rPr>
          <w:sz w:val="22"/>
          <w:szCs w:val="22"/>
        </w:rPr>
        <w:t xml:space="preserve">, foram extraídos os valores dos pesos entre os neurônios e dos vieses da rede. Além disso </w:t>
      </w:r>
      <w:proofErr w:type="gramStart"/>
      <w:r>
        <w:rPr>
          <w:sz w:val="22"/>
          <w:szCs w:val="22"/>
        </w:rPr>
        <w:t>as funções de ativação de cada neurônio é</w:t>
      </w:r>
      <w:proofErr w:type="gramEnd"/>
      <w:r>
        <w:rPr>
          <w:sz w:val="22"/>
          <w:szCs w:val="22"/>
        </w:rPr>
        <w:t xml:space="preserve"> conhecida. Dessa forma, tendo mapeada a topologia da rede, é poss</w:t>
      </w:r>
      <w:r>
        <w:rPr>
          <w:sz w:val="22"/>
          <w:szCs w:val="22"/>
        </w:rPr>
        <w:t>ível replicá-la.</w:t>
      </w:r>
    </w:p>
    <w:p w14:paraId="000001CF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Antes de fazer a implementação diretamente no ESP 32, como a linguagem que é compilada é C++, a fim de assegurar o comportamento adequado da rede, foi feito um código de testes. Os resultados obtidos pela rede recriada feita em C++ foram </w:t>
      </w:r>
      <w:r>
        <w:rPr>
          <w:sz w:val="22"/>
          <w:szCs w:val="22"/>
        </w:rPr>
        <w:t xml:space="preserve">comparados com os resultados obtidos da rede gerada pelo </w:t>
      </w:r>
      <w:proofErr w:type="spellStart"/>
      <w:r>
        <w:rPr>
          <w:sz w:val="22"/>
          <w:szCs w:val="22"/>
        </w:rPr>
        <w:t>Scikit-Learn</w:t>
      </w:r>
      <w:proofErr w:type="spellEnd"/>
      <w:r>
        <w:rPr>
          <w:sz w:val="22"/>
          <w:szCs w:val="22"/>
        </w:rPr>
        <w:t xml:space="preserve">. E então, o código do programa escrito em C++ foi adaptado para o ESP 32. </w:t>
      </w:r>
      <w:r>
        <w:rPr>
          <w:sz w:val="22"/>
          <w:szCs w:val="22"/>
          <w:highlight w:val="yellow"/>
        </w:rPr>
        <w:t xml:space="preserve">O </w:t>
      </w:r>
      <w:proofErr w:type="spellStart"/>
      <w:r>
        <w:rPr>
          <w:sz w:val="22"/>
          <w:szCs w:val="22"/>
          <w:highlight w:val="yellow"/>
        </w:rPr>
        <w:t>pseudo-código</w:t>
      </w:r>
      <w:proofErr w:type="spellEnd"/>
      <w:r>
        <w:rPr>
          <w:sz w:val="22"/>
          <w:szCs w:val="22"/>
          <w:highlight w:val="yellow"/>
        </w:rPr>
        <w:t xml:space="preserve"> da implementação está descrito a seguir.</w:t>
      </w:r>
      <w:r>
        <w:rPr>
          <w:sz w:val="22"/>
          <w:szCs w:val="22"/>
        </w:rPr>
        <w:t xml:space="preserve"> </w:t>
      </w:r>
    </w:p>
    <w:p w14:paraId="000001D0" w14:textId="77777777" w:rsidR="00273854" w:rsidRDefault="00D55427">
      <w:pPr>
        <w:rPr>
          <w:sz w:val="22"/>
          <w:szCs w:val="22"/>
        </w:rPr>
      </w:pPr>
      <w:r>
        <w:br w:type="page"/>
      </w:r>
    </w:p>
    <w:p w14:paraId="000001D1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  <w:b/>
        </w:rPr>
      </w:pPr>
      <w:proofErr w:type="gramStart"/>
      <w:r>
        <w:rPr>
          <w:rFonts w:ascii="Courier New" w:eastAsia="Courier New" w:hAnsi="Courier New" w:cs="Courier New"/>
          <w:b/>
        </w:rPr>
        <w:lastRenderedPageBreak/>
        <w:t xml:space="preserve">importar  </w:t>
      </w:r>
      <w:r>
        <w:rPr>
          <w:rFonts w:ascii="Courier New" w:eastAsia="Courier New" w:hAnsi="Courier New" w:cs="Courier New"/>
        </w:rPr>
        <w:t>&lt;</w:t>
      </w:r>
      <w:proofErr w:type="spellStart"/>
      <w:proofErr w:type="gramEnd"/>
      <w:r>
        <w:rPr>
          <w:rFonts w:ascii="Courier New" w:eastAsia="Courier New" w:hAnsi="Courier New" w:cs="Courier New"/>
        </w:rPr>
        <w:t>WebServe</w:t>
      </w:r>
      <w:r>
        <w:rPr>
          <w:rFonts w:ascii="Courier New" w:eastAsia="Courier New" w:hAnsi="Courier New" w:cs="Courier New"/>
          <w:b/>
        </w:rPr>
        <w:t>r</w:t>
      </w:r>
      <w:proofErr w:type="spellEnd"/>
      <w:r>
        <w:rPr>
          <w:rFonts w:ascii="Courier New" w:eastAsia="Courier New" w:hAnsi="Courier New" w:cs="Courier New"/>
          <w:b/>
        </w:rPr>
        <w:t>&gt;;</w:t>
      </w:r>
    </w:p>
    <w:p w14:paraId="000001D2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...</w:t>
      </w:r>
    </w:p>
    <w:p w14:paraId="000001D3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 xml:space="preserve">declarar </w:t>
      </w:r>
      <w:proofErr w:type="spellStart"/>
      <w:proofErr w:type="gramStart"/>
      <w:r>
        <w:rPr>
          <w:rFonts w:ascii="Courier New" w:eastAsia="Courier New" w:hAnsi="Courier New" w:cs="Courier New"/>
        </w:rPr>
        <w:t>biasCamadas</w:t>
      </w:r>
      <w:proofErr w:type="spellEnd"/>
      <w:r>
        <w:rPr>
          <w:rFonts w:ascii="Courier New" w:eastAsia="Courier New" w:hAnsi="Courier New" w:cs="Courier New"/>
        </w:rPr>
        <w:t>[</w:t>
      </w:r>
      <w:proofErr w:type="gramEnd"/>
      <w:r>
        <w:rPr>
          <w:rFonts w:ascii="Courier New" w:eastAsia="Courier New" w:hAnsi="Courier New" w:cs="Courier New"/>
        </w:rPr>
        <w:t>][];</w:t>
      </w:r>
    </w:p>
    <w:p w14:paraId="000001D4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 xml:space="preserve">declarar </w:t>
      </w:r>
      <w:proofErr w:type="spellStart"/>
      <w:proofErr w:type="gramStart"/>
      <w:r>
        <w:rPr>
          <w:rFonts w:ascii="Courier New" w:eastAsia="Courier New" w:hAnsi="Courier New" w:cs="Courier New"/>
        </w:rPr>
        <w:t>pesosCamadas</w:t>
      </w:r>
      <w:proofErr w:type="spellEnd"/>
      <w:r>
        <w:rPr>
          <w:rFonts w:ascii="Courier New" w:eastAsia="Courier New" w:hAnsi="Courier New" w:cs="Courier New"/>
        </w:rPr>
        <w:t>[</w:t>
      </w:r>
      <w:proofErr w:type="gramEnd"/>
      <w:r>
        <w:rPr>
          <w:rFonts w:ascii="Courier New" w:eastAsia="Courier New" w:hAnsi="Courier New" w:cs="Courier New"/>
        </w:rPr>
        <w:t>][];</w:t>
      </w:r>
    </w:p>
    <w:p w14:paraId="000001D5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 xml:space="preserve">declarar </w:t>
      </w:r>
      <w:proofErr w:type="spellStart"/>
      <w:proofErr w:type="gramStart"/>
      <w:r>
        <w:rPr>
          <w:rFonts w:ascii="Courier New" w:eastAsia="Courier New" w:hAnsi="Courier New" w:cs="Courier New"/>
        </w:rPr>
        <w:t>vetorNeurôniosCamadas</w:t>
      </w:r>
      <w:proofErr w:type="spellEnd"/>
      <w:r>
        <w:rPr>
          <w:rFonts w:ascii="Courier New" w:eastAsia="Courier New" w:hAnsi="Courier New" w:cs="Courier New"/>
        </w:rPr>
        <w:t>[</w:t>
      </w:r>
      <w:proofErr w:type="gramEnd"/>
      <w:r>
        <w:rPr>
          <w:rFonts w:ascii="Courier New" w:eastAsia="Courier New" w:hAnsi="Courier New" w:cs="Courier New"/>
        </w:rPr>
        <w:t>][][];</w:t>
      </w:r>
    </w:p>
    <w:p w14:paraId="000001D6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...</w:t>
      </w:r>
    </w:p>
    <w:p w14:paraId="000001D7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</w:rPr>
        <w:t>//Primeiro método chamado</w:t>
      </w:r>
    </w:p>
    <w:p w14:paraId="000001D8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  <w:b/>
        </w:rPr>
      </w:pPr>
      <w:proofErr w:type="spellStart"/>
      <w:r>
        <w:rPr>
          <w:rFonts w:ascii="Courier New" w:eastAsia="Courier New" w:hAnsi="Courier New" w:cs="Courier New"/>
          <w:b/>
        </w:rPr>
        <w:t>funcao</w:t>
      </w:r>
      <w:proofErr w:type="spellEnd"/>
      <w:r>
        <w:rPr>
          <w:rFonts w:ascii="Courier New" w:eastAsia="Courier New" w:hAnsi="Courier New" w:cs="Courier New"/>
          <w:b/>
        </w:rPr>
        <w:t xml:space="preserve"> Setup</w:t>
      </w:r>
    </w:p>
    <w:p w14:paraId="000001D9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...</w:t>
      </w:r>
    </w:p>
    <w:p w14:paraId="000001DA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//chamada após o Setup até o desligamento do dispositivo</w:t>
      </w:r>
    </w:p>
    <w:p w14:paraId="000001DB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  <w:b/>
        </w:rPr>
      </w:pPr>
      <w:proofErr w:type="spellStart"/>
      <w:r>
        <w:rPr>
          <w:rFonts w:ascii="Courier New" w:eastAsia="Courier New" w:hAnsi="Courier New" w:cs="Courier New"/>
          <w:b/>
        </w:rPr>
        <w:t>funcao</w:t>
      </w:r>
      <w:proofErr w:type="spellEnd"/>
      <w:r>
        <w:rPr>
          <w:rFonts w:ascii="Courier New" w:eastAsia="Courier New" w:hAnsi="Courier New" w:cs="Courier New"/>
          <w:b/>
        </w:rPr>
        <w:t xml:space="preserve"> Loop</w:t>
      </w:r>
    </w:p>
    <w:p w14:paraId="000001DC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    se (</w:t>
      </w:r>
      <w:proofErr w:type="spellStart"/>
      <w:r>
        <w:rPr>
          <w:rFonts w:ascii="Courier New" w:eastAsia="Courier New" w:hAnsi="Courier New" w:cs="Courier New"/>
          <w:b/>
        </w:rPr>
        <w:t>timer_ja_</w:t>
      </w:r>
      <w:proofErr w:type="gramStart"/>
      <w:r>
        <w:rPr>
          <w:rFonts w:ascii="Courier New" w:eastAsia="Courier New" w:hAnsi="Courier New" w:cs="Courier New"/>
          <w:b/>
        </w:rPr>
        <w:t>disparado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gramEnd"/>
      <w:r>
        <w:rPr>
          <w:rFonts w:ascii="Courier New" w:eastAsia="Courier New" w:hAnsi="Courier New" w:cs="Courier New"/>
          <w:b/>
        </w:rPr>
        <w:t>))</w:t>
      </w:r>
    </w:p>
    <w:p w14:paraId="000001DD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proofErr w:type="spellStart"/>
      <w:r>
        <w:rPr>
          <w:rFonts w:ascii="Courier New" w:eastAsia="Courier New" w:hAnsi="Courier New" w:cs="Courier New"/>
        </w:rPr>
        <w:t>entrar_em_zona_</w:t>
      </w:r>
      <w:proofErr w:type="gramStart"/>
      <w:r>
        <w:rPr>
          <w:rFonts w:ascii="Courier New" w:eastAsia="Courier New" w:hAnsi="Courier New" w:cs="Courier New"/>
        </w:rPr>
        <w:t>critica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>);</w:t>
      </w:r>
    </w:p>
    <w:p w14:paraId="000001DE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 xml:space="preserve"> </w:t>
      </w:r>
      <w:r>
        <w:rPr>
          <w:rFonts w:ascii="Courier New" w:eastAsia="Courier New" w:hAnsi="Courier New" w:cs="Courier New"/>
          <w:b/>
        </w:rPr>
        <w:t xml:space="preserve">       </w:t>
      </w:r>
      <w:proofErr w:type="spellStart"/>
      <w:r>
        <w:rPr>
          <w:rFonts w:ascii="Courier New" w:eastAsia="Courier New" w:hAnsi="Courier New" w:cs="Courier New"/>
        </w:rPr>
        <w:t>isrCount</w:t>
      </w:r>
      <w:proofErr w:type="spellEnd"/>
      <w:r>
        <w:rPr>
          <w:rFonts w:ascii="Courier New" w:eastAsia="Courier New" w:hAnsi="Courier New" w:cs="Courier New"/>
        </w:rPr>
        <w:t xml:space="preserve"> = </w:t>
      </w:r>
      <w:proofErr w:type="spellStart"/>
      <w:r>
        <w:rPr>
          <w:rFonts w:ascii="Courier New" w:eastAsia="Courier New" w:hAnsi="Courier New" w:cs="Courier New"/>
        </w:rPr>
        <w:t>isrCounter</w:t>
      </w:r>
      <w:proofErr w:type="spellEnd"/>
      <w:r>
        <w:rPr>
          <w:rFonts w:ascii="Courier New" w:eastAsia="Courier New" w:hAnsi="Courier New" w:cs="Courier New"/>
        </w:rPr>
        <w:t>++;</w:t>
      </w:r>
    </w:p>
    <w:p w14:paraId="000001DF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proofErr w:type="spellStart"/>
      <w:r>
        <w:rPr>
          <w:rFonts w:ascii="Courier New" w:eastAsia="Courier New" w:hAnsi="Courier New" w:cs="Courier New"/>
        </w:rPr>
        <w:t>sair_da_zona_</w:t>
      </w:r>
      <w:proofErr w:type="gramStart"/>
      <w:r>
        <w:rPr>
          <w:rFonts w:ascii="Courier New" w:eastAsia="Courier New" w:hAnsi="Courier New" w:cs="Courier New"/>
        </w:rPr>
        <w:t>critica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>);</w:t>
      </w:r>
    </w:p>
    <w:p w14:paraId="000001E0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</w:rPr>
        <w:t xml:space="preserve">    </w:t>
      </w:r>
      <w:r>
        <w:rPr>
          <w:rFonts w:ascii="Courier New" w:eastAsia="Courier New" w:hAnsi="Courier New" w:cs="Courier New"/>
          <w:b/>
        </w:rPr>
        <w:t>fim se</w:t>
      </w:r>
    </w:p>
    <w:p w14:paraId="000001E1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    se (</w:t>
      </w:r>
      <w:proofErr w:type="spellStart"/>
      <w:r>
        <w:rPr>
          <w:rFonts w:ascii="Courier New" w:eastAsia="Courier New" w:hAnsi="Courier New" w:cs="Courier New"/>
          <w:b/>
        </w:rPr>
        <w:t>isrCount</w:t>
      </w:r>
      <w:proofErr w:type="spellEnd"/>
      <w:r>
        <w:rPr>
          <w:rFonts w:ascii="Courier New" w:eastAsia="Courier New" w:hAnsi="Courier New" w:cs="Courier New"/>
          <w:b/>
        </w:rPr>
        <w:t>&gt;ADC_SAMPLES-1) E (timer0 ativo)</w:t>
      </w:r>
    </w:p>
    <w:p w14:paraId="000001E2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  <w:t>parar_timer_0();</w:t>
      </w:r>
    </w:p>
    <w:p w14:paraId="000001E3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proofErr w:type="spellStart"/>
      <w:r>
        <w:rPr>
          <w:rFonts w:ascii="Courier New" w:eastAsia="Courier New" w:hAnsi="Courier New" w:cs="Courier New"/>
        </w:rPr>
        <w:t>entrar_em_zona_</w:t>
      </w:r>
      <w:proofErr w:type="gramStart"/>
      <w:r>
        <w:rPr>
          <w:rFonts w:ascii="Courier New" w:eastAsia="Courier New" w:hAnsi="Courier New" w:cs="Courier New"/>
        </w:rPr>
        <w:t>critica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>);</w:t>
      </w:r>
    </w:p>
    <w:p w14:paraId="000001E4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  <w:t xml:space="preserve">  </w:t>
      </w:r>
      <w:proofErr w:type="spellStart"/>
      <w:r>
        <w:rPr>
          <w:rFonts w:ascii="Courier New" w:eastAsia="Courier New" w:hAnsi="Courier New" w:cs="Courier New"/>
        </w:rPr>
        <w:t>isrCounter</w:t>
      </w:r>
      <w:proofErr w:type="spellEnd"/>
      <w:r>
        <w:rPr>
          <w:rFonts w:ascii="Courier New" w:eastAsia="Courier New" w:hAnsi="Courier New" w:cs="Courier New"/>
        </w:rPr>
        <w:t xml:space="preserve"> = 0;</w:t>
      </w:r>
    </w:p>
    <w:p w14:paraId="000001E5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</w:rPr>
        <w:tab/>
        <w:t xml:space="preserve">  </w:t>
      </w:r>
      <w:r>
        <w:rPr>
          <w:rFonts w:ascii="Courier New" w:eastAsia="Courier New" w:hAnsi="Courier New" w:cs="Courier New"/>
          <w:b/>
        </w:rPr>
        <w:t>para (</w:t>
      </w: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r>
        <w:rPr>
          <w:rFonts w:ascii="Courier New" w:eastAsia="Courier New" w:hAnsi="Courier New" w:cs="Courier New"/>
        </w:rPr>
        <w:t xml:space="preserve">i = 0; i &lt; </w:t>
      </w:r>
      <w:proofErr w:type="spellStart"/>
      <w:r>
        <w:rPr>
          <w:rFonts w:ascii="Courier New" w:eastAsia="Courier New" w:hAnsi="Courier New" w:cs="Courier New"/>
        </w:rPr>
        <w:t>numero_maximo_de_amostras</w:t>
      </w:r>
      <w:proofErr w:type="spellEnd"/>
      <w:r>
        <w:rPr>
          <w:rFonts w:ascii="Courier New" w:eastAsia="Courier New" w:hAnsi="Courier New" w:cs="Courier New"/>
        </w:rPr>
        <w:t>; i++</w:t>
      </w:r>
      <w:r>
        <w:rPr>
          <w:rFonts w:ascii="Courier New" w:eastAsia="Courier New" w:hAnsi="Courier New" w:cs="Courier New"/>
          <w:b/>
        </w:rPr>
        <w:t>)</w:t>
      </w:r>
    </w:p>
    <w:p w14:paraId="000001E6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ab/>
        <w:t xml:space="preserve">    </w:t>
      </w:r>
      <w:proofErr w:type="spellStart"/>
      <w:r>
        <w:rPr>
          <w:rFonts w:ascii="Courier New" w:eastAsia="Courier New" w:hAnsi="Courier New" w:cs="Courier New"/>
        </w:rPr>
        <w:t>buffer_adc_data</w:t>
      </w:r>
      <w:proofErr w:type="spellEnd"/>
      <w:r>
        <w:rPr>
          <w:rFonts w:ascii="Courier New" w:eastAsia="Courier New" w:hAnsi="Courier New" w:cs="Courier New"/>
        </w:rPr>
        <w:t xml:space="preserve">[i] = </w:t>
      </w:r>
      <w:proofErr w:type="spellStart"/>
      <w:r>
        <w:rPr>
          <w:rFonts w:ascii="Courier New" w:eastAsia="Courier New" w:hAnsi="Courier New" w:cs="Courier New"/>
        </w:rPr>
        <w:t>adc_data</w:t>
      </w:r>
      <w:proofErr w:type="spellEnd"/>
      <w:r>
        <w:rPr>
          <w:rFonts w:ascii="Courier New" w:eastAsia="Courier New" w:hAnsi="Courier New" w:cs="Courier New"/>
        </w:rPr>
        <w:t>[i];</w:t>
      </w:r>
    </w:p>
    <w:p w14:paraId="000001E7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</w:rPr>
        <w:tab/>
        <w:t xml:space="preserve">  </w:t>
      </w:r>
      <w:r>
        <w:rPr>
          <w:rFonts w:ascii="Courier New" w:eastAsia="Courier New" w:hAnsi="Courier New" w:cs="Courier New"/>
          <w:b/>
        </w:rPr>
        <w:t>fim para</w:t>
      </w:r>
    </w:p>
    <w:p w14:paraId="000001E8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proofErr w:type="spellStart"/>
      <w:r>
        <w:rPr>
          <w:rFonts w:ascii="Courier New" w:eastAsia="Courier New" w:hAnsi="Courier New" w:cs="Courier New"/>
        </w:rPr>
        <w:t>sair_da_zona_</w:t>
      </w:r>
      <w:proofErr w:type="gramStart"/>
      <w:r>
        <w:rPr>
          <w:rFonts w:ascii="Courier New" w:eastAsia="Courier New" w:hAnsi="Courier New" w:cs="Courier New"/>
        </w:rPr>
        <w:t>critica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>);</w:t>
      </w:r>
    </w:p>
    <w:p w14:paraId="000001E9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 xml:space="preserve">    fim se</w:t>
      </w:r>
    </w:p>
    <w:p w14:paraId="000001EA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verificar_requisicoes_pro_</w:t>
      </w:r>
      <w:proofErr w:type="gramStart"/>
      <w:r>
        <w:rPr>
          <w:rFonts w:ascii="Courier New" w:eastAsia="Courier New" w:hAnsi="Courier New" w:cs="Courier New"/>
        </w:rPr>
        <w:t>servidor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>);</w:t>
      </w:r>
    </w:p>
    <w:p w14:paraId="000001EB" w14:textId="77777777" w:rsidR="00273854" w:rsidRDefault="00D5542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fim Loop</w:t>
      </w:r>
    </w:p>
    <w:p w14:paraId="000001EC" w14:textId="77777777" w:rsidR="00273854" w:rsidRDefault="00D55427">
      <w:pPr>
        <w:rPr>
          <w:b/>
          <w:sz w:val="22"/>
          <w:szCs w:val="22"/>
        </w:rPr>
      </w:pPr>
      <w:r>
        <w:br w:type="page"/>
      </w:r>
    </w:p>
    <w:p w14:paraId="000001ED" w14:textId="77777777" w:rsidR="00273854" w:rsidRDefault="00273854">
      <w:pPr>
        <w:spacing w:line="360" w:lineRule="auto"/>
        <w:jc w:val="both"/>
        <w:rPr>
          <w:sz w:val="22"/>
          <w:szCs w:val="22"/>
        </w:rPr>
      </w:pPr>
    </w:p>
    <w:p w14:paraId="000001EE" w14:textId="77777777" w:rsidR="00273854" w:rsidRDefault="00D55427">
      <w:pPr>
        <w:rPr>
          <w:sz w:val="22"/>
          <w:szCs w:val="22"/>
        </w:rPr>
      </w:pPr>
      <w:r>
        <w:br w:type="page"/>
      </w:r>
    </w:p>
    <w:p w14:paraId="000001EF" w14:textId="77777777" w:rsidR="00273854" w:rsidRDefault="00273854">
      <w:pPr>
        <w:spacing w:line="360" w:lineRule="auto"/>
        <w:jc w:val="both"/>
        <w:rPr>
          <w:sz w:val="22"/>
          <w:szCs w:val="22"/>
        </w:rPr>
      </w:pPr>
    </w:p>
    <w:p w14:paraId="000001F0" w14:textId="77777777" w:rsidR="00273854" w:rsidRDefault="00D55427">
      <w:pPr>
        <w:ind w:left="2" w:hanging="2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4.7 Resultados Encontrados após a implementação no ESP 32</w:t>
      </w:r>
    </w:p>
    <w:p w14:paraId="000001F1" w14:textId="77777777" w:rsidR="00273854" w:rsidRDefault="00273854">
      <w:pPr>
        <w:ind w:left="2" w:hanging="2"/>
        <w:jc w:val="both"/>
        <w:rPr>
          <w:sz w:val="22"/>
          <w:szCs w:val="22"/>
        </w:rPr>
      </w:pPr>
    </w:p>
    <w:p w14:paraId="000001F2" w14:textId="77777777" w:rsidR="00273854" w:rsidRDefault="00D55427">
      <w:pPr>
        <w:spacing w:line="360" w:lineRule="auto"/>
        <w:jc w:val="both"/>
        <w:rPr>
          <w:b/>
          <w:sz w:val="22"/>
          <w:szCs w:val="22"/>
        </w:rPr>
      </w:pPr>
      <w:r>
        <w:rPr>
          <w:sz w:val="22"/>
          <w:szCs w:val="22"/>
        </w:rPr>
        <w:t>Após feita a implementação da rede neural no ESP 32, foi criada uma página adicional (</w:t>
      </w:r>
      <w:hyperlink r:id="rId75">
        <w:r>
          <w:rPr>
            <w:color w:val="1155CC"/>
            <w:sz w:val="22"/>
            <w:szCs w:val="22"/>
            <w:u w:val="single"/>
          </w:rPr>
          <w:t>http://ipdoesp32/events</w:t>
        </w:r>
      </w:hyperlink>
      <w:r>
        <w:rPr>
          <w:sz w:val="22"/>
          <w:szCs w:val="22"/>
        </w:rPr>
        <w:t xml:space="preserve">) no microcontrolador que mostra a </w:t>
      </w:r>
      <w:proofErr w:type="spellStart"/>
      <w:r>
        <w:rPr>
          <w:sz w:val="22"/>
          <w:szCs w:val="22"/>
        </w:rPr>
        <w:t>listas</w:t>
      </w:r>
      <w:proofErr w:type="spellEnd"/>
      <w:r>
        <w:rPr>
          <w:sz w:val="22"/>
          <w:szCs w:val="22"/>
        </w:rPr>
        <w:t xml:space="preserve"> dos últimos 256 tipos de eventos detectados (resposta 1 ou 2 d</w:t>
      </w:r>
      <w:r>
        <w:rPr>
          <w:sz w:val="22"/>
          <w:szCs w:val="22"/>
        </w:rPr>
        <w:t>a rede) e os horários em que ocorreram. Uma rede “perfeita” deve ser capaz de detectar todos eventos de ligamento de desligamento da carga detectada, sem falsos positivos ou negativos.</w:t>
      </w:r>
    </w:p>
    <w:p w14:paraId="000001F3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>Foi iniciado então uma fase de testes da rede neural. Essa fase consis</w:t>
      </w:r>
      <w:r>
        <w:rPr>
          <w:sz w:val="22"/>
          <w:szCs w:val="22"/>
        </w:rPr>
        <w:t xml:space="preserve">te em deixar o ESP 32 ligado ao TC e conectado ao Web Server por um dia fazendo as classificações de cargas. Enquanto o classificador trabalha para fazer as classificações em tempo real, o Web Server foi acionado em um outro computador. Assim como na fase </w:t>
      </w:r>
      <w:r>
        <w:rPr>
          <w:sz w:val="22"/>
          <w:szCs w:val="22"/>
        </w:rPr>
        <w:t xml:space="preserve">de criação da base de dados de teste para o classificador, para toda ativação e desativação da carga </w:t>
      </w:r>
      <w:proofErr w:type="gramStart"/>
      <w:r>
        <w:rPr>
          <w:sz w:val="22"/>
          <w:szCs w:val="22"/>
        </w:rPr>
        <w:t>( micro</w:t>
      </w:r>
      <w:proofErr w:type="gramEnd"/>
      <w:r>
        <w:rPr>
          <w:sz w:val="22"/>
          <w:szCs w:val="22"/>
        </w:rPr>
        <w:t>-ondas), foi registrado manualmente o horário do evento utilizando um relógio externo, sincronizado por GPS.  O Web Server foi responsável por fazer</w:t>
      </w:r>
      <w:r>
        <w:rPr>
          <w:sz w:val="22"/>
          <w:szCs w:val="22"/>
        </w:rPr>
        <w:t xml:space="preserve"> a captura dos valores RMS que foram gerados pelo ESP 32.</w:t>
      </w:r>
    </w:p>
    <w:p w14:paraId="000001F4" w14:textId="77777777" w:rsidR="00273854" w:rsidRDefault="00D55427">
      <w:pPr>
        <w:spacing w:line="360" w:lineRule="auto"/>
        <w:ind w:firstLine="708"/>
        <w:jc w:val="both"/>
        <w:rPr>
          <w:sz w:val="22"/>
          <w:szCs w:val="22"/>
        </w:rPr>
      </w:pPr>
      <w:r>
        <w:rPr>
          <w:sz w:val="22"/>
          <w:szCs w:val="22"/>
        </w:rPr>
        <w:t>Após a conclusão do período de 24 horas, foi criado um script em Python para a visualização dos dados. A Figura 28 mostra o gráfico gerado indicando a variação dos valores RMS ao longo do dia, os ev</w:t>
      </w:r>
      <w:r>
        <w:rPr>
          <w:sz w:val="22"/>
          <w:szCs w:val="22"/>
        </w:rPr>
        <w:t>entos que foram detectados pelo ESP 32 bem como os eventos registrados manualmente.</w:t>
      </w:r>
    </w:p>
    <w:p w14:paraId="000001F5" w14:textId="77777777" w:rsidR="00273854" w:rsidRDefault="00273854">
      <w:pPr>
        <w:keepNext/>
        <w:spacing w:line="360" w:lineRule="auto"/>
        <w:ind w:firstLine="708"/>
        <w:jc w:val="center"/>
      </w:pPr>
    </w:p>
    <w:p w14:paraId="000001F6" w14:textId="77777777" w:rsidR="00273854" w:rsidRDefault="00D55427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i/>
          <w:color w:val="000000"/>
          <w:sz w:val="22"/>
          <w:szCs w:val="22"/>
        </w:rPr>
      </w:pPr>
      <w:r>
        <w:rPr>
          <w:i/>
          <w:color w:val="000000"/>
          <w:sz w:val="24"/>
          <w:szCs w:val="24"/>
        </w:rPr>
        <w:t>Figura 28: Gráfico com a corrente RMS e detecção de eventos durante o dia</w:t>
      </w:r>
    </w:p>
    <w:p w14:paraId="000001F7" w14:textId="77777777" w:rsidR="00273854" w:rsidRDefault="00273854">
      <w:pPr>
        <w:spacing w:line="360" w:lineRule="auto"/>
        <w:ind w:firstLine="708"/>
        <w:jc w:val="both"/>
        <w:rPr>
          <w:sz w:val="22"/>
          <w:szCs w:val="22"/>
        </w:rPr>
      </w:pPr>
    </w:p>
    <w:p w14:paraId="000001F8" w14:textId="77777777" w:rsidR="00273854" w:rsidRDefault="00D55427">
      <w:pPr>
        <w:spacing w:line="360" w:lineRule="auto"/>
        <w:ind w:firstLine="708"/>
        <w:jc w:val="both"/>
        <w:rPr>
          <w:sz w:val="22"/>
          <w:szCs w:val="22"/>
        </w:rPr>
      </w:pPr>
      <w:r>
        <w:br w:type="page"/>
      </w:r>
    </w:p>
    <w:p w14:paraId="000001F9" w14:textId="77777777" w:rsidR="00273854" w:rsidRDefault="00273854">
      <w:pPr>
        <w:spacing w:line="360" w:lineRule="auto"/>
        <w:ind w:firstLine="708"/>
        <w:jc w:val="both"/>
        <w:rPr>
          <w:sz w:val="22"/>
          <w:szCs w:val="22"/>
        </w:rPr>
      </w:pPr>
    </w:p>
    <w:p w14:paraId="000001FA" w14:textId="77777777" w:rsidR="00273854" w:rsidRDefault="00273854">
      <w:pPr>
        <w:rPr>
          <w:sz w:val="22"/>
          <w:szCs w:val="22"/>
        </w:rPr>
      </w:pPr>
    </w:p>
    <w:p w14:paraId="000001FB" w14:textId="77777777" w:rsidR="00273854" w:rsidRDefault="00273854">
      <w:pPr>
        <w:rPr>
          <w:sz w:val="22"/>
          <w:szCs w:val="22"/>
        </w:rPr>
      </w:pPr>
    </w:p>
    <w:p w14:paraId="000001FC" w14:textId="77777777" w:rsidR="00273854" w:rsidRDefault="00D55427">
      <w:pPr>
        <w:spacing w:line="360" w:lineRule="auto"/>
        <w:jc w:val="both"/>
      </w:pPr>
      <w:r>
        <w:rPr>
          <w:b/>
          <w:sz w:val="24"/>
          <w:szCs w:val="24"/>
        </w:rPr>
        <w:t>5. PRODUÇÃO TÉCNICO-CIENTÍFICA</w:t>
      </w:r>
    </w:p>
    <w:p w14:paraId="000001FD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Como citado na segunda etapa da parte de Metodologia desse documento, está sendo redigido um Artigo Científico, a partir de pesquisas feitas em base de dados como IEEE </w:t>
      </w:r>
      <w:proofErr w:type="spellStart"/>
      <w:r>
        <w:rPr>
          <w:sz w:val="22"/>
          <w:szCs w:val="22"/>
        </w:rPr>
        <w:t>Xplore</w:t>
      </w:r>
      <w:proofErr w:type="spellEnd"/>
      <w:r>
        <w:rPr>
          <w:sz w:val="22"/>
          <w:szCs w:val="22"/>
        </w:rPr>
        <w:t xml:space="preserve"> [17]. Esse artigo tem como intuito testar o funcionamento do monitorador de carga</w:t>
      </w:r>
      <w:r>
        <w:rPr>
          <w:sz w:val="22"/>
          <w:szCs w:val="22"/>
        </w:rPr>
        <w:t>s que está sendo produzido, e a partir dos resultados encontrados, sugerir futuras aplicações da técnica.</w:t>
      </w:r>
    </w:p>
    <w:p w14:paraId="000001FE" w14:textId="77777777" w:rsidR="00273854" w:rsidRDefault="00273854">
      <w:pPr>
        <w:spacing w:line="360" w:lineRule="auto"/>
        <w:jc w:val="both"/>
        <w:rPr>
          <w:b/>
          <w:sz w:val="24"/>
          <w:szCs w:val="24"/>
          <w:highlight w:val="yellow"/>
        </w:rPr>
      </w:pPr>
    </w:p>
    <w:p w14:paraId="000001FF" w14:textId="77777777" w:rsidR="00273854" w:rsidRDefault="00D55427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6. CONCLUSÕES</w:t>
      </w:r>
    </w:p>
    <w:p w14:paraId="00000200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ab/>
      </w:r>
      <w:r>
        <w:rPr>
          <w:sz w:val="22"/>
          <w:szCs w:val="22"/>
        </w:rPr>
        <w:t>O objetivo da primeira parte do projeto, era de levantamento bibliográfico sobre métodos de medição de corrente não intrusivos, levan</w:t>
      </w:r>
      <w:r>
        <w:rPr>
          <w:sz w:val="22"/>
          <w:szCs w:val="22"/>
        </w:rPr>
        <w:t>tamento das possíveis plataformas disponíveis no mercado, leitura de sinais em micro controladores, e métodos para o tratamento de dados, considerando as limitações técnicas dos dispositivos.</w:t>
      </w:r>
    </w:p>
    <w:p w14:paraId="00000201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>Para a medição de corrente foi necessária a criação de um circu</w:t>
      </w:r>
      <w:r>
        <w:rPr>
          <w:sz w:val="22"/>
          <w:szCs w:val="22"/>
        </w:rPr>
        <w:t>ito para a leitura dos dados pelo ESP32. Logo no início da elaboração do código que seria inserido no dispositivo, foram encontradas limitações e dificuldades de processamento e acesso à memória, que dispositivos maiores, como computadores de mesa, não ter</w:t>
      </w:r>
      <w:r>
        <w:rPr>
          <w:sz w:val="22"/>
          <w:szCs w:val="22"/>
        </w:rPr>
        <w:t xml:space="preserve">iam. </w:t>
      </w:r>
    </w:p>
    <w:p w14:paraId="00000202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Encontrados esses problemas, foi necessário ser feito mais estudos, sobre técnicas que otimizassem o processo de leitura, tornando-a eficiente e confiável. Após a conclusão da montagem do circuito para o deslocamento de sinal CC, que viria do TC, e </w:t>
      </w:r>
      <w:r>
        <w:rPr>
          <w:sz w:val="22"/>
          <w:szCs w:val="22"/>
        </w:rPr>
        <w:t>finalização do código para o dispositivo, foi criado um pequeno script em OCTAVE, para visualização dos gráficos de corrente, e a variação seu valor RMS no tempo. Concluídas essas etapas, é esperado que o sinal que chega ao dispositivo seja confiável.</w:t>
      </w:r>
    </w:p>
    <w:p w14:paraId="00000203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>A p</w:t>
      </w:r>
      <w:r>
        <w:rPr>
          <w:sz w:val="22"/>
          <w:szCs w:val="22"/>
        </w:rPr>
        <w:t>artir daí, foi criado um servidor web responsável por fazer a captura dessas amostras disponibilizadas pelo ESP 32 periodicamente. Após a sua criação, as amostras foram armazenadas em arquivos .</w:t>
      </w:r>
      <w:proofErr w:type="spellStart"/>
      <w:r>
        <w:rPr>
          <w:sz w:val="22"/>
          <w:szCs w:val="22"/>
        </w:rPr>
        <w:t>csv</w:t>
      </w:r>
      <w:proofErr w:type="spellEnd"/>
      <w:r>
        <w:rPr>
          <w:sz w:val="22"/>
          <w:szCs w:val="22"/>
        </w:rPr>
        <w:t xml:space="preserve"> que facilitam a integração do sistema com outras ferrament</w:t>
      </w:r>
      <w:r>
        <w:rPr>
          <w:sz w:val="22"/>
          <w:szCs w:val="22"/>
        </w:rPr>
        <w:t>as.</w:t>
      </w:r>
    </w:p>
    <w:p w14:paraId="00000204" w14:textId="77777777" w:rsidR="00273854" w:rsidRDefault="00D55427">
      <w:pPr>
        <w:spacing w:line="360" w:lineRule="auto"/>
        <w:ind w:firstLine="708"/>
        <w:jc w:val="both"/>
        <w:rPr>
          <w:sz w:val="22"/>
          <w:szCs w:val="22"/>
          <w:vertAlign w:val="subscript"/>
        </w:rPr>
      </w:pPr>
      <w:r>
        <w:rPr>
          <w:sz w:val="22"/>
          <w:szCs w:val="22"/>
        </w:rPr>
        <w:t>Depois disso, foram separados os arquivos gerados e os eventos sinalizados pelo professor foram inseridos na tabela gerada pelo servidor. Então, essas tabelas passaram por um script que faria o “</w:t>
      </w:r>
      <w:proofErr w:type="spellStart"/>
      <w:r>
        <w:rPr>
          <w:sz w:val="22"/>
          <w:szCs w:val="22"/>
        </w:rPr>
        <w:t>janelamento</w:t>
      </w:r>
      <w:proofErr w:type="spellEnd"/>
      <w:r>
        <w:rPr>
          <w:sz w:val="22"/>
          <w:szCs w:val="22"/>
        </w:rPr>
        <w:t>” das amostras coletadas. A junção desses arqu</w:t>
      </w:r>
      <w:r>
        <w:rPr>
          <w:sz w:val="22"/>
          <w:szCs w:val="22"/>
        </w:rPr>
        <w:t xml:space="preserve">ivos gerou a base de dados bruta que serviu para treinamento da rede neural. Alguns parâmetros estatísticos para interpretação da base foram extraídos utilizando o software </w:t>
      </w:r>
      <w:proofErr w:type="spellStart"/>
      <w:r>
        <w:rPr>
          <w:sz w:val="22"/>
          <w:szCs w:val="22"/>
        </w:rPr>
        <w:t>Weka</w:t>
      </w:r>
      <w:proofErr w:type="spellEnd"/>
      <w:r>
        <w:rPr>
          <w:sz w:val="22"/>
          <w:szCs w:val="22"/>
        </w:rPr>
        <w:t>.</w:t>
      </w:r>
    </w:p>
    <w:p w14:paraId="00000205" w14:textId="77777777" w:rsidR="00273854" w:rsidRDefault="00D55427">
      <w:pPr>
        <w:spacing w:line="360" w:lineRule="auto"/>
        <w:ind w:firstLine="708"/>
        <w:jc w:val="both"/>
        <w:rPr>
          <w:sz w:val="22"/>
          <w:szCs w:val="22"/>
        </w:rPr>
      </w:pPr>
      <w:r>
        <w:rPr>
          <w:sz w:val="22"/>
          <w:szCs w:val="22"/>
        </w:rPr>
        <w:t>Por fim com a base de dados já criada, foi utilizado uma biblioteca em Python</w:t>
      </w:r>
      <w:r>
        <w:rPr>
          <w:sz w:val="22"/>
          <w:szCs w:val="22"/>
        </w:rPr>
        <w:t xml:space="preserve"> (</w:t>
      </w:r>
      <w:proofErr w:type="spellStart"/>
      <w:r>
        <w:rPr>
          <w:sz w:val="22"/>
          <w:szCs w:val="22"/>
        </w:rPr>
        <w:t>Scikit-Learn</w:t>
      </w:r>
      <w:proofErr w:type="spellEnd"/>
      <w:r>
        <w:rPr>
          <w:sz w:val="22"/>
          <w:szCs w:val="22"/>
        </w:rPr>
        <w:t xml:space="preserve">) que foi responsável por treinar a rede neural. Essa ferramenta facilitou a remodelagem e ajustes de parâmetros referentes a rede por conta da simplicidade. Após isso a rede foi implementada no ESP 32, </w:t>
      </w:r>
      <w:r>
        <w:rPr>
          <w:sz w:val="22"/>
          <w:szCs w:val="22"/>
          <w:highlight w:val="yellow"/>
        </w:rPr>
        <w:t xml:space="preserve">que foi capaz de reconhecer os eventos </w:t>
      </w:r>
      <w:r>
        <w:rPr>
          <w:sz w:val="22"/>
          <w:szCs w:val="22"/>
          <w:highlight w:val="yellow"/>
        </w:rPr>
        <w:t>que foram propostos.</w:t>
      </w:r>
      <w:r>
        <w:br w:type="page"/>
      </w:r>
    </w:p>
    <w:p w14:paraId="00000206" w14:textId="77777777" w:rsidR="00273854" w:rsidRDefault="00D55427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7. REFERÊNCIAS BIBLIOGRÁFICAS</w:t>
      </w:r>
    </w:p>
    <w:p w14:paraId="00000207" w14:textId="77777777" w:rsidR="00273854" w:rsidRDefault="00273854">
      <w:pPr>
        <w:spacing w:line="360" w:lineRule="auto"/>
        <w:jc w:val="both"/>
        <w:rPr>
          <w:b/>
          <w:sz w:val="24"/>
          <w:szCs w:val="24"/>
        </w:rPr>
      </w:pPr>
    </w:p>
    <w:p w14:paraId="00000208" w14:textId="77777777" w:rsidR="00273854" w:rsidRPr="00215215" w:rsidRDefault="00D55427">
      <w:pPr>
        <w:spacing w:line="360" w:lineRule="auto"/>
        <w:jc w:val="both"/>
        <w:rPr>
          <w:sz w:val="22"/>
          <w:szCs w:val="22"/>
          <w:lang w:val="en-US"/>
        </w:rPr>
      </w:pPr>
      <w:r>
        <w:rPr>
          <w:sz w:val="22"/>
          <w:szCs w:val="22"/>
        </w:rPr>
        <w:t xml:space="preserve">[1] </w:t>
      </w:r>
      <w:r>
        <w:rPr>
          <w:b/>
          <w:sz w:val="22"/>
          <w:szCs w:val="22"/>
        </w:rPr>
        <w:t>Hart, G. W.</w:t>
      </w:r>
      <w:r>
        <w:rPr>
          <w:sz w:val="22"/>
          <w:szCs w:val="22"/>
        </w:rPr>
        <w:t xml:space="preserve"> (1992). </w:t>
      </w:r>
      <w:r w:rsidRPr="00215215">
        <w:rPr>
          <w:sz w:val="22"/>
          <w:szCs w:val="22"/>
          <w:lang w:val="en-US"/>
        </w:rPr>
        <w:t>Non-Intrusive appliance Load Monitoring, Proceedings of the IEEE.</w:t>
      </w:r>
    </w:p>
    <w:p w14:paraId="00000209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[2] </w:t>
      </w:r>
      <w:r>
        <w:rPr>
          <w:b/>
          <w:sz w:val="22"/>
          <w:szCs w:val="22"/>
        </w:rPr>
        <w:t xml:space="preserve">Pereira, E. L., C. Cavalieri, D. e Resende, C. Z. </w:t>
      </w:r>
      <w:r>
        <w:rPr>
          <w:sz w:val="22"/>
          <w:szCs w:val="22"/>
        </w:rPr>
        <w:t>(2017). Método de identificação de cargas elétricas as técnicas Short-Time Fourier e Kernel PCA, XIII Simpósio Brasileiro de automação Inteligente</w:t>
      </w:r>
    </w:p>
    <w:p w14:paraId="0000020A" w14:textId="77777777" w:rsidR="00273854" w:rsidRPr="00215215" w:rsidRDefault="00D55427">
      <w:pPr>
        <w:spacing w:line="360" w:lineRule="auto"/>
        <w:jc w:val="both"/>
        <w:rPr>
          <w:sz w:val="22"/>
          <w:szCs w:val="22"/>
          <w:lang w:val="en-US"/>
        </w:rPr>
      </w:pPr>
      <w:r w:rsidRPr="00215215">
        <w:rPr>
          <w:sz w:val="22"/>
          <w:szCs w:val="22"/>
          <w:lang w:val="en-US"/>
        </w:rPr>
        <w:t xml:space="preserve">[3] </w:t>
      </w:r>
      <w:r w:rsidRPr="00215215">
        <w:rPr>
          <w:b/>
          <w:sz w:val="22"/>
          <w:szCs w:val="22"/>
          <w:lang w:val="en-US"/>
        </w:rPr>
        <w:t xml:space="preserve">Wild, B., Barsim, K. S. e Yang, B. </w:t>
      </w:r>
      <w:r w:rsidRPr="00215215">
        <w:rPr>
          <w:sz w:val="22"/>
          <w:szCs w:val="22"/>
          <w:lang w:val="en-US"/>
        </w:rPr>
        <w:t>(2015). A New Usupervised Event Detector for Non-Intrusive Load Monito</w:t>
      </w:r>
      <w:r w:rsidRPr="00215215">
        <w:rPr>
          <w:sz w:val="22"/>
          <w:szCs w:val="22"/>
          <w:lang w:val="en-US"/>
        </w:rPr>
        <w:t>ring, Global Symposium on Signal Processing Applications in Smart Buildings</w:t>
      </w:r>
    </w:p>
    <w:p w14:paraId="0000020B" w14:textId="77777777" w:rsidR="00273854" w:rsidRPr="00215215" w:rsidRDefault="00D55427">
      <w:pPr>
        <w:spacing w:line="360" w:lineRule="auto"/>
        <w:jc w:val="both"/>
        <w:rPr>
          <w:sz w:val="22"/>
          <w:szCs w:val="22"/>
          <w:lang w:val="en-US"/>
        </w:rPr>
      </w:pPr>
      <w:r w:rsidRPr="00215215">
        <w:rPr>
          <w:sz w:val="22"/>
          <w:szCs w:val="22"/>
          <w:lang w:val="en-US"/>
        </w:rPr>
        <w:t xml:space="preserve">[4] </w:t>
      </w:r>
      <w:r w:rsidRPr="00215215">
        <w:rPr>
          <w:b/>
          <w:sz w:val="22"/>
          <w:szCs w:val="22"/>
          <w:lang w:val="en-US"/>
        </w:rPr>
        <w:t>Darby, S.</w:t>
      </w:r>
      <w:r w:rsidRPr="00215215">
        <w:rPr>
          <w:sz w:val="22"/>
          <w:szCs w:val="22"/>
          <w:lang w:val="en-US"/>
        </w:rPr>
        <w:t xml:space="preserve"> (2006). The effectiveness of feedback on energy consumption, DEFRA Journal of the Literature on Metering, Billing and direct Displays, vol. 486</w:t>
      </w:r>
    </w:p>
    <w:p w14:paraId="0000020C" w14:textId="77777777" w:rsidR="00273854" w:rsidRPr="00215215" w:rsidRDefault="00D55427">
      <w:pPr>
        <w:spacing w:line="360" w:lineRule="auto"/>
        <w:jc w:val="both"/>
        <w:rPr>
          <w:sz w:val="22"/>
          <w:szCs w:val="22"/>
          <w:lang w:val="en-US"/>
        </w:rPr>
      </w:pPr>
      <w:r>
        <w:rPr>
          <w:sz w:val="22"/>
          <w:szCs w:val="22"/>
        </w:rPr>
        <w:t xml:space="preserve">[5] </w:t>
      </w:r>
      <w:proofErr w:type="spellStart"/>
      <w:r>
        <w:rPr>
          <w:b/>
          <w:sz w:val="22"/>
          <w:szCs w:val="22"/>
        </w:rPr>
        <w:t>Azzini</w:t>
      </w:r>
      <w:proofErr w:type="spellEnd"/>
      <w:r>
        <w:rPr>
          <w:b/>
          <w:sz w:val="22"/>
          <w:szCs w:val="22"/>
        </w:rPr>
        <w:t xml:space="preserve">, H. A. D., </w:t>
      </w:r>
      <w:r>
        <w:rPr>
          <w:b/>
          <w:sz w:val="22"/>
          <w:szCs w:val="22"/>
        </w:rPr>
        <w:t xml:space="preserve">Torquato, R. </w:t>
      </w:r>
      <w:proofErr w:type="spellStart"/>
      <w:r>
        <w:rPr>
          <w:b/>
          <w:sz w:val="22"/>
          <w:szCs w:val="22"/>
        </w:rPr>
        <w:t>and</w:t>
      </w:r>
      <w:proofErr w:type="spellEnd"/>
      <w:r>
        <w:rPr>
          <w:b/>
          <w:sz w:val="22"/>
          <w:szCs w:val="22"/>
        </w:rPr>
        <w:t xml:space="preserve"> da Silva, L.C.  </w:t>
      </w:r>
      <w:r w:rsidRPr="00215215">
        <w:rPr>
          <w:b/>
          <w:sz w:val="22"/>
          <w:szCs w:val="22"/>
          <w:lang w:val="en-US"/>
        </w:rPr>
        <w:t>P.</w:t>
      </w:r>
      <w:r w:rsidRPr="00215215">
        <w:rPr>
          <w:sz w:val="22"/>
          <w:szCs w:val="22"/>
          <w:lang w:val="en-US"/>
        </w:rPr>
        <w:t xml:space="preserve">  (2014). Event Detection Methods for Non-Intrusive Load Monitoring, IEEE</w:t>
      </w:r>
    </w:p>
    <w:p w14:paraId="0000020D" w14:textId="77777777" w:rsidR="00273854" w:rsidRPr="00215215" w:rsidRDefault="00D55427">
      <w:pPr>
        <w:spacing w:line="360" w:lineRule="auto"/>
        <w:jc w:val="both"/>
        <w:rPr>
          <w:sz w:val="22"/>
          <w:szCs w:val="22"/>
          <w:lang w:val="en-US"/>
        </w:rPr>
      </w:pPr>
      <w:r w:rsidRPr="00215215">
        <w:rPr>
          <w:sz w:val="22"/>
          <w:szCs w:val="22"/>
          <w:lang w:val="en-US"/>
        </w:rPr>
        <w:t xml:space="preserve">[6] </w:t>
      </w:r>
      <w:r w:rsidRPr="00215215">
        <w:rPr>
          <w:b/>
          <w:sz w:val="22"/>
          <w:szCs w:val="22"/>
          <w:lang w:val="en-US"/>
        </w:rPr>
        <w:t>Meziane, M. N., Ravier, P., Lamarque, G., Bune-tel, J.-C. L. and Raingeaud, Y.</w:t>
      </w:r>
      <w:r w:rsidRPr="00215215">
        <w:rPr>
          <w:sz w:val="22"/>
          <w:szCs w:val="22"/>
          <w:lang w:val="en-US"/>
        </w:rPr>
        <w:t xml:space="preserve"> (2017). HighAccuracy  Event  Detection  for  Non-IntrusiveLoad M</w:t>
      </w:r>
      <w:r w:rsidRPr="00215215">
        <w:rPr>
          <w:sz w:val="22"/>
          <w:szCs w:val="22"/>
          <w:lang w:val="en-US"/>
        </w:rPr>
        <w:t>onitoring, IEEE.</w:t>
      </w:r>
    </w:p>
    <w:p w14:paraId="0000020E" w14:textId="77777777" w:rsidR="00273854" w:rsidRPr="00215215" w:rsidRDefault="00D55427">
      <w:pPr>
        <w:spacing w:line="360" w:lineRule="auto"/>
        <w:jc w:val="both"/>
        <w:rPr>
          <w:sz w:val="22"/>
          <w:szCs w:val="22"/>
          <w:lang w:val="en-US"/>
        </w:rPr>
      </w:pPr>
      <w:r w:rsidRPr="00215215">
        <w:rPr>
          <w:sz w:val="22"/>
          <w:szCs w:val="22"/>
          <w:lang w:val="en-US"/>
        </w:rPr>
        <w:t xml:space="preserve"> [7] </w:t>
      </w:r>
      <w:r w:rsidRPr="00215215">
        <w:rPr>
          <w:b/>
          <w:sz w:val="22"/>
          <w:szCs w:val="22"/>
          <w:lang w:val="en-US"/>
        </w:rPr>
        <w:t>JPEMBEDDED</w:t>
      </w:r>
      <w:r w:rsidRPr="00215215">
        <w:rPr>
          <w:sz w:val="22"/>
          <w:szCs w:val="22"/>
          <w:lang w:val="en-US"/>
        </w:rPr>
        <w:t>, “Integrating IoT with IEC 61850”, disponível em:</w:t>
      </w:r>
    </w:p>
    <w:p w14:paraId="0000020F" w14:textId="77777777" w:rsidR="00273854" w:rsidRPr="00215215" w:rsidRDefault="00D55427">
      <w:pPr>
        <w:spacing w:line="360" w:lineRule="auto"/>
        <w:jc w:val="both"/>
        <w:rPr>
          <w:sz w:val="22"/>
          <w:szCs w:val="22"/>
          <w:lang w:val="en-US"/>
        </w:rPr>
      </w:pPr>
      <w:hyperlink r:id="rId76">
        <w:r w:rsidRPr="00215215">
          <w:rPr>
            <w:color w:val="0563C1"/>
            <w:sz w:val="22"/>
            <w:szCs w:val="22"/>
            <w:u w:val="single"/>
            <w:lang w:val="en-US"/>
          </w:rPr>
          <w:t>https://www.jpembedded.eu/en/integrating-iot-with-iec-61850</w:t>
        </w:r>
      </w:hyperlink>
      <w:r w:rsidRPr="00215215">
        <w:rPr>
          <w:sz w:val="22"/>
          <w:szCs w:val="22"/>
          <w:lang w:val="en-US"/>
        </w:rPr>
        <w:t xml:space="preserve"> </w:t>
      </w:r>
    </w:p>
    <w:p w14:paraId="00000210" w14:textId="77777777" w:rsidR="00273854" w:rsidRDefault="00D55427">
      <w:pPr>
        <w:spacing w:line="360" w:lineRule="auto"/>
        <w:jc w:val="both"/>
        <w:rPr>
          <w:sz w:val="22"/>
          <w:szCs w:val="22"/>
          <w:u w:val="single"/>
        </w:rPr>
      </w:pPr>
      <w:r>
        <w:rPr>
          <w:sz w:val="22"/>
          <w:szCs w:val="22"/>
        </w:rPr>
        <w:t>(Acessado em 07 de fevereiro de 2</w:t>
      </w:r>
      <w:r>
        <w:rPr>
          <w:sz w:val="22"/>
          <w:szCs w:val="22"/>
        </w:rPr>
        <w:t>020)</w:t>
      </w:r>
    </w:p>
    <w:p w14:paraId="00000211" w14:textId="77777777" w:rsidR="00273854" w:rsidRPr="00215215" w:rsidRDefault="00D55427">
      <w:pPr>
        <w:spacing w:line="360" w:lineRule="auto"/>
        <w:jc w:val="both"/>
        <w:rPr>
          <w:sz w:val="22"/>
          <w:szCs w:val="22"/>
          <w:lang w:val="en-US"/>
        </w:rPr>
      </w:pPr>
      <w:r w:rsidRPr="00215215">
        <w:rPr>
          <w:sz w:val="22"/>
          <w:szCs w:val="22"/>
          <w:lang w:val="en-US"/>
        </w:rPr>
        <w:t xml:space="preserve">[8] </w:t>
      </w:r>
      <w:r w:rsidRPr="00215215">
        <w:rPr>
          <w:b/>
          <w:sz w:val="22"/>
          <w:szCs w:val="22"/>
          <w:lang w:val="en-US"/>
        </w:rPr>
        <w:t xml:space="preserve">Kok Tong Lee, Hou Kit Mun </w:t>
      </w:r>
      <w:r w:rsidRPr="00215215">
        <w:rPr>
          <w:sz w:val="22"/>
          <w:szCs w:val="22"/>
          <w:lang w:val="en-US"/>
        </w:rPr>
        <w:t>(2019) Real-time power monitoring using field-programmable gate array with IoT technology, IET Journals Vol. 13</w:t>
      </w:r>
    </w:p>
    <w:p w14:paraId="00000212" w14:textId="77777777" w:rsidR="00273854" w:rsidRPr="00215215" w:rsidRDefault="00D55427">
      <w:pPr>
        <w:spacing w:line="360" w:lineRule="auto"/>
        <w:jc w:val="both"/>
        <w:rPr>
          <w:sz w:val="22"/>
          <w:szCs w:val="22"/>
          <w:lang w:val="en-US"/>
        </w:rPr>
      </w:pPr>
      <w:r w:rsidRPr="00215215">
        <w:rPr>
          <w:sz w:val="22"/>
          <w:szCs w:val="22"/>
          <w:lang w:val="en-US"/>
        </w:rPr>
        <w:t>[9]</w:t>
      </w:r>
      <w:r w:rsidRPr="00215215">
        <w:rPr>
          <w:b/>
          <w:sz w:val="22"/>
          <w:szCs w:val="22"/>
          <w:lang w:val="en-US"/>
        </w:rPr>
        <w:t xml:space="preserve"> Dragan Mlakić, Srete Nikolovski, Hamid Reza Baghaee</w:t>
      </w:r>
      <w:r w:rsidRPr="00215215">
        <w:rPr>
          <w:sz w:val="22"/>
          <w:szCs w:val="22"/>
          <w:lang w:val="en-US"/>
        </w:rPr>
        <w:t xml:space="preserve"> (2019) An Open-Source Hardware/Software IED based on </w:t>
      </w:r>
      <w:r w:rsidRPr="00215215">
        <w:rPr>
          <w:sz w:val="22"/>
          <w:szCs w:val="22"/>
          <w:lang w:val="en-US"/>
        </w:rPr>
        <w:t>IoT and IEC 61850 Standard, 2nd International Colloquium on Smart Grid Metrology (SMAGRIMET)</w:t>
      </w:r>
    </w:p>
    <w:p w14:paraId="00000213" w14:textId="77777777" w:rsidR="00273854" w:rsidRPr="00215215" w:rsidRDefault="00D55427">
      <w:pPr>
        <w:spacing w:line="360" w:lineRule="auto"/>
        <w:jc w:val="both"/>
        <w:rPr>
          <w:sz w:val="22"/>
          <w:szCs w:val="22"/>
          <w:lang w:val="en-US"/>
        </w:rPr>
      </w:pPr>
      <w:r w:rsidRPr="00215215">
        <w:rPr>
          <w:sz w:val="22"/>
          <w:szCs w:val="22"/>
          <w:lang w:val="en-US"/>
        </w:rPr>
        <w:t xml:space="preserve">[10] </w:t>
      </w:r>
      <w:r w:rsidRPr="00215215">
        <w:rPr>
          <w:b/>
          <w:sz w:val="22"/>
          <w:szCs w:val="22"/>
          <w:lang w:val="en-US"/>
        </w:rPr>
        <w:t>Markel Iglesias-Urkia, Diego Casado-Mansilla, Simon Mayer, Josu Bilbao, and Aitor Urbieta</w:t>
      </w:r>
      <w:r w:rsidRPr="00215215">
        <w:rPr>
          <w:sz w:val="22"/>
          <w:szCs w:val="22"/>
          <w:lang w:val="en-US"/>
        </w:rPr>
        <w:t xml:space="preserve"> (2019) Integrating Electrical Substations Within the IoT Using IEC 6</w:t>
      </w:r>
      <w:r w:rsidRPr="00215215">
        <w:rPr>
          <w:sz w:val="22"/>
          <w:szCs w:val="22"/>
          <w:lang w:val="en-US"/>
        </w:rPr>
        <w:t>1850, CoAP, and CBOR, IEEE IoT Journal</w:t>
      </w:r>
    </w:p>
    <w:p w14:paraId="00000214" w14:textId="77777777" w:rsidR="00273854" w:rsidRPr="00215215" w:rsidRDefault="00D55427">
      <w:pPr>
        <w:rPr>
          <w:sz w:val="22"/>
          <w:szCs w:val="22"/>
          <w:lang w:val="en-US"/>
        </w:rPr>
      </w:pPr>
      <w:r w:rsidRPr="00215215">
        <w:rPr>
          <w:lang w:val="en-US"/>
        </w:rPr>
        <w:br w:type="page"/>
      </w:r>
    </w:p>
    <w:p w14:paraId="00000215" w14:textId="77777777" w:rsidR="00273854" w:rsidRPr="00215215" w:rsidRDefault="00273854">
      <w:pPr>
        <w:spacing w:line="360" w:lineRule="auto"/>
        <w:jc w:val="both"/>
        <w:rPr>
          <w:sz w:val="22"/>
          <w:szCs w:val="22"/>
          <w:lang w:val="en-US"/>
        </w:rPr>
      </w:pPr>
    </w:p>
    <w:p w14:paraId="00000216" w14:textId="77777777" w:rsidR="00273854" w:rsidRPr="00215215" w:rsidRDefault="00D55427">
      <w:pPr>
        <w:spacing w:line="360" w:lineRule="auto"/>
        <w:jc w:val="both"/>
        <w:rPr>
          <w:sz w:val="22"/>
          <w:szCs w:val="22"/>
          <w:lang w:val="en-US"/>
        </w:rPr>
      </w:pPr>
      <w:r w:rsidRPr="00215215">
        <w:rPr>
          <w:sz w:val="22"/>
          <w:szCs w:val="22"/>
          <w:lang w:val="en-US"/>
        </w:rPr>
        <w:t xml:space="preserve">[11] </w:t>
      </w:r>
      <w:r w:rsidRPr="00215215">
        <w:rPr>
          <w:b/>
          <w:sz w:val="22"/>
          <w:szCs w:val="22"/>
          <w:lang w:val="en-US"/>
        </w:rPr>
        <w:t>IEC 61850-SER</w:t>
      </w:r>
      <w:r w:rsidRPr="00215215">
        <w:rPr>
          <w:sz w:val="22"/>
          <w:szCs w:val="22"/>
          <w:lang w:val="en-US"/>
        </w:rPr>
        <w:t xml:space="preserve"> (2018), Communication Networks and Systems in Substations</w:t>
      </w:r>
    </w:p>
    <w:p w14:paraId="00000217" w14:textId="77777777" w:rsidR="00273854" w:rsidRPr="00215215" w:rsidRDefault="00D55427">
      <w:pPr>
        <w:spacing w:line="360" w:lineRule="auto"/>
        <w:jc w:val="both"/>
        <w:rPr>
          <w:sz w:val="22"/>
          <w:szCs w:val="22"/>
          <w:lang w:val="en-US"/>
        </w:rPr>
      </w:pPr>
      <w:r w:rsidRPr="00215215">
        <w:rPr>
          <w:sz w:val="22"/>
          <w:szCs w:val="22"/>
          <w:lang w:val="en-US"/>
        </w:rPr>
        <w:t xml:space="preserve">[12] </w:t>
      </w:r>
      <w:r w:rsidRPr="00215215">
        <w:rPr>
          <w:b/>
          <w:sz w:val="22"/>
          <w:szCs w:val="22"/>
          <w:lang w:val="en-US"/>
        </w:rPr>
        <w:t>MicroPython ORG</w:t>
      </w:r>
      <w:r w:rsidRPr="00215215">
        <w:rPr>
          <w:sz w:val="22"/>
          <w:szCs w:val="22"/>
          <w:lang w:val="en-US"/>
        </w:rPr>
        <w:t>, “Getting started with MicroPython on the ESP32”, disponível em:</w:t>
      </w:r>
    </w:p>
    <w:p w14:paraId="00000218" w14:textId="77777777" w:rsidR="00273854" w:rsidRPr="00215215" w:rsidRDefault="00D55427">
      <w:pPr>
        <w:spacing w:line="360" w:lineRule="auto"/>
        <w:jc w:val="both"/>
        <w:rPr>
          <w:sz w:val="22"/>
          <w:szCs w:val="22"/>
          <w:lang w:val="en-US"/>
        </w:rPr>
      </w:pPr>
      <w:hyperlink r:id="rId77">
        <w:r w:rsidRPr="00215215">
          <w:rPr>
            <w:color w:val="0563C1"/>
            <w:sz w:val="22"/>
            <w:szCs w:val="22"/>
            <w:u w:val="single"/>
            <w:lang w:val="en-US"/>
          </w:rPr>
          <w:t>https://docs.micropython.org/en/latest/esp32/tutorial/intro.html</w:t>
        </w:r>
      </w:hyperlink>
    </w:p>
    <w:p w14:paraId="00000219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(Acessado em 07 de fevereiro de 2020)</w:t>
      </w:r>
    </w:p>
    <w:p w14:paraId="0000021A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[13] </w:t>
      </w:r>
      <w:r>
        <w:rPr>
          <w:b/>
          <w:sz w:val="22"/>
          <w:szCs w:val="22"/>
        </w:rPr>
        <w:t>YHDC</w:t>
      </w:r>
      <w:r>
        <w:rPr>
          <w:sz w:val="22"/>
          <w:szCs w:val="22"/>
        </w:rPr>
        <w:t xml:space="preserve">, “SENSOR NÃO INVASOR: YHDC SCT013-000 CT USADO COM ARDUINO. (SCT-013)”, disponível em: </w:t>
      </w:r>
    </w:p>
    <w:p w14:paraId="0000021B" w14:textId="77777777" w:rsidR="00273854" w:rsidRDefault="00D55427">
      <w:pPr>
        <w:spacing w:line="360" w:lineRule="auto"/>
        <w:jc w:val="both"/>
        <w:rPr>
          <w:color w:val="0000FF"/>
          <w:sz w:val="22"/>
          <w:szCs w:val="22"/>
        </w:rPr>
      </w:pPr>
      <w:hyperlink r:id="rId78">
        <w:r>
          <w:rPr>
            <w:color w:val="0563C1"/>
            <w:sz w:val="22"/>
            <w:szCs w:val="22"/>
            <w:u w:val="single"/>
          </w:rPr>
          <w:t>https://www.poweruc.pl/blogs/news/non-invasive-sensor-yhdc-sct013-000-ct-used-with-arduino-sct-013</w:t>
        </w:r>
      </w:hyperlink>
      <w:r>
        <w:rPr>
          <w:color w:val="0000FF"/>
          <w:sz w:val="22"/>
          <w:szCs w:val="22"/>
        </w:rPr>
        <w:t>.</w:t>
      </w:r>
    </w:p>
    <w:p w14:paraId="0000021C" w14:textId="77777777" w:rsidR="00273854" w:rsidRDefault="00D55427">
      <w:pPr>
        <w:spacing w:line="360" w:lineRule="auto"/>
        <w:jc w:val="both"/>
        <w:rPr>
          <w:b/>
          <w:sz w:val="24"/>
          <w:szCs w:val="24"/>
        </w:rPr>
      </w:pPr>
      <w:r>
        <w:t>(</w:t>
      </w:r>
      <w:r>
        <w:rPr>
          <w:sz w:val="22"/>
          <w:szCs w:val="22"/>
        </w:rPr>
        <w:t>Acessado em 07 de fevereiro de 2020)</w:t>
      </w:r>
    </w:p>
    <w:p w14:paraId="0000021D" w14:textId="77777777" w:rsidR="00273854" w:rsidRPr="00215215" w:rsidRDefault="00D55427">
      <w:pPr>
        <w:spacing w:line="360" w:lineRule="auto"/>
        <w:jc w:val="both"/>
        <w:rPr>
          <w:color w:val="000000"/>
          <w:sz w:val="22"/>
          <w:szCs w:val="22"/>
          <w:lang w:val="en-US"/>
        </w:rPr>
      </w:pPr>
      <w:r w:rsidRPr="00215215">
        <w:rPr>
          <w:color w:val="000000"/>
          <w:sz w:val="22"/>
          <w:szCs w:val="22"/>
          <w:lang w:val="en-US"/>
        </w:rPr>
        <w:t xml:space="preserve">[14] </w:t>
      </w:r>
      <w:r w:rsidRPr="00215215">
        <w:rPr>
          <w:b/>
          <w:color w:val="000000"/>
          <w:sz w:val="22"/>
          <w:szCs w:val="22"/>
          <w:lang w:val="en-US"/>
        </w:rPr>
        <w:t>LEARN OPEN ENERGY MONITOR</w:t>
      </w:r>
      <w:r w:rsidRPr="00215215">
        <w:rPr>
          <w:color w:val="000000"/>
          <w:sz w:val="22"/>
          <w:szCs w:val="22"/>
          <w:lang w:val="en-US"/>
        </w:rPr>
        <w:t>, “CT Sensors - Interfacing with an Arduino”, disponível em:</w:t>
      </w:r>
    </w:p>
    <w:p w14:paraId="0000021E" w14:textId="77777777" w:rsidR="00273854" w:rsidRPr="00215215" w:rsidRDefault="00D55427">
      <w:pPr>
        <w:spacing w:line="360" w:lineRule="auto"/>
        <w:jc w:val="both"/>
        <w:rPr>
          <w:color w:val="0000FF"/>
          <w:sz w:val="22"/>
          <w:szCs w:val="22"/>
          <w:lang w:val="en-US"/>
        </w:rPr>
      </w:pPr>
      <w:hyperlink r:id="rId79">
        <w:r w:rsidRPr="00215215">
          <w:rPr>
            <w:color w:val="0563C1"/>
            <w:sz w:val="22"/>
            <w:szCs w:val="22"/>
            <w:u w:val="single"/>
            <w:lang w:val="en-US"/>
          </w:rPr>
          <w:t>https://learn.op</w:t>
        </w:r>
        <w:r w:rsidRPr="00215215">
          <w:rPr>
            <w:color w:val="0563C1"/>
            <w:sz w:val="22"/>
            <w:szCs w:val="22"/>
            <w:u w:val="single"/>
            <w:lang w:val="en-US"/>
          </w:rPr>
          <w:t>enenergymonitor.org/electricity-monitoring/ct-sensors/interface-with-arduino</w:t>
        </w:r>
      </w:hyperlink>
      <w:r w:rsidRPr="00215215">
        <w:rPr>
          <w:color w:val="0000FF"/>
          <w:sz w:val="22"/>
          <w:szCs w:val="22"/>
          <w:lang w:val="en-US"/>
        </w:rPr>
        <w:t xml:space="preserve">. </w:t>
      </w:r>
    </w:p>
    <w:p w14:paraId="0000021F" w14:textId="77777777" w:rsidR="00273854" w:rsidRDefault="00D55427">
      <w:pPr>
        <w:spacing w:line="360" w:lineRule="auto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(Acessado em 9 de fevereiro de 2020)</w:t>
      </w:r>
    </w:p>
    <w:p w14:paraId="00000220" w14:textId="77777777" w:rsidR="00273854" w:rsidRPr="00215215" w:rsidRDefault="00D55427">
      <w:pPr>
        <w:spacing w:line="360" w:lineRule="auto"/>
        <w:jc w:val="both"/>
        <w:rPr>
          <w:sz w:val="22"/>
          <w:szCs w:val="22"/>
          <w:lang w:val="en-US"/>
        </w:rPr>
      </w:pPr>
      <w:r w:rsidRPr="00215215">
        <w:rPr>
          <w:sz w:val="22"/>
          <w:szCs w:val="22"/>
          <w:lang w:val="en-US"/>
        </w:rPr>
        <w:t xml:space="preserve">[15] </w:t>
      </w:r>
      <w:r w:rsidRPr="00215215">
        <w:rPr>
          <w:b/>
          <w:sz w:val="22"/>
          <w:szCs w:val="22"/>
          <w:lang w:val="en-US"/>
        </w:rPr>
        <w:t>ESPRESSIF</w:t>
      </w:r>
      <w:r w:rsidRPr="00215215">
        <w:rPr>
          <w:sz w:val="22"/>
          <w:szCs w:val="22"/>
          <w:lang w:val="en-US"/>
        </w:rPr>
        <w:t>, “ESP32 DEVKIT V4 Hardware Overview”, disponível em:</w:t>
      </w:r>
    </w:p>
    <w:p w14:paraId="00000221" w14:textId="77777777" w:rsidR="00273854" w:rsidRPr="00215215" w:rsidRDefault="00D55427">
      <w:pPr>
        <w:spacing w:line="360" w:lineRule="auto"/>
        <w:jc w:val="both"/>
        <w:rPr>
          <w:sz w:val="22"/>
          <w:szCs w:val="22"/>
          <w:lang w:val="en-US"/>
        </w:rPr>
      </w:pPr>
      <w:hyperlink r:id="rId80">
        <w:r w:rsidRPr="00215215">
          <w:rPr>
            <w:color w:val="0563C1"/>
            <w:sz w:val="22"/>
            <w:szCs w:val="22"/>
            <w:u w:val="single"/>
            <w:lang w:val="en-US"/>
          </w:rPr>
          <w:t>https://www.espressif.com/en/products/hardware/esp32/overview</w:t>
        </w:r>
      </w:hyperlink>
      <w:r w:rsidRPr="00215215">
        <w:rPr>
          <w:sz w:val="22"/>
          <w:szCs w:val="22"/>
          <w:lang w:val="en-US"/>
        </w:rPr>
        <w:t>.</w:t>
      </w:r>
    </w:p>
    <w:p w14:paraId="00000222" w14:textId="77777777" w:rsidR="00273854" w:rsidRDefault="00D55427">
      <w:pPr>
        <w:spacing w:line="360" w:lineRule="auto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(Acessado em 9 de fevereiro de 2020)</w:t>
      </w:r>
    </w:p>
    <w:p w14:paraId="00000223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[16] </w:t>
      </w:r>
      <w:r>
        <w:rPr>
          <w:b/>
          <w:sz w:val="22"/>
          <w:szCs w:val="22"/>
        </w:rPr>
        <w:t>Arduino</w:t>
      </w:r>
      <w:r>
        <w:rPr>
          <w:sz w:val="22"/>
          <w:szCs w:val="22"/>
        </w:rPr>
        <w:t xml:space="preserve">, “Arduino UNO </w:t>
      </w:r>
      <w:proofErr w:type="spellStart"/>
      <w:r>
        <w:rPr>
          <w:sz w:val="22"/>
          <w:szCs w:val="22"/>
        </w:rPr>
        <w:t>specs</w:t>
      </w:r>
      <w:proofErr w:type="spellEnd"/>
      <w:r>
        <w:rPr>
          <w:sz w:val="22"/>
          <w:szCs w:val="22"/>
        </w:rPr>
        <w:t xml:space="preserve"> overview”, disponível em:</w:t>
      </w:r>
    </w:p>
    <w:p w14:paraId="00000224" w14:textId="77777777" w:rsidR="00273854" w:rsidRDefault="00D55427">
      <w:pPr>
        <w:spacing w:line="360" w:lineRule="auto"/>
        <w:jc w:val="both"/>
        <w:rPr>
          <w:color w:val="000000"/>
          <w:sz w:val="22"/>
          <w:szCs w:val="22"/>
        </w:rPr>
      </w:pPr>
      <w:hyperlink r:id="rId81">
        <w:r>
          <w:rPr>
            <w:color w:val="0563C1"/>
            <w:sz w:val="22"/>
            <w:szCs w:val="22"/>
            <w:u w:val="single"/>
          </w:rPr>
          <w:t>https://www.farnell.com/datasheets/1682209.pdf</w:t>
        </w:r>
      </w:hyperlink>
      <w:r>
        <w:rPr>
          <w:sz w:val="22"/>
          <w:szCs w:val="22"/>
        </w:rPr>
        <w:t xml:space="preserve"> . </w:t>
      </w:r>
      <w:r>
        <w:rPr>
          <w:color w:val="000000"/>
          <w:sz w:val="22"/>
          <w:szCs w:val="22"/>
        </w:rPr>
        <w:t>(</w:t>
      </w:r>
      <w:r>
        <w:rPr>
          <w:color w:val="000000"/>
          <w:sz w:val="22"/>
          <w:szCs w:val="22"/>
          <w:u w:val="single"/>
        </w:rPr>
        <w:t>Acessado</w:t>
      </w:r>
      <w:r>
        <w:rPr>
          <w:color w:val="000000"/>
          <w:sz w:val="22"/>
          <w:szCs w:val="22"/>
        </w:rPr>
        <w:t xml:space="preserve"> em 10 de fevereiro de 2020)</w:t>
      </w:r>
    </w:p>
    <w:p w14:paraId="00000225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[17] </w:t>
      </w:r>
      <w:r>
        <w:rPr>
          <w:b/>
          <w:sz w:val="22"/>
          <w:szCs w:val="22"/>
        </w:rPr>
        <w:t xml:space="preserve">IEEE </w:t>
      </w:r>
      <w:proofErr w:type="spellStart"/>
      <w:r>
        <w:rPr>
          <w:b/>
          <w:sz w:val="22"/>
          <w:szCs w:val="22"/>
        </w:rPr>
        <w:t>XPlore</w:t>
      </w:r>
      <w:proofErr w:type="spellEnd"/>
      <w:r>
        <w:rPr>
          <w:sz w:val="22"/>
          <w:szCs w:val="22"/>
        </w:rPr>
        <w:t>, disponível em:</w:t>
      </w:r>
    </w:p>
    <w:p w14:paraId="00000226" w14:textId="77777777" w:rsidR="00273854" w:rsidRDefault="00D55427">
      <w:pPr>
        <w:spacing w:line="360" w:lineRule="auto"/>
        <w:jc w:val="both"/>
        <w:rPr>
          <w:color w:val="0000FF"/>
          <w:sz w:val="22"/>
          <w:szCs w:val="22"/>
          <w:u w:val="single"/>
        </w:rPr>
      </w:pPr>
      <w:hyperlink r:id="rId82">
        <w:r>
          <w:rPr>
            <w:color w:val="0563C1"/>
            <w:sz w:val="22"/>
            <w:szCs w:val="22"/>
            <w:u w:val="single"/>
          </w:rPr>
          <w:t>https://ieeexplore.ieee.org/Xplore/home.jsp</w:t>
        </w:r>
      </w:hyperlink>
    </w:p>
    <w:p w14:paraId="00000227" w14:textId="77777777" w:rsidR="00273854" w:rsidRDefault="00D55427">
      <w:pPr>
        <w:spacing w:line="360" w:lineRule="auto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(Acessado em 12 de fevereiro de 2020)</w:t>
      </w:r>
    </w:p>
    <w:p w14:paraId="00000228" w14:textId="77777777" w:rsidR="00273854" w:rsidRDefault="00D55427">
      <w:pPr>
        <w:spacing w:line="360" w:lineRule="auto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[18] </w:t>
      </w:r>
      <w:r>
        <w:rPr>
          <w:b/>
          <w:color w:val="000000"/>
          <w:sz w:val="22"/>
          <w:szCs w:val="22"/>
        </w:rPr>
        <w:t xml:space="preserve">NILM Toolkit, </w:t>
      </w:r>
      <w:r>
        <w:rPr>
          <w:color w:val="000000"/>
          <w:sz w:val="22"/>
          <w:szCs w:val="22"/>
        </w:rPr>
        <w:t>disponível em:</w:t>
      </w:r>
    </w:p>
    <w:p w14:paraId="00000229" w14:textId="77777777" w:rsidR="00273854" w:rsidRDefault="00D55427">
      <w:pPr>
        <w:spacing w:line="360" w:lineRule="auto"/>
        <w:jc w:val="both"/>
        <w:rPr>
          <w:color w:val="000000"/>
          <w:sz w:val="24"/>
          <w:szCs w:val="24"/>
        </w:rPr>
      </w:pPr>
      <w:hyperlink r:id="rId83">
        <w:r>
          <w:rPr>
            <w:color w:val="0563C1"/>
            <w:sz w:val="22"/>
            <w:szCs w:val="22"/>
            <w:u w:val="single"/>
          </w:rPr>
          <w:t>https://nilmtk.github.io/</w:t>
        </w:r>
      </w:hyperlink>
    </w:p>
    <w:p w14:paraId="0000022A" w14:textId="77777777" w:rsidR="00273854" w:rsidRDefault="00D55427">
      <w:p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(Acessado em 15 de julho de 2020)</w:t>
      </w:r>
    </w:p>
    <w:p w14:paraId="0000022B" w14:textId="77777777" w:rsidR="00273854" w:rsidRDefault="00D55427">
      <w:pPr>
        <w:spacing w:line="360" w:lineRule="auto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[19] </w:t>
      </w:r>
      <w:proofErr w:type="spellStart"/>
      <w:r>
        <w:rPr>
          <w:b/>
          <w:color w:val="000000"/>
          <w:sz w:val="22"/>
          <w:szCs w:val="22"/>
        </w:rPr>
        <w:t>Weka</w:t>
      </w:r>
      <w:proofErr w:type="spellEnd"/>
      <w:r>
        <w:rPr>
          <w:b/>
          <w:color w:val="000000"/>
          <w:sz w:val="22"/>
          <w:szCs w:val="22"/>
        </w:rPr>
        <w:t xml:space="preserve">, </w:t>
      </w:r>
      <w:r>
        <w:rPr>
          <w:color w:val="000000"/>
          <w:sz w:val="22"/>
          <w:szCs w:val="22"/>
        </w:rPr>
        <w:t>disponível em:</w:t>
      </w:r>
    </w:p>
    <w:p w14:paraId="0000022C" w14:textId="77777777" w:rsidR="00273854" w:rsidRDefault="00D55427">
      <w:pPr>
        <w:spacing w:line="360" w:lineRule="auto"/>
        <w:jc w:val="both"/>
        <w:rPr>
          <w:color w:val="000000"/>
          <w:sz w:val="22"/>
          <w:szCs w:val="22"/>
        </w:rPr>
      </w:pPr>
      <w:hyperlink r:id="rId84">
        <w:r>
          <w:rPr>
            <w:color w:val="0563C1"/>
            <w:sz w:val="22"/>
            <w:szCs w:val="22"/>
            <w:u w:val="single"/>
          </w:rPr>
          <w:t>https://www.cs.waikato.ac.nz/ml/weka/</w:t>
        </w:r>
      </w:hyperlink>
      <w:hyperlink r:id="rId85">
        <w:r>
          <w:rPr>
            <w:color w:val="0563C1"/>
            <w:sz w:val="22"/>
            <w:szCs w:val="22"/>
            <w:u w:val="single"/>
          </w:rPr>
          <w:t>/</w:t>
        </w:r>
      </w:hyperlink>
    </w:p>
    <w:p w14:paraId="0000022D" w14:textId="77777777" w:rsidR="00273854" w:rsidRDefault="00D55427">
      <w:p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(Acessado em 15 de julho de 2020)</w:t>
      </w:r>
    </w:p>
    <w:p w14:paraId="0000022E" w14:textId="77777777" w:rsidR="00273854" w:rsidRPr="00215215" w:rsidRDefault="00D55427">
      <w:pPr>
        <w:spacing w:line="360" w:lineRule="auto"/>
        <w:jc w:val="both"/>
        <w:rPr>
          <w:color w:val="000000"/>
          <w:sz w:val="22"/>
          <w:szCs w:val="22"/>
          <w:lang w:val="en-US"/>
        </w:rPr>
      </w:pPr>
      <w:r w:rsidRPr="00215215">
        <w:rPr>
          <w:color w:val="000000"/>
          <w:sz w:val="22"/>
          <w:szCs w:val="22"/>
          <w:lang w:val="en-US"/>
        </w:rPr>
        <w:t xml:space="preserve">[20] </w:t>
      </w:r>
      <w:r w:rsidRPr="00215215">
        <w:rPr>
          <w:b/>
          <w:color w:val="000000"/>
          <w:sz w:val="22"/>
          <w:szCs w:val="22"/>
          <w:lang w:val="en-US"/>
        </w:rPr>
        <w:t xml:space="preserve">Scikit-Learn, </w:t>
      </w:r>
      <w:r w:rsidRPr="00215215">
        <w:rPr>
          <w:color w:val="000000"/>
          <w:sz w:val="22"/>
          <w:szCs w:val="22"/>
          <w:lang w:val="en-US"/>
        </w:rPr>
        <w:t>disponível em:</w:t>
      </w:r>
    </w:p>
    <w:p w14:paraId="0000022F" w14:textId="77777777" w:rsidR="00273854" w:rsidRPr="00215215" w:rsidRDefault="00D55427">
      <w:pPr>
        <w:spacing w:line="360" w:lineRule="auto"/>
        <w:jc w:val="both"/>
        <w:rPr>
          <w:color w:val="000000"/>
          <w:sz w:val="22"/>
          <w:szCs w:val="22"/>
          <w:lang w:val="en-US"/>
        </w:rPr>
      </w:pPr>
      <w:hyperlink r:id="rId86">
        <w:r w:rsidRPr="00215215">
          <w:rPr>
            <w:color w:val="0563C1"/>
            <w:u w:val="single"/>
            <w:lang w:val="en-US"/>
          </w:rPr>
          <w:t>http</w:t>
        </w:r>
        <w:r w:rsidRPr="00215215">
          <w:rPr>
            <w:color w:val="0563C1"/>
            <w:u w:val="single"/>
            <w:lang w:val="en-US"/>
          </w:rPr>
          <w:t>s://scikit-learn.org/stable/</w:t>
        </w:r>
      </w:hyperlink>
    </w:p>
    <w:p w14:paraId="00000230" w14:textId="77777777" w:rsidR="00273854" w:rsidRDefault="00D55427">
      <w:p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(Acessado em 15 de julho de 2020)</w:t>
      </w:r>
    </w:p>
    <w:p w14:paraId="00000231" w14:textId="77777777" w:rsidR="00273854" w:rsidRPr="00215215" w:rsidRDefault="00D55427">
      <w:pPr>
        <w:spacing w:line="360" w:lineRule="auto"/>
        <w:jc w:val="both"/>
        <w:rPr>
          <w:color w:val="000000"/>
          <w:sz w:val="22"/>
          <w:szCs w:val="22"/>
          <w:lang w:val="en-US"/>
        </w:rPr>
      </w:pPr>
      <w:r w:rsidRPr="00215215">
        <w:rPr>
          <w:color w:val="000000"/>
          <w:sz w:val="22"/>
          <w:szCs w:val="22"/>
          <w:lang w:val="en-US"/>
        </w:rPr>
        <w:t xml:space="preserve">[21] </w:t>
      </w:r>
      <w:r w:rsidRPr="00215215">
        <w:rPr>
          <w:b/>
          <w:color w:val="000000"/>
          <w:sz w:val="22"/>
          <w:szCs w:val="22"/>
          <w:lang w:val="en-US"/>
        </w:rPr>
        <w:t xml:space="preserve">Scikit-Learn MLP, </w:t>
      </w:r>
      <w:r w:rsidRPr="00215215">
        <w:rPr>
          <w:color w:val="000000"/>
          <w:sz w:val="22"/>
          <w:szCs w:val="22"/>
          <w:lang w:val="en-US"/>
        </w:rPr>
        <w:t>disponível em:</w:t>
      </w:r>
    </w:p>
    <w:p w14:paraId="00000232" w14:textId="77777777" w:rsidR="00273854" w:rsidRPr="00215215" w:rsidRDefault="00D55427">
      <w:pPr>
        <w:spacing w:line="360" w:lineRule="auto"/>
        <w:rPr>
          <w:b/>
          <w:sz w:val="22"/>
          <w:szCs w:val="22"/>
          <w:lang w:val="en-US"/>
        </w:rPr>
      </w:pPr>
      <w:hyperlink r:id="rId87">
        <w:r w:rsidRPr="00215215">
          <w:rPr>
            <w:color w:val="0563C1"/>
            <w:u w:val="single"/>
            <w:lang w:val="en-US"/>
          </w:rPr>
          <w:t>https://scikit-learn.org/stable/modules/neural_networks_supervis</w:t>
        </w:r>
        <w:r w:rsidRPr="00215215">
          <w:rPr>
            <w:color w:val="0563C1"/>
            <w:u w:val="single"/>
            <w:lang w:val="en-US"/>
          </w:rPr>
          <w:t>ed.html</w:t>
        </w:r>
      </w:hyperlink>
    </w:p>
    <w:p w14:paraId="00000233" w14:textId="77777777" w:rsidR="00273854" w:rsidRDefault="00D55427">
      <w:p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(Acessado em 15 de julho de 2020)</w:t>
      </w:r>
    </w:p>
    <w:p w14:paraId="00000234" w14:textId="77777777" w:rsidR="00273854" w:rsidRDefault="00273854">
      <w:pPr>
        <w:spacing w:line="360" w:lineRule="auto"/>
        <w:rPr>
          <w:sz w:val="22"/>
          <w:szCs w:val="22"/>
          <w:u w:val="single"/>
        </w:rPr>
      </w:pPr>
    </w:p>
    <w:p w14:paraId="00000235" w14:textId="77777777" w:rsidR="00273854" w:rsidRDefault="00273854">
      <w:pPr>
        <w:spacing w:line="360" w:lineRule="auto"/>
        <w:jc w:val="both"/>
        <w:rPr>
          <w:b/>
          <w:sz w:val="24"/>
          <w:szCs w:val="24"/>
        </w:rPr>
      </w:pPr>
    </w:p>
    <w:p w14:paraId="00000236" w14:textId="77777777" w:rsidR="00273854" w:rsidRDefault="00D55427">
      <w:pPr>
        <w:spacing w:line="360" w:lineRule="auto"/>
        <w:jc w:val="both"/>
        <w:rPr>
          <w:sz w:val="22"/>
          <w:szCs w:val="22"/>
        </w:rPr>
      </w:pPr>
      <w:r>
        <w:rPr>
          <w:b/>
          <w:sz w:val="24"/>
          <w:szCs w:val="24"/>
        </w:rPr>
        <w:lastRenderedPageBreak/>
        <w:t>8. AUTO-AVALIAÇÃO DO ALUNO</w:t>
      </w:r>
    </w:p>
    <w:p w14:paraId="00000237" w14:textId="77777777" w:rsidR="00273854" w:rsidRDefault="00273854">
      <w:pPr>
        <w:spacing w:line="360" w:lineRule="auto"/>
        <w:jc w:val="both"/>
        <w:rPr>
          <w:sz w:val="22"/>
          <w:szCs w:val="22"/>
        </w:rPr>
      </w:pPr>
    </w:p>
    <w:p w14:paraId="00000238" w14:textId="77777777" w:rsidR="00273854" w:rsidRDefault="00D55427">
      <w:pPr>
        <w:spacing w:line="360" w:lineRule="auto"/>
        <w:ind w:firstLine="708"/>
        <w:jc w:val="both"/>
      </w:pPr>
      <w:r>
        <w:rPr>
          <w:sz w:val="22"/>
          <w:szCs w:val="22"/>
          <w:highlight w:val="yellow"/>
        </w:rPr>
        <w:t>Com o aumento da relevância de sistemas de automação de redes elétricas de potência, a demanda de dispositivos responsáveis pela supervisão inteligente da rede, também aumentou. É interessante participar de um projeto que estuda a aplicabilidade de micro c</w:t>
      </w:r>
      <w:r>
        <w:rPr>
          <w:sz w:val="22"/>
          <w:szCs w:val="22"/>
          <w:highlight w:val="yellow"/>
        </w:rPr>
        <w:t>ontroladores, para o monitoramento da rede. Esse projeto traz para o meu contexto de graduando, a usabilidade de ferramentas computacionais para solução de problemas de Engenharia Elétrica. Foi possível também entender melhor conceitos de medição, funciona</w:t>
      </w:r>
      <w:r>
        <w:rPr>
          <w:sz w:val="22"/>
          <w:szCs w:val="22"/>
          <w:highlight w:val="yellow"/>
        </w:rPr>
        <w:t>mento de circuitos integrados, e a partir da etapa atual do projeto, o uso de modelos computacionais focados em classificação. Além disso, o projeto está sendo importante para mostrar o funcionamento de metodologias científicas e como deve ser feito o plan</w:t>
      </w:r>
      <w:r>
        <w:rPr>
          <w:sz w:val="22"/>
          <w:szCs w:val="22"/>
          <w:highlight w:val="yellow"/>
        </w:rPr>
        <w:t>ejamento para a realização da pesquisa. Por fim, pude ter contato com alguns temas que são vistos muito rápido durante o curso de graduação em Engenharia Elétrica, e aplicar alguns dos conceitos que já foram aprendidos nas cadeiras cursadas.</w:t>
      </w:r>
      <w:r>
        <w:rPr>
          <w:sz w:val="22"/>
          <w:szCs w:val="22"/>
        </w:rPr>
        <w:t xml:space="preserve">  </w:t>
      </w:r>
    </w:p>
    <w:p w14:paraId="00000239" w14:textId="77777777" w:rsidR="00273854" w:rsidRDefault="00273854">
      <w:pPr>
        <w:spacing w:line="360" w:lineRule="auto"/>
        <w:jc w:val="both"/>
      </w:pPr>
    </w:p>
    <w:sectPr w:rsidR="00273854">
      <w:headerReference w:type="default" r:id="rId88"/>
      <w:footerReference w:type="default" r:id="rId89"/>
      <w:pgSz w:w="11906" w:h="16838"/>
      <w:pgMar w:top="1134" w:right="851" w:bottom="1134" w:left="1134" w:header="709" w:footer="709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" w:author="lucas abdalla" w:date="2020-08-26T18:06:00Z" w:initials="">
    <w:p w14:paraId="00000241" w14:textId="77777777" w:rsidR="00273854" w:rsidRDefault="00D5542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Inserir referências das bases de dados e explicar</w:t>
      </w:r>
    </w:p>
  </w:comment>
  <w:comment w:id="2" w:author="lucas abdalla" w:date="2020-08-26T18:10:00Z" w:initials="">
    <w:p w14:paraId="00000240" w14:textId="77777777" w:rsidR="00273854" w:rsidRDefault="00D5542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As subseções 4 devem seguir as etapas descritas na seção 3</w:t>
      </w:r>
    </w:p>
  </w:comment>
  <w:comment w:id="15" w:author="lucas abdalla" w:date="2020-08-26T18:09:00Z" w:initials="">
    <w:p w14:paraId="00000242" w14:textId="77777777" w:rsidR="00273854" w:rsidRDefault="00D5542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Inserir um item para explicação do diagrama do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jamboard</w:t>
      </w:r>
      <w:proofErr w:type="spellEnd"/>
    </w:p>
  </w:comment>
  <w:comment w:id="18" w:author="lucas abdalla" w:date="2020-08-26T18:01:00Z" w:initials="">
    <w:p w14:paraId="00000243" w14:textId="77777777" w:rsidR="00273854" w:rsidRDefault="00D5542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Alterar diagrama de volta para o delta e explicar o diagrama no texto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0000241" w15:done="0"/>
  <w15:commentEx w15:paraId="00000240" w15:done="0"/>
  <w15:commentEx w15:paraId="00000242" w15:done="0"/>
  <w15:commentEx w15:paraId="00000243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0000241" w16cid:durableId="22F3B136"/>
  <w16cid:commentId w16cid:paraId="00000240" w16cid:durableId="22F3B135"/>
  <w16cid:commentId w16cid:paraId="00000242" w16cid:durableId="22F3B134"/>
  <w16cid:commentId w16cid:paraId="00000243" w16cid:durableId="22F3B13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1C26D3" w14:textId="77777777" w:rsidR="00D55427" w:rsidRDefault="00D55427">
      <w:r>
        <w:separator/>
      </w:r>
    </w:p>
  </w:endnote>
  <w:endnote w:type="continuationSeparator" w:id="0">
    <w:p w14:paraId="78EF531A" w14:textId="77777777" w:rsidR="00D55427" w:rsidRDefault="00D554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charset w:val="00"/>
    <w:family w:val="auto"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23E" w14:textId="234D39E8" w:rsidR="00273854" w:rsidRDefault="00D55427">
    <w:pPr>
      <w:pBdr>
        <w:top w:val="single" w:sz="4" w:space="1" w:color="000000"/>
        <w:left w:val="nil"/>
        <w:bottom w:val="nil"/>
        <w:right w:val="nil"/>
        <w:between w:val="nil"/>
      </w:pBdr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215215">
      <w:rPr>
        <w:color w:val="000000"/>
      </w:rPr>
      <w:fldChar w:fldCharType="separate"/>
    </w:r>
    <w:r w:rsidR="00215215">
      <w:rPr>
        <w:noProof/>
        <w:color w:val="000000"/>
      </w:rPr>
      <w:t>1</w:t>
    </w:r>
    <w:r>
      <w:rPr>
        <w:color w:val="000000"/>
      </w:rPr>
      <w:fldChar w:fldCharType="end"/>
    </w:r>
  </w:p>
  <w:p w14:paraId="0000023F" w14:textId="77777777" w:rsidR="00273854" w:rsidRDefault="0027385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BA269C" w14:textId="77777777" w:rsidR="00D55427" w:rsidRDefault="00D55427">
      <w:r>
        <w:separator/>
      </w:r>
    </w:p>
  </w:footnote>
  <w:footnote w:type="continuationSeparator" w:id="0">
    <w:p w14:paraId="15643D17" w14:textId="77777777" w:rsidR="00D55427" w:rsidRDefault="00D554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23A" w14:textId="77777777" w:rsidR="00273854" w:rsidRDefault="00D55427">
    <w:pPr>
      <w:pBdr>
        <w:top w:val="nil"/>
        <w:left w:val="nil"/>
        <w:bottom w:val="nil"/>
        <w:right w:val="nil"/>
        <w:between w:val="nil"/>
      </w:pBdr>
      <w:tabs>
        <w:tab w:val="left" w:pos="2580"/>
        <w:tab w:val="left" w:pos="2985"/>
      </w:tabs>
      <w:spacing w:after="120" w:line="276" w:lineRule="auto"/>
      <w:rPr>
        <w:color w:val="808080"/>
      </w:rPr>
    </w:pPr>
    <w:r>
      <w:rPr>
        <w:b/>
        <w:color w:val="000000"/>
        <w:sz w:val="28"/>
        <w:szCs w:val="28"/>
      </w:rPr>
      <w:t xml:space="preserve"> </w:t>
    </w:r>
    <w:r>
      <w:rPr>
        <w:noProof/>
        <w:color w:val="000000"/>
      </w:rPr>
      <w:drawing>
        <wp:inline distT="0" distB="0" distL="0" distR="0" wp14:anchorId="618F7B94" wp14:editId="5884B4CE">
          <wp:extent cx="428625" cy="276225"/>
          <wp:effectExtent l="0" t="0" r="0" b="0"/>
          <wp:docPr id="45" name="image2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6.png"/>
                  <pic:cNvPicPr preferRelativeResize="0"/>
                </pic:nvPicPr>
                <pic:blipFill>
                  <a:blip r:embed="rId1"/>
                  <a:srcRect l="-108" t="-194" r="-109" b="-193"/>
                  <a:stretch>
                    <a:fillRect/>
                  </a:stretch>
                </pic:blipFill>
                <pic:spPr>
                  <a:xfrm>
                    <a:off x="0" y="0"/>
                    <a:ext cx="428625" cy="2762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</w:rPr>
      <w:t xml:space="preserve">     </w:t>
    </w:r>
    <w:r>
      <w:rPr>
        <w:rFonts w:ascii="Calibri" w:eastAsia="Calibri" w:hAnsi="Calibri" w:cs="Calibri"/>
        <w:b/>
        <w:color w:val="000000"/>
        <w:sz w:val="28"/>
        <w:szCs w:val="28"/>
      </w:rPr>
      <w:t xml:space="preserve">Universidade Federal Fluminense                          </w:t>
    </w:r>
    <w:r>
      <w:rPr>
        <w:noProof/>
        <w:color w:val="000000"/>
      </w:rPr>
      <w:drawing>
        <wp:inline distT="0" distB="0" distL="0" distR="0" wp14:anchorId="76192D15" wp14:editId="3EE36E33">
          <wp:extent cx="1809750" cy="447675"/>
          <wp:effectExtent l="0" t="0" r="0" b="0"/>
          <wp:docPr id="46" name="image25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5.jpg"/>
                  <pic:cNvPicPr preferRelativeResize="0"/>
                </pic:nvPicPr>
                <pic:blipFill>
                  <a:blip r:embed="rId2"/>
                  <a:srcRect l="-64" t="-267" r="-64" b="-267"/>
                  <a:stretch>
                    <a:fillRect/>
                  </a:stretch>
                </pic:blipFill>
                <pic:spPr>
                  <a:xfrm>
                    <a:off x="0" y="0"/>
                    <a:ext cx="1809750" cy="4476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0000023B" w14:textId="77777777" w:rsidR="00273854" w:rsidRDefault="00273854">
    <w:pPr>
      <w:pBdr>
        <w:top w:val="nil"/>
        <w:left w:val="nil"/>
        <w:bottom w:val="single" w:sz="4" w:space="0" w:color="A5A5A5"/>
        <w:right w:val="nil"/>
        <w:between w:val="nil"/>
      </w:pBdr>
      <w:tabs>
        <w:tab w:val="left" w:pos="2580"/>
        <w:tab w:val="left" w:pos="2985"/>
      </w:tabs>
      <w:spacing w:after="120" w:line="276" w:lineRule="auto"/>
      <w:rPr>
        <w:color w:val="808080"/>
      </w:rPr>
    </w:pPr>
  </w:p>
  <w:p w14:paraId="0000023C" w14:textId="77777777" w:rsidR="00273854" w:rsidRDefault="00273854">
    <w:pPr>
      <w:pBdr>
        <w:top w:val="nil"/>
        <w:left w:val="nil"/>
        <w:bottom w:val="nil"/>
        <w:right w:val="nil"/>
        <w:between w:val="nil"/>
      </w:pBdr>
      <w:rPr>
        <w:color w:val="808080"/>
      </w:rPr>
    </w:pPr>
  </w:p>
  <w:p w14:paraId="0000023D" w14:textId="77777777" w:rsidR="00273854" w:rsidRDefault="0027385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6550F8"/>
    <w:multiLevelType w:val="multilevel"/>
    <w:tmpl w:val="FE161612"/>
    <w:lvl w:ilvl="0">
      <w:start w:val="1"/>
      <w:numFmt w:val="bullet"/>
      <w:pStyle w:val="Ttulo1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pStyle w:val="Ttulo2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pStyle w:val="Ttulo3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pStyle w:val="Ttulo5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" w15:restartNumberingAfterBreak="0">
    <w:nsid w:val="106475F5"/>
    <w:multiLevelType w:val="multilevel"/>
    <w:tmpl w:val="14AA20D6"/>
    <w:lvl w:ilvl="0">
      <w:start w:val="1"/>
      <w:numFmt w:val="decimal"/>
      <w:lvlText w:val="%1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1BE01896"/>
    <w:multiLevelType w:val="multilevel"/>
    <w:tmpl w:val="E3A27482"/>
    <w:lvl w:ilvl="0">
      <w:start w:val="1"/>
      <w:numFmt w:val="decimal"/>
      <w:lvlText w:val="%1-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4B447B"/>
    <w:multiLevelType w:val="multilevel"/>
    <w:tmpl w:val="D02230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lucas abdalla">
    <w15:presenceInfo w15:providerId="Windows Live" w15:userId="6a7502394d5f451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3854"/>
    <w:rsid w:val="00215215"/>
    <w:rsid w:val="00273854"/>
    <w:rsid w:val="00D55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4"/>
    <o:shapelayout v:ext="edit">
      <o:idmap v:ext="edit" data="1"/>
    </o:shapelayout>
  </w:shapeDefaults>
  <w:decimalSymbol w:val=","/>
  <w:listSeparator w:val=";"/>
  <w15:docId w15:val="{537DE59B-3DF0-4019-AB24-650C594E3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lang w:eastAsia="zh-CN"/>
    </w:rPr>
  </w:style>
  <w:style w:type="paragraph" w:styleId="Ttulo1">
    <w:name w:val="heading 1"/>
    <w:basedOn w:val="Normal"/>
    <w:next w:val="Normal"/>
    <w:uiPriority w:val="9"/>
    <w:qFormat/>
    <w:pPr>
      <w:keepNext/>
      <w:numPr>
        <w:numId w:val="1"/>
      </w:numPr>
      <w:outlineLvl w:val="0"/>
    </w:pPr>
    <w:rPr>
      <w:rFonts w:ascii="Arial" w:hAnsi="Arial" w:cs="Arial"/>
      <w:sz w:val="24"/>
      <w:szCs w:val="24"/>
    </w:rPr>
  </w:style>
  <w:style w:type="paragraph" w:styleId="Ttulo2">
    <w:name w:val="heading 2"/>
    <w:basedOn w:val="NormalANGELA"/>
    <w:next w:val="NormalANGELA"/>
    <w:uiPriority w:val="9"/>
    <w:unhideWhenUsed/>
    <w:qFormat/>
    <w:pPr>
      <w:keepNext/>
      <w:numPr>
        <w:ilvl w:val="1"/>
        <w:numId w:val="1"/>
      </w:numPr>
      <w:jc w:val="both"/>
      <w:outlineLvl w:val="1"/>
    </w:pPr>
    <w:rPr>
      <w:i/>
      <w:iCs/>
      <w:sz w:val="24"/>
      <w:szCs w:val="24"/>
    </w:rPr>
  </w:style>
  <w:style w:type="paragraph" w:styleId="Ttulo3">
    <w:name w:val="heading 3"/>
    <w:basedOn w:val="NormalANGELA"/>
    <w:next w:val="NormalANGELA"/>
    <w:uiPriority w:val="9"/>
    <w:unhideWhenUsed/>
    <w:qFormat/>
    <w:pPr>
      <w:keepNext/>
      <w:numPr>
        <w:ilvl w:val="2"/>
        <w:numId w:val="1"/>
      </w:numPr>
      <w:pBdr>
        <w:top w:val="single" w:sz="12" w:space="1" w:color="000000"/>
        <w:left w:val="single" w:sz="12" w:space="1" w:color="000000"/>
        <w:bottom w:val="single" w:sz="12" w:space="1" w:color="000000"/>
        <w:right w:val="single" w:sz="12" w:space="1" w:color="000000"/>
      </w:pBdr>
      <w:shd w:val="clear" w:color="auto" w:fill="E5E5E5"/>
      <w:jc w:val="center"/>
      <w:outlineLvl w:val="2"/>
    </w:pPr>
    <w:rPr>
      <w:b/>
      <w:bCs/>
      <w:i/>
      <w:iCs/>
      <w:sz w:val="22"/>
      <w:szCs w:val="22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unhideWhenUsed/>
    <w:qFormat/>
    <w:pPr>
      <w:keepNext/>
      <w:numPr>
        <w:ilvl w:val="4"/>
        <w:numId w:val="1"/>
      </w:numPr>
      <w:spacing w:line="360" w:lineRule="auto"/>
      <w:outlineLvl w:val="4"/>
    </w:pPr>
    <w:rPr>
      <w:b/>
      <w:bCs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Corpodetexto"/>
    <w:uiPriority w:val="10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  <w:rPr>
      <w:rFonts w:cs="Times New Roman"/>
    </w:rPr>
  </w:style>
  <w:style w:type="character" w:customStyle="1" w:styleId="WW8Num3z0">
    <w:name w:val="WW8Num3z0"/>
    <w:qFormat/>
  </w:style>
  <w:style w:type="character" w:customStyle="1" w:styleId="WW8Num3z1">
    <w:name w:val="WW8Num3z1"/>
    <w:qFormat/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WW8Num4z0">
    <w:name w:val="WW8Num4z0"/>
    <w:qFormat/>
  </w:style>
  <w:style w:type="character" w:customStyle="1" w:styleId="WW8Num4z1">
    <w:name w:val="WW8Num4z1"/>
    <w:qFormat/>
  </w:style>
  <w:style w:type="character" w:customStyle="1" w:styleId="WW8Num4z2">
    <w:name w:val="WW8Num4z2"/>
    <w:qFormat/>
  </w:style>
  <w:style w:type="character" w:customStyle="1" w:styleId="WW8Num4z3">
    <w:name w:val="WW8Num4z3"/>
    <w:qFormat/>
  </w:style>
  <w:style w:type="character" w:customStyle="1" w:styleId="WW8Num4z4">
    <w:name w:val="WW8Num4z4"/>
    <w:qFormat/>
  </w:style>
  <w:style w:type="character" w:customStyle="1" w:styleId="WW8Num4z5">
    <w:name w:val="WW8Num4z5"/>
    <w:qFormat/>
  </w:style>
  <w:style w:type="character" w:customStyle="1" w:styleId="WW8Num4z6">
    <w:name w:val="WW8Num4z6"/>
    <w:qFormat/>
  </w:style>
  <w:style w:type="character" w:customStyle="1" w:styleId="WW8Num4z7">
    <w:name w:val="WW8Num4z7"/>
    <w:qFormat/>
  </w:style>
  <w:style w:type="character" w:customStyle="1" w:styleId="WW8Num4z8">
    <w:name w:val="WW8Num4z8"/>
    <w:qFormat/>
  </w:style>
  <w:style w:type="character" w:customStyle="1" w:styleId="Fontepargpadro1">
    <w:name w:val="Fonte parág. padrão1"/>
    <w:qFormat/>
  </w:style>
  <w:style w:type="character" w:customStyle="1" w:styleId="Ttulo1Char">
    <w:name w:val="Título 1 Char"/>
    <w:qFormat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Ttulo2Char">
    <w:name w:val="Título 2 Char"/>
    <w:qFormat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Ttulo3Char">
    <w:name w:val="Título 3 Char"/>
    <w:qFormat/>
    <w:rPr>
      <w:rFonts w:ascii="Cambria" w:hAnsi="Cambria" w:cs="Times New Roman"/>
      <w:b/>
      <w:bCs/>
      <w:sz w:val="26"/>
      <w:szCs w:val="26"/>
    </w:rPr>
  </w:style>
  <w:style w:type="character" w:customStyle="1" w:styleId="Ttulo5Char">
    <w:name w:val="Título 5 Char"/>
    <w:qFormat/>
    <w:rPr>
      <w:rFonts w:cs="Times New Roman"/>
      <w:b/>
      <w:bCs/>
      <w:i/>
      <w:iCs/>
      <w:sz w:val="26"/>
      <w:szCs w:val="26"/>
    </w:rPr>
  </w:style>
  <w:style w:type="character" w:customStyle="1" w:styleId="CorpodetextoChar">
    <w:name w:val="Corpo de texto Char"/>
    <w:qFormat/>
    <w:rPr>
      <w:rFonts w:ascii="Times New Roman" w:hAnsi="Times New Roman" w:cs="Times New Roman"/>
      <w:sz w:val="20"/>
      <w:szCs w:val="20"/>
    </w:rPr>
  </w:style>
  <w:style w:type="character" w:customStyle="1" w:styleId="CabealhoChar">
    <w:name w:val="Cabeçalho Char"/>
    <w:qFormat/>
    <w:rPr>
      <w:rFonts w:ascii="Times New Roman" w:hAnsi="Times New Roman" w:cs="Times New Roman"/>
      <w:sz w:val="20"/>
      <w:szCs w:val="20"/>
    </w:rPr>
  </w:style>
  <w:style w:type="character" w:customStyle="1" w:styleId="RodapChar">
    <w:name w:val="Rodapé Char"/>
    <w:qFormat/>
    <w:rPr>
      <w:rFonts w:ascii="Times New Roman" w:hAnsi="Times New Roman" w:cs="Times New Roman"/>
      <w:sz w:val="20"/>
      <w:szCs w:val="20"/>
    </w:rPr>
  </w:style>
  <w:style w:type="character" w:customStyle="1" w:styleId="TextodebaloChar">
    <w:name w:val="Texto de balão Char"/>
    <w:qFormat/>
    <w:rPr>
      <w:rFonts w:ascii="Tahoma" w:hAnsi="Tahoma" w:cs="Tahoma"/>
      <w:sz w:val="16"/>
      <w:szCs w:val="16"/>
    </w:rPr>
  </w:style>
  <w:style w:type="character" w:customStyle="1" w:styleId="LinkdaInternet">
    <w:name w:val="Link da Internet"/>
    <w:rPr>
      <w:rFonts w:cs="Times New Roman"/>
      <w:color w:val="0000FF"/>
      <w:u w:val="single"/>
    </w:rPr>
  </w:style>
  <w:style w:type="character" w:customStyle="1" w:styleId="Smbolosdenumerao">
    <w:name w:val="Símbolos de numeração"/>
    <w:qFormat/>
  </w:style>
  <w:style w:type="character" w:styleId="Refdecomentrio">
    <w:name w:val="annotation reference"/>
    <w:uiPriority w:val="99"/>
    <w:semiHidden/>
    <w:unhideWhenUsed/>
    <w:qFormat/>
    <w:rsid w:val="00917563"/>
    <w:rPr>
      <w:sz w:val="16"/>
      <w:szCs w:val="16"/>
    </w:rPr>
  </w:style>
  <w:style w:type="character" w:customStyle="1" w:styleId="TextodecomentrioChar">
    <w:name w:val="Texto de comentário Char"/>
    <w:link w:val="Textodecomentrio"/>
    <w:uiPriority w:val="99"/>
    <w:semiHidden/>
    <w:qFormat/>
    <w:rsid w:val="00917563"/>
    <w:rPr>
      <w:lang w:eastAsia="zh-CN"/>
    </w:rPr>
  </w:style>
  <w:style w:type="character" w:customStyle="1" w:styleId="AssuntodocomentrioChar">
    <w:name w:val="Assunto do comentário Char"/>
    <w:link w:val="Assuntodocomentrio"/>
    <w:uiPriority w:val="99"/>
    <w:semiHidden/>
    <w:qFormat/>
    <w:rsid w:val="00917563"/>
    <w:rPr>
      <w:b/>
      <w:bCs/>
      <w:lang w:eastAsia="zh-CN"/>
    </w:rPr>
  </w:style>
  <w:style w:type="character" w:customStyle="1" w:styleId="Linkdainternetvisitado">
    <w:name w:val="Link da internet visitado"/>
    <w:rPr>
      <w:color w:val="800000"/>
      <w:u w:val="single"/>
    </w:rPr>
  </w:style>
  <w:style w:type="paragraph" w:styleId="Corpodetexto">
    <w:name w:val="Body Text"/>
    <w:basedOn w:val="Normal"/>
    <w:pPr>
      <w:spacing w:line="480" w:lineRule="auto"/>
    </w:pPr>
    <w:rPr>
      <w:rFonts w:ascii="Arial" w:hAnsi="Arial" w:cs="Arial"/>
      <w:sz w:val="24"/>
      <w:szCs w:val="24"/>
    </w:r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Ttulo10">
    <w:name w:val="Título1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NormalANGELA">
    <w:name w:val="Normal.ANGELA"/>
    <w:qFormat/>
    <w:pPr>
      <w:suppressAutoHyphens/>
    </w:pPr>
    <w:rPr>
      <w:lang w:eastAsia="zh-CN"/>
    </w:rPr>
  </w:style>
  <w:style w:type="paragraph" w:customStyle="1" w:styleId="CabealhoeRodap">
    <w:name w:val="Cabeçalho e Rodapé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Normal"/>
  </w:style>
  <w:style w:type="paragraph" w:styleId="Rodap">
    <w:name w:val="footer"/>
    <w:basedOn w:val="Normal"/>
  </w:style>
  <w:style w:type="paragraph" w:styleId="Textodebalo">
    <w:name w:val="Balloon Text"/>
    <w:basedOn w:val="Normal"/>
    <w:qFormat/>
    <w:rPr>
      <w:rFonts w:ascii="Tahoma" w:hAnsi="Tahoma" w:cs="Tahoma"/>
      <w:sz w:val="16"/>
      <w:szCs w:val="16"/>
    </w:rPr>
  </w:style>
  <w:style w:type="paragraph" w:customStyle="1" w:styleId="ListaColorida-nfase11">
    <w:name w:val="Lista Colorida - Ênfase 11"/>
    <w:basedOn w:val="Normal"/>
    <w:qFormat/>
    <w:pPr>
      <w:ind w:left="720"/>
      <w:contextualSpacing/>
    </w:pPr>
  </w:style>
  <w:style w:type="paragraph" w:customStyle="1" w:styleId="Contedodoquadro">
    <w:name w:val="Conteúdo do quadro"/>
    <w:basedOn w:val="Normal"/>
    <w:qFormat/>
  </w:style>
  <w:style w:type="paragraph" w:styleId="Textodecomentrio">
    <w:name w:val="annotation text"/>
    <w:basedOn w:val="Normal"/>
    <w:link w:val="TextodecomentrioChar"/>
    <w:uiPriority w:val="99"/>
    <w:semiHidden/>
    <w:unhideWhenUsed/>
    <w:qFormat/>
    <w:rsid w:val="00917563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qFormat/>
    <w:rsid w:val="00917563"/>
    <w:rPr>
      <w:b/>
      <w:bCs/>
    </w:rPr>
  </w:style>
  <w:style w:type="paragraph" w:styleId="Reviso">
    <w:name w:val="Revision"/>
    <w:uiPriority w:val="99"/>
    <w:semiHidden/>
    <w:qFormat/>
    <w:rsid w:val="00917563"/>
    <w:rPr>
      <w:lang w:eastAsia="zh-CN"/>
    </w:rPr>
  </w:style>
  <w:style w:type="paragraph" w:customStyle="1" w:styleId="Figura">
    <w:name w:val="Figura"/>
    <w:basedOn w:val="Legenda"/>
    <w:qFormat/>
  </w:style>
  <w:style w:type="paragraph" w:customStyle="1" w:styleId="Contedodatabela">
    <w:name w:val="Conteúdo da tabela"/>
    <w:basedOn w:val="Normal"/>
    <w:qFormat/>
    <w:pPr>
      <w:suppressLineNumbers/>
    </w:pPr>
  </w:style>
  <w:style w:type="character" w:styleId="Hyperlink">
    <w:name w:val="Hyperlink"/>
    <w:basedOn w:val="Fontepargpadro"/>
    <w:uiPriority w:val="99"/>
    <w:unhideWhenUsed/>
    <w:rsid w:val="00AF7F1C"/>
    <w:rPr>
      <w:color w:val="0563C1" w:themeColor="hyperlink"/>
      <w:u w:val="single"/>
    </w:rPr>
  </w:style>
  <w:style w:type="character" w:styleId="TextodoEspaoReservado">
    <w:name w:val="Placeholder Text"/>
    <w:basedOn w:val="Fontepargpadro"/>
    <w:uiPriority w:val="99"/>
    <w:semiHidden/>
    <w:rsid w:val="00AF7F1C"/>
    <w:rPr>
      <w:color w:val="808080"/>
    </w:rPr>
  </w:style>
  <w:style w:type="paragraph" w:styleId="PargrafodaLista">
    <w:name w:val="List Paragraph"/>
    <w:basedOn w:val="Normal"/>
    <w:uiPriority w:val="34"/>
    <w:qFormat/>
    <w:rsid w:val="00832597"/>
    <w:pPr>
      <w:ind w:left="720"/>
      <w:contextualSpacing/>
    </w:pPr>
  </w:style>
  <w:style w:type="table" w:styleId="TabeladeGrade4">
    <w:name w:val="Grid Table 4"/>
    <w:basedOn w:val="Tabelanormal"/>
    <w:uiPriority w:val="49"/>
    <w:rsid w:val="00AE389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comgrade">
    <w:name w:val="Table Grid"/>
    <w:basedOn w:val="Tabelanormal"/>
    <w:uiPriority w:val="39"/>
    <w:rsid w:val="003A3F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oPendente1">
    <w:name w:val="Menção Pendente1"/>
    <w:basedOn w:val="Fontepargpadro"/>
    <w:uiPriority w:val="99"/>
    <w:semiHidden/>
    <w:unhideWhenUsed/>
    <w:rsid w:val="00E4751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B06AD8"/>
    <w:rPr>
      <w:color w:val="954F72" w:themeColor="followedHyperlink"/>
      <w:u w:val="single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684E38"/>
    <w:rPr>
      <w:color w:val="605E5C"/>
      <w:shd w:val="clear" w:color="auto" w:fill="E1DFDD"/>
    </w:rPr>
  </w:style>
  <w:style w:type="character" w:styleId="MenoPendente">
    <w:name w:val="Unresolved Mention"/>
    <w:basedOn w:val="Fontepargpadro"/>
    <w:uiPriority w:val="99"/>
    <w:semiHidden/>
    <w:unhideWhenUsed/>
    <w:rsid w:val="00D169F1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</w:rPr>
      <w:tblPr/>
      <w:tcPr>
        <w:tcBorders>
          <w:top w:val="sing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9" Type="http://schemas.openxmlformats.org/officeDocument/2006/relationships/image" Target="media/image29.png"/><Relationship Id="rId34" Type="http://schemas.openxmlformats.org/officeDocument/2006/relationships/image" Target="media/image33.png"/><Relationship Id="rId42" Type="http://schemas.openxmlformats.org/officeDocument/2006/relationships/image" Target="media/image3.png"/><Relationship Id="rId47" Type="http://schemas.openxmlformats.org/officeDocument/2006/relationships/image" Target="media/image7.png"/><Relationship Id="rId50" Type="http://schemas.openxmlformats.org/officeDocument/2006/relationships/hyperlink" Target="https://ip.do.dispositiivo/i_rms" TargetMode="External"/><Relationship Id="rId55" Type="http://schemas.openxmlformats.org/officeDocument/2006/relationships/image" Target="media/image30.png"/><Relationship Id="rId63" Type="http://schemas.openxmlformats.org/officeDocument/2006/relationships/image" Target="media/image14.png"/><Relationship Id="rId68" Type="http://schemas.openxmlformats.org/officeDocument/2006/relationships/image" Target="media/image18.png"/><Relationship Id="rId76" Type="http://schemas.openxmlformats.org/officeDocument/2006/relationships/hyperlink" Target="https://www.jpembedded.eu/en/integrating-iot-with-iec-61850" TargetMode="External"/><Relationship Id="rId84" Type="http://schemas.openxmlformats.org/officeDocument/2006/relationships/hyperlink" Target="https://www.cs.waikato.ac.nz/ml/weka/" TargetMode="External"/><Relationship Id="rId89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21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37" Type="http://schemas.microsoft.com/office/2011/relationships/commentsExtended" Target="commentsExtended.xml"/><Relationship Id="rId40" Type="http://schemas.openxmlformats.org/officeDocument/2006/relationships/image" Target="media/image1.png"/><Relationship Id="rId45" Type="http://schemas.openxmlformats.org/officeDocument/2006/relationships/image" Target="media/image5.png"/><Relationship Id="rId53" Type="http://schemas.openxmlformats.org/officeDocument/2006/relationships/hyperlink" Target="http://ip/i_rms_data" TargetMode="External"/><Relationship Id="rId58" Type="http://schemas.openxmlformats.org/officeDocument/2006/relationships/image" Target="media/image32.png"/><Relationship Id="rId66" Type="http://schemas.openxmlformats.org/officeDocument/2006/relationships/image" Target="media/image16.png"/><Relationship Id="rId74" Type="http://schemas.openxmlformats.org/officeDocument/2006/relationships/image" Target="media/image24.png"/><Relationship Id="rId79" Type="http://schemas.openxmlformats.org/officeDocument/2006/relationships/hyperlink" Target="https://learn.openenergymonitor.org/electricity-monitoring/ct-sensors/interface-with-arduino" TargetMode="External"/><Relationship Id="rId87" Type="http://schemas.openxmlformats.org/officeDocument/2006/relationships/hyperlink" Target="https://scikit-learn.org/stable/modules/neural_networks_supervised.html" TargetMode="External"/><Relationship Id="rId5" Type="http://schemas.openxmlformats.org/officeDocument/2006/relationships/webSettings" Target="webSettings.xml"/><Relationship Id="rId36" Type="http://schemas.openxmlformats.org/officeDocument/2006/relationships/comments" Target="comments.xml"/><Relationship Id="rId49" Type="http://schemas.openxmlformats.org/officeDocument/2006/relationships/image" Target="media/image9.png"/><Relationship Id="rId57" Type="http://schemas.openxmlformats.org/officeDocument/2006/relationships/hyperlink" Target="http://ip/i_rms_data" TargetMode="External"/><Relationship Id="rId61" Type="http://schemas.openxmlformats.org/officeDocument/2006/relationships/image" Target="media/image12.png"/><Relationship Id="rId82" Type="http://schemas.openxmlformats.org/officeDocument/2006/relationships/hyperlink" Target="https://ieeexplore.ieee.org/Xplore/home.jsp" TargetMode="External"/><Relationship Id="rId90" Type="http://schemas.openxmlformats.org/officeDocument/2006/relationships/fontTable" Target="fontTable.xml"/><Relationship Id="rId44" Type="http://schemas.openxmlformats.org/officeDocument/2006/relationships/image" Target="media/image34.png"/><Relationship Id="rId52" Type="http://schemas.openxmlformats.org/officeDocument/2006/relationships/hyperlink" Target="http://ip/i_rms" TargetMode="External"/><Relationship Id="rId60" Type="http://schemas.openxmlformats.org/officeDocument/2006/relationships/image" Target="media/image31.png"/><Relationship Id="rId65" Type="http://schemas.openxmlformats.org/officeDocument/2006/relationships/image" Target="media/image15.png"/><Relationship Id="rId73" Type="http://schemas.openxmlformats.org/officeDocument/2006/relationships/image" Target="media/image23.png"/><Relationship Id="rId78" Type="http://schemas.openxmlformats.org/officeDocument/2006/relationships/hyperlink" Target="https://www.poweruc.pl/blogs/news/non-invasive-sensor-yhdc-sct013-000-ct-used-with-arduino-sct-013" TargetMode="External"/><Relationship Id="rId81" Type="http://schemas.openxmlformats.org/officeDocument/2006/relationships/hyperlink" Target="https://www.farnell.com/datasheets/1682209.pdf" TargetMode="External"/><Relationship Id="rId86" Type="http://schemas.openxmlformats.org/officeDocument/2006/relationships/hyperlink" Target="https://scikit-learn.org/stable/" TargetMode="External"/><Relationship Id="rId4" Type="http://schemas.openxmlformats.org/officeDocument/2006/relationships/settings" Target="settings.xml"/><Relationship Id="rId35" Type="http://schemas.openxmlformats.org/officeDocument/2006/relationships/image" Target="media/image28.png"/><Relationship Id="rId43" Type="http://schemas.openxmlformats.org/officeDocument/2006/relationships/image" Target="media/image4.png"/><Relationship Id="rId48" Type="http://schemas.openxmlformats.org/officeDocument/2006/relationships/image" Target="media/image8.png"/><Relationship Id="rId56" Type="http://schemas.openxmlformats.org/officeDocument/2006/relationships/image" Target="media/image10.png"/><Relationship Id="rId64" Type="http://schemas.openxmlformats.org/officeDocument/2006/relationships/hyperlink" Target="http://ip_do_esp_32/i_rms_data" TargetMode="External"/><Relationship Id="rId69" Type="http://schemas.openxmlformats.org/officeDocument/2006/relationships/image" Target="media/image19.png"/><Relationship Id="rId77" Type="http://schemas.openxmlformats.org/officeDocument/2006/relationships/hyperlink" Target="https://docs.micropython.org/en/latest/esp32/tutorial/intro.html" TargetMode="External"/><Relationship Id="rId51" Type="http://schemas.openxmlformats.org/officeDocument/2006/relationships/hyperlink" Target="http://ip" TargetMode="External"/><Relationship Id="rId72" Type="http://schemas.openxmlformats.org/officeDocument/2006/relationships/image" Target="media/image22.png"/><Relationship Id="rId80" Type="http://schemas.openxmlformats.org/officeDocument/2006/relationships/hyperlink" Target="https://www.espressif.com/en/products/hardware/esp32/overview" TargetMode="External"/><Relationship Id="rId85" Type="http://schemas.openxmlformats.org/officeDocument/2006/relationships/hyperlink" Target="https://nilmtk.github.io/" TargetMode="External"/><Relationship Id="rId3" Type="http://schemas.openxmlformats.org/officeDocument/2006/relationships/styles" Target="styles.xml"/><Relationship Id="rId33" Type="http://schemas.openxmlformats.org/officeDocument/2006/relationships/image" Target="media/image27.png"/><Relationship Id="rId38" Type="http://schemas.microsoft.com/office/2016/09/relationships/commentsIds" Target="commentsIds.xml"/><Relationship Id="rId46" Type="http://schemas.openxmlformats.org/officeDocument/2006/relationships/image" Target="media/image6.png"/><Relationship Id="rId59" Type="http://schemas.openxmlformats.org/officeDocument/2006/relationships/image" Target="media/image11.png"/><Relationship Id="rId67" Type="http://schemas.openxmlformats.org/officeDocument/2006/relationships/image" Target="media/image17.png"/><Relationship Id="rId41" Type="http://schemas.openxmlformats.org/officeDocument/2006/relationships/image" Target="media/image2.png"/><Relationship Id="rId54" Type="http://schemas.openxmlformats.org/officeDocument/2006/relationships/hyperlink" Target="http://ip" TargetMode="External"/><Relationship Id="rId62" Type="http://schemas.openxmlformats.org/officeDocument/2006/relationships/image" Target="media/image13.png"/><Relationship Id="rId70" Type="http://schemas.openxmlformats.org/officeDocument/2006/relationships/image" Target="media/image20.png"/><Relationship Id="rId75" Type="http://schemas.openxmlformats.org/officeDocument/2006/relationships/hyperlink" Target="http://ipdoesp32/events" TargetMode="External"/><Relationship Id="rId83" Type="http://schemas.openxmlformats.org/officeDocument/2006/relationships/hyperlink" Target="https://nilmtk.github.io/" TargetMode="External"/><Relationship Id="rId88" Type="http://schemas.openxmlformats.org/officeDocument/2006/relationships/header" Target="header1.xml"/><Relationship Id="rId91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jpg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pI2iYizNGqaTc+1NxWUIAoMW5Rg==">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40</Pages>
  <Words>7974</Words>
  <Characters>43060</Characters>
  <Application>Microsoft Office Word</Application>
  <DocSecurity>0</DocSecurity>
  <Lines>358</Lines>
  <Paragraphs>101</Paragraphs>
  <ScaleCrop>false</ScaleCrop>
  <Company/>
  <LinksUpToDate>false</LinksUpToDate>
  <CharactersWithSpaces>50933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propp10</dc:creator>
  <cp:lastModifiedBy>lucas abdalla</cp:lastModifiedBy>
  <cp:revision>2</cp:revision>
  <dcterms:created xsi:type="dcterms:W3CDTF">2020-08-16T18:46:00Z</dcterms:created>
  <dcterms:modified xsi:type="dcterms:W3CDTF">2020-08-28T19:37:00Z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