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1F50B" w14:textId="77777777" w:rsidR="001B3703" w:rsidRDefault="00B61696">
      <w:pPr>
        <w:shd w:val="clear" w:color="auto" w:fill="FFFFFF"/>
        <w:jc w:val="center"/>
        <w:rPr>
          <w:sz w:val="14"/>
          <w:szCs w:val="14"/>
        </w:rPr>
      </w:pPr>
      <w:bookmarkStart w:id="0" w:name="_heading=h.gjdgxs" w:colFirst="0" w:colLast="0"/>
      <w:bookmarkEnd w:id="0"/>
      <w:r>
        <w:rPr>
          <w:rFonts w:ascii="Arial Narrow" w:eastAsia="Arial Narrow" w:hAnsi="Arial Narrow" w:cs="Arial Narrow"/>
          <w:b/>
          <w:sz w:val="32"/>
          <w:szCs w:val="32"/>
        </w:rPr>
        <w:t>Réseau des Entreprises Sénégalaises de Production Audiovisuelle et Cinématographique (RESPAC)</w:t>
      </w:r>
    </w:p>
    <w:p w14:paraId="41329584" w14:textId="77777777" w:rsidR="001B3703" w:rsidRDefault="001B3703">
      <w:pPr>
        <w:spacing w:line="300" w:lineRule="auto"/>
        <w:jc w:val="both"/>
      </w:pPr>
    </w:p>
    <w:p w14:paraId="4C9EBFCB" w14:textId="77777777" w:rsidR="001B3703" w:rsidRDefault="001B3703">
      <w:pPr>
        <w:spacing w:after="0"/>
        <w:ind w:left="720"/>
        <w:jc w:val="both"/>
      </w:pPr>
    </w:p>
    <w:p w14:paraId="0130BC98" w14:textId="77777777" w:rsidR="001B3703" w:rsidRDefault="00B61696">
      <w:pPr>
        <w:numPr>
          <w:ilvl w:val="0"/>
          <w:numId w:val="8"/>
        </w:numPr>
        <w:spacing w:after="0"/>
        <w:jc w:val="both"/>
        <w:rPr>
          <w:rFonts w:ascii="Verdana" w:eastAsia="Verdana" w:hAnsi="Verdana" w:cs="Verdana"/>
          <w:b/>
        </w:rPr>
      </w:pPr>
      <w:r>
        <w:rPr>
          <w:b/>
        </w:rPr>
        <w:t>RAPPEL DE L’ORGANISATION RETENUE PAR L’AG</w:t>
      </w:r>
      <w:r w:rsidR="00983E78">
        <w:rPr>
          <w:b/>
        </w:rPr>
        <w:t xml:space="preserve">          </w:t>
      </w:r>
      <w:r w:rsidR="00983E78">
        <w:rPr>
          <w:b/>
          <w:color w:val="00B0F0"/>
        </w:rPr>
        <w:t>L’ORGANIGRAMME RETENU</w:t>
      </w:r>
    </w:p>
    <w:p w14:paraId="45BFD1A2" w14:textId="77777777" w:rsidR="001B3703" w:rsidRDefault="001B3703">
      <w:pPr>
        <w:spacing w:after="0"/>
        <w:ind w:left="360"/>
        <w:jc w:val="both"/>
      </w:pPr>
    </w:p>
    <w:p w14:paraId="6ADA1974" w14:textId="77777777" w:rsidR="001B3703" w:rsidRDefault="001B3703">
      <w:pPr>
        <w:spacing w:after="0" w:line="276" w:lineRule="auto"/>
        <w:jc w:val="both"/>
      </w:pPr>
    </w:p>
    <w:p w14:paraId="4C0F6822" w14:textId="77777777" w:rsidR="001B3703" w:rsidRDefault="00B61696">
      <w:pPr>
        <w:numPr>
          <w:ilvl w:val="0"/>
          <w:numId w:val="6"/>
        </w:numPr>
        <w:spacing w:after="0" w:line="276" w:lineRule="auto"/>
        <w:jc w:val="both"/>
        <w:rPr>
          <w:rFonts w:ascii="Verdana" w:eastAsia="Verdana" w:hAnsi="Verdana" w:cs="Verdana"/>
        </w:rPr>
      </w:pPr>
      <w:r>
        <w:t xml:space="preserve">Présidence </w:t>
      </w:r>
    </w:p>
    <w:p w14:paraId="061AB6E6" w14:textId="77777777" w:rsidR="001B3703" w:rsidRDefault="00B61696">
      <w:pPr>
        <w:numPr>
          <w:ilvl w:val="0"/>
          <w:numId w:val="6"/>
        </w:numPr>
        <w:spacing w:after="0" w:line="276" w:lineRule="auto"/>
        <w:jc w:val="both"/>
        <w:rPr>
          <w:rFonts w:ascii="Verdana" w:eastAsia="Verdana" w:hAnsi="Verdana" w:cs="Verdana"/>
        </w:rPr>
      </w:pPr>
      <w:r>
        <w:t>Secrétariat Général</w:t>
      </w:r>
    </w:p>
    <w:p w14:paraId="49E7412A" w14:textId="77777777" w:rsidR="001B3703" w:rsidRDefault="00B61696">
      <w:pPr>
        <w:numPr>
          <w:ilvl w:val="0"/>
          <w:numId w:val="6"/>
        </w:numPr>
        <w:spacing w:after="0" w:line="276" w:lineRule="auto"/>
        <w:jc w:val="both"/>
        <w:rPr>
          <w:rFonts w:ascii="Verdana" w:eastAsia="Verdana" w:hAnsi="Verdana" w:cs="Verdana"/>
        </w:rPr>
      </w:pPr>
      <w:r>
        <w:t>Trésorerie Générale</w:t>
      </w:r>
    </w:p>
    <w:p w14:paraId="47BBB728" w14:textId="77777777" w:rsidR="001B3703" w:rsidRDefault="00B61696">
      <w:pPr>
        <w:numPr>
          <w:ilvl w:val="0"/>
          <w:numId w:val="6"/>
        </w:numPr>
        <w:spacing w:after="0" w:line="276" w:lineRule="auto"/>
        <w:jc w:val="both"/>
        <w:rPr>
          <w:rFonts w:ascii="Verdana" w:eastAsia="Verdana" w:hAnsi="Verdana" w:cs="Verdana"/>
        </w:rPr>
      </w:pPr>
      <w:r>
        <w:t xml:space="preserve">Comité exécutif : </w:t>
      </w:r>
    </w:p>
    <w:p w14:paraId="076E5DA4" w14:textId="77777777" w:rsidR="001B3703" w:rsidRDefault="00B61696">
      <w:pPr>
        <w:numPr>
          <w:ilvl w:val="0"/>
          <w:numId w:val="9"/>
        </w:numPr>
        <w:spacing w:after="0" w:line="276" w:lineRule="auto"/>
        <w:jc w:val="both"/>
        <w:rPr>
          <w:rFonts w:ascii="Verdana" w:eastAsia="Verdana" w:hAnsi="Verdana" w:cs="Verdana"/>
        </w:rPr>
      </w:pPr>
      <w:r>
        <w:t>Commission finances</w:t>
      </w:r>
    </w:p>
    <w:p w14:paraId="300B0378" w14:textId="77777777" w:rsidR="001B3703" w:rsidRDefault="00B61696">
      <w:pPr>
        <w:numPr>
          <w:ilvl w:val="0"/>
          <w:numId w:val="9"/>
        </w:numPr>
        <w:spacing w:after="0" w:line="276" w:lineRule="auto"/>
        <w:jc w:val="both"/>
        <w:rPr>
          <w:rFonts w:ascii="Verdana" w:eastAsia="Verdana" w:hAnsi="Verdana" w:cs="Verdana"/>
        </w:rPr>
      </w:pPr>
      <w:r>
        <w:t>Commission des relations extérieures et communication</w:t>
      </w:r>
    </w:p>
    <w:p w14:paraId="3190D07C" w14:textId="77777777" w:rsidR="001B3703" w:rsidRDefault="00B61696">
      <w:pPr>
        <w:numPr>
          <w:ilvl w:val="0"/>
          <w:numId w:val="9"/>
        </w:numPr>
        <w:spacing w:after="0" w:line="276" w:lineRule="auto"/>
        <w:jc w:val="both"/>
        <w:rPr>
          <w:rFonts w:ascii="Verdana" w:eastAsia="Verdana" w:hAnsi="Verdana" w:cs="Verdana"/>
        </w:rPr>
      </w:pPr>
      <w:r>
        <w:t>Commission stratégie et partenariat</w:t>
      </w:r>
    </w:p>
    <w:p w14:paraId="1B9B003D" w14:textId="77777777" w:rsidR="001B3703" w:rsidRDefault="00B61696">
      <w:pPr>
        <w:numPr>
          <w:ilvl w:val="0"/>
          <w:numId w:val="9"/>
        </w:numPr>
        <w:spacing w:after="0" w:line="276" w:lineRule="auto"/>
        <w:jc w:val="both"/>
        <w:rPr>
          <w:rFonts w:ascii="Verdana" w:eastAsia="Verdana" w:hAnsi="Verdana" w:cs="Verdana"/>
        </w:rPr>
      </w:pPr>
      <w:r>
        <w:t>Commission dialogue et conciliation</w:t>
      </w:r>
    </w:p>
    <w:p w14:paraId="2464D9D0" w14:textId="77777777" w:rsidR="001B3703" w:rsidRDefault="001B3703">
      <w:pPr>
        <w:spacing w:after="0" w:line="276" w:lineRule="auto"/>
        <w:ind w:left="3564"/>
        <w:jc w:val="both"/>
      </w:pPr>
    </w:p>
    <w:p w14:paraId="4C04B623" w14:textId="77777777" w:rsidR="001B3703" w:rsidRDefault="00B61696">
      <w:pPr>
        <w:jc w:val="both"/>
      </w:pPr>
      <w:r>
        <w:t xml:space="preserve">Article 15 : Des tâches des membres du Bureau </w:t>
      </w:r>
    </w:p>
    <w:p w14:paraId="6BCC31AE" w14:textId="77777777" w:rsidR="001B3703" w:rsidRPr="0038018B" w:rsidRDefault="00B61696">
      <w:pPr>
        <w:jc w:val="both"/>
      </w:pPr>
      <w:r>
        <w:t>Le (la) Président (e) coordonne l’ensemble du fonctionnement de l’Association. Il (elle) doit présenter des qualités morales reconnues de tous, rester disponible à tout moment et être capable de traiter avec l</w:t>
      </w:r>
      <w:r w:rsidRPr="0038018B">
        <w:t>’administration</w:t>
      </w:r>
      <w:r>
        <w:t>.</w:t>
      </w:r>
      <w:r w:rsidR="00983E78">
        <w:t xml:space="preserve"> </w:t>
      </w:r>
      <w:r w:rsidR="00983E78" w:rsidRPr="0038018B">
        <w:t>avec l’Administration publique et les autres Partenaires et Parties prenantes.</w:t>
      </w:r>
    </w:p>
    <w:p w14:paraId="139ADFAB" w14:textId="77777777" w:rsidR="001B3703" w:rsidRDefault="00B61696">
      <w:pPr>
        <w:jc w:val="both"/>
      </w:pPr>
      <w:r>
        <w:t xml:space="preserve"> A ce titre, il (elle) assume les tâches suivantes : </w:t>
      </w:r>
    </w:p>
    <w:p w14:paraId="3783558C" w14:textId="77777777" w:rsidR="001B3703" w:rsidRDefault="00B61696">
      <w:pPr>
        <w:numPr>
          <w:ilvl w:val="0"/>
          <w:numId w:val="7"/>
        </w:numPr>
        <w:spacing w:after="0"/>
        <w:jc w:val="both"/>
      </w:pPr>
      <w:r>
        <w:t xml:space="preserve">représenter le RESPAC auprès de toute instance consultative ou délibérative en relation avec ses activités et son objectif ; </w:t>
      </w:r>
    </w:p>
    <w:p w14:paraId="4475BF11" w14:textId="77777777" w:rsidR="001B3703" w:rsidRDefault="00B61696">
      <w:pPr>
        <w:numPr>
          <w:ilvl w:val="0"/>
          <w:numId w:val="7"/>
        </w:numPr>
        <w:spacing w:after="0"/>
        <w:jc w:val="both"/>
      </w:pPr>
      <w:r>
        <w:t xml:space="preserve">convoquer, organiser et présider les réunions du bureau ; </w:t>
      </w:r>
    </w:p>
    <w:p w14:paraId="742FB588" w14:textId="77777777" w:rsidR="001B3703" w:rsidRDefault="00B61696">
      <w:pPr>
        <w:numPr>
          <w:ilvl w:val="0"/>
          <w:numId w:val="7"/>
        </w:numPr>
        <w:spacing w:after="0"/>
        <w:jc w:val="both"/>
      </w:pPr>
      <w:r>
        <w:t xml:space="preserve">veiller à l’application des textes de l’Association et des décisions de l’AG ; </w:t>
      </w:r>
    </w:p>
    <w:p w14:paraId="655411BF" w14:textId="77777777" w:rsidR="001B3703" w:rsidRDefault="00B61696">
      <w:pPr>
        <w:numPr>
          <w:ilvl w:val="0"/>
          <w:numId w:val="7"/>
        </w:numPr>
        <w:spacing w:after="0"/>
        <w:jc w:val="both"/>
      </w:pPr>
      <w:r>
        <w:t xml:space="preserve">traiter les éventuels conflits ; </w:t>
      </w:r>
    </w:p>
    <w:p w14:paraId="6539C997" w14:textId="77777777" w:rsidR="001B3703" w:rsidRDefault="00B61696">
      <w:pPr>
        <w:numPr>
          <w:ilvl w:val="0"/>
          <w:numId w:val="7"/>
        </w:numPr>
        <w:spacing w:after="0"/>
        <w:jc w:val="both"/>
      </w:pPr>
      <w:r>
        <w:t xml:space="preserve">ordonner après approbation du bureau </w:t>
      </w:r>
      <w:r w:rsidRPr="0038018B">
        <w:t xml:space="preserve">et signer </w:t>
      </w:r>
      <w:r>
        <w:t xml:space="preserve">les dépenses de fonctionnement du RESPAC </w:t>
      </w:r>
    </w:p>
    <w:p w14:paraId="74F793B3" w14:textId="77777777" w:rsidR="001B3703" w:rsidRDefault="00B61696">
      <w:pPr>
        <w:numPr>
          <w:ilvl w:val="0"/>
          <w:numId w:val="7"/>
        </w:numPr>
        <w:jc w:val="both"/>
      </w:pPr>
      <w:r>
        <w:t>aider</w:t>
      </w:r>
      <w:r w:rsidR="00983E78">
        <w:t xml:space="preserve"> à </w:t>
      </w:r>
      <w:r w:rsidR="00983E78" w:rsidRPr="0038018B">
        <w:t xml:space="preserve">la collecte des cotisations des membres </w:t>
      </w:r>
      <w:r w:rsidR="00983E78">
        <w:t xml:space="preserve">et </w:t>
      </w:r>
      <w:r>
        <w:t xml:space="preserve"> à la recherche de financements en collaboration avec toutes commissions qui pourraient être créées</w:t>
      </w:r>
    </w:p>
    <w:p w14:paraId="58EA1ECE" w14:textId="77777777" w:rsidR="001B3703" w:rsidRDefault="00B61696">
      <w:pPr>
        <w:jc w:val="both"/>
      </w:pPr>
      <w:r>
        <w:t xml:space="preserve">Le (la) Secrétaire général doit être lettré et disponible à tout moment. Ses attributions sont les suivantes : </w:t>
      </w:r>
    </w:p>
    <w:p w14:paraId="28ACAA84" w14:textId="77777777" w:rsidR="001B3703" w:rsidRDefault="00B61696">
      <w:pPr>
        <w:numPr>
          <w:ilvl w:val="0"/>
          <w:numId w:val="7"/>
        </w:numPr>
        <w:spacing w:after="0"/>
        <w:jc w:val="both"/>
      </w:pPr>
      <w:r>
        <w:t xml:space="preserve">tenir à jour toute la documentation de l’Association ; </w:t>
      </w:r>
    </w:p>
    <w:p w14:paraId="03165017" w14:textId="77777777" w:rsidR="001B3703" w:rsidRDefault="00B61696">
      <w:pPr>
        <w:numPr>
          <w:ilvl w:val="0"/>
          <w:numId w:val="7"/>
        </w:numPr>
        <w:spacing w:after="0"/>
        <w:jc w:val="both"/>
      </w:pPr>
      <w:r>
        <w:t xml:space="preserve">établir les convocations pour les réunions des différentes instances du RESPAC ; </w:t>
      </w:r>
    </w:p>
    <w:p w14:paraId="0A0B366F" w14:textId="77777777" w:rsidR="001B3703" w:rsidRDefault="00B61696">
      <w:pPr>
        <w:numPr>
          <w:ilvl w:val="0"/>
          <w:numId w:val="7"/>
        </w:numPr>
        <w:spacing w:after="0"/>
        <w:jc w:val="both"/>
      </w:pPr>
      <w:r>
        <w:t xml:space="preserve">établir les procès-verbaux et compte rendus des réunions et des assemblées générales ; </w:t>
      </w:r>
    </w:p>
    <w:p w14:paraId="6B33FD04" w14:textId="77777777" w:rsidR="001B3703" w:rsidRDefault="00B61696">
      <w:pPr>
        <w:numPr>
          <w:ilvl w:val="0"/>
          <w:numId w:val="7"/>
        </w:numPr>
        <w:jc w:val="both"/>
      </w:pPr>
      <w:r>
        <w:t xml:space="preserve">assister le trésorier pour l’établissement des comptes ; </w:t>
      </w:r>
    </w:p>
    <w:p w14:paraId="447E783B" w14:textId="77777777" w:rsidR="00983E78" w:rsidRDefault="00983E78">
      <w:pPr>
        <w:numPr>
          <w:ilvl w:val="0"/>
          <w:numId w:val="7"/>
        </w:numPr>
        <w:jc w:val="both"/>
      </w:pPr>
      <w:r w:rsidRPr="0038018B">
        <w:t>S’occuper de l’animation et de la vie du réseau par le management des membres et des moyens  actuels mais également par l’inclusion et la cooptation de nouveaux membres</w:t>
      </w:r>
    </w:p>
    <w:p w14:paraId="42D74ED1" w14:textId="77777777" w:rsidR="001B3703" w:rsidRDefault="00B61696">
      <w:pPr>
        <w:jc w:val="both"/>
      </w:pPr>
      <w:r>
        <w:t>Les vice-présidents doivent présenter des qualités morales reconnues de tous, rester disponible</w:t>
      </w:r>
      <w:r w:rsidR="00983E78" w:rsidRPr="0038018B">
        <w:t>s</w:t>
      </w:r>
      <w:r>
        <w:t xml:space="preserve"> à tout moment et être capable</w:t>
      </w:r>
      <w:r w:rsidR="00983E78" w:rsidRPr="0038018B">
        <w:t>s</w:t>
      </w:r>
      <w:r>
        <w:t xml:space="preserve"> de traiter avec l’administration </w:t>
      </w:r>
      <w:r w:rsidR="00DA4B69" w:rsidRPr="0038018B">
        <w:t>publique et les Partenaires</w:t>
      </w:r>
      <w:r>
        <w:t xml:space="preserve">: </w:t>
      </w:r>
    </w:p>
    <w:p w14:paraId="58F78A88" w14:textId="77777777" w:rsidR="001B3703" w:rsidRDefault="00B61696">
      <w:pPr>
        <w:jc w:val="both"/>
      </w:pPr>
      <w:r>
        <w:lastRenderedPageBreak/>
        <w:t>A ce titre, il</w:t>
      </w:r>
      <w:r w:rsidR="00DA4B69" w:rsidRPr="0038018B">
        <w:t>s</w:t>
      </w:r>
      <w:r>
        <w:t xml:space="preserve"> (elle</w:t>
      </w:r>
      <w:r w:rsidR="00DA4B69">
        <w:t>s</w:t>
      </w:r>
      <w:r>
        <w:t>) assume</w:t>
      </w:r>
      <w:r w:rsidR="00DA4B69" w:rsidRPr="0038018B">
        <w:t>nt</w:t>
      </w:r>
      <w:r>
        <w:t xml:space="preserve"> les tâches suivantes : </w:t>
      </w:r>
    </w:p>
    <w:p w14:paraId="2B8A5EBF" w14:textId="77777777" w:rsidR="001B3703" w:rsidRDefault="00B61696">
      <w:pPr>
        <w:numPr>
          <w:ilvl w:val="0"/>
          <w:numId w:val="7"/>
        </w:numPr>
        <w:jc w:val="both"/>
      </w:pPr>
      <w:r>
        <w:t xml:space="preserve">suppléer en cas d’absence </w:t>
      </w:r>
      <w:r w:rsidR="00DA4B69" w:rsidRPr="0038018B">
        <w:t xml:space="preserve">ou par délégation </w:t>
      </w:r>
      <w:r>
        <w:t>le président dans ses fonctions ;</w:t>
      </w:r>
    </w:p>
    <w:p w14:paraId="766188F8" w14:textId="77777777" w:rsidR="001B3703" w:rsidRDefault="00B61696">
      <w:pPr>
        <w:jc w:val="both"/>
      </w:pPr>
      <w:r>
        <w:t xml:space="preserve">Le (la) Trésorier général (e) doit être retenu pour son intégrité, sa rigueur et sa disponibilité. Il (elle) doit être capable d’établir des comptes. Ses attributions sont : </w:t>
      </w:r>
    </w:p>
    <w:p w14:paraId="16D08C28" w14:textId="77777777" w:rsidR="00DA4B69" w:rsidRPr="0038018B" w:rsidRDefault="00DA4B69">
      <w:pPr>
        <w:numPr>
          <w:ilvl w:val="0"/>
          <w:numId w:val="7"/>
        </w:numPr>
        <w:spacing w:after="0"/>
        <w:jc w:val="both"/>
      </w:pPr>
      <w:r w:rsidRPr="0038018B">
        <w:t>Collecter les cotisations des membres ;</w:t>
      </w:r>
    </w:p>
    <w:p w14:paraId="599D89F6" w14:textId="77777777" w:rsidR="001B3703" w:rsidRDefault="00B61696">
      <w:pPr>
        <w:numPr>
          <w:ilvl w:val="0"/>
          <w:numId w:val="7"/>
        </w:numPr>
        <w:spacing w:after="0"/>
        <w:jc w:val="both"/>
      </w:pPr>
      <w:r>
        <w:t xml:space="preserve">percevoir toutes les recettes </w:t>
      </w:r>
      <w:r w:rsidR="00DA4B69" w:rsidRPr="0038018B">
        <w:t>pour le compte</w:t>
      </w:r>
      <w:r w:rsidRPr="0038018B">
        <w:t xml:space="preserve"> </w:t>
      </w:r>
      <w:r>
        <w:t xml:space="preserve">de l’Association ; </w:t>
      </w:r>
    </w:p>
    <w:p w14:paraId="0BC27B63" w14:textId="77777777" w:rsidR="001B3703" w:rsidRDefault="00B61696">
      <w:pPr>
        <w:numPr>
          <w:ilvl w:val="0"/>
          <w:numId w:val="7"/>
        </w:numPr>
        <w:spacing w:after="0"/>
        <w:jc w:val="both"/>
      </w:pPr>
      <w:r>
        <w:t xml:space="preserve">assurer la tenue des fonds de l’Association et la gestion du compte du RESPAC ; </w:t>
      </w:r>
    </w:p>
    <w:p w14:paraId="3F043059" w14:textId="77777777" w:rsidR="001B3703" w:rsidRDefault="00B61696">
      <w:pPr>
        <w:numPr>
          <w:ilvl w:val="0"/>
          <w:numId w:val="7"/>
        </w:numPr>
        <w:spacing w:after="0"/>
        <w:jc w:val="both"/>
      </w:pPr>
      <w:r>
        <w:t xml:space="preserve">co-signer les sorties de fonds ; </w:t>
      </w:r>
    </w:p>
    <w:p w14:paraId="1EBFA6B1" w14:textId="77777777" w:rsidR="001B3703" w:rsidRDefault="00B61696">
      <w:pPr>
        <w:numPr>
          <w:ilvl w:val="0"/>
          <w:numId w:val="7"/>
        </w:numPr>
        <w:jc w:val="both"/>
      </w:pPr>
      <w:r>
        <w:t>Se mettre à la disposition de l'administrateur des finances pour toute opération de contrôle financier et fournir toutes les pièces justificatives qui lui seront demandées.</w:t>
      </w:r>
    </w:p>
    <w:p w14:paraId="396A9E68" w14:textId="77777777" w:rsidR="001B3703" w:rsidRDefault="00B61696">
      <w:pPr>
        <w:jc w:val="both"/>
      </w:pPr>
      <w:r>
        <w:t xml:space="preserve">L'administrateur de finance doit être retenu pour son intégrité, sa rigueur et sa disponibilité. Ses attributions sont : </w:t>
      </w:r>
    </w:p>
    <w:p w14:paraId="4A4BC7E8" w14:textId="77777777" w:rsidR="001B3703" w:rsidRDefault="00B61696">
      <w:pPr>
        <w:numPr>
          <w:ilvl w:val="0"/>
          <w:numId w:val="7"/>
        </w:numPr>
        <w:jc w:val="both"/>
      </w:pPr>
      <w:r>
        <w:t>Diriger et suivre les opérations de contrôle financier réalisées dans le cadre de la gestion du système.</w:t>
      </w:r>
    </w:p>
    <w:p w14:paraId="5840FE19" w14:textId="77777777" w:rsidR="001B3703" w:rsidRDefault="00B61696">
      <w:pPr>
        <w:jc w:val="both"/>
      </w:pPr>
      <w:r>
        <w:t xml:space="preserve">Le (la) chargé des relations extérieures doit être dynamique et remarquable pour ses qualités d’organisateur et de communicateur. Ses attributions sont : </w:t>
      </w:r>
    </w:p>
    <w:p w14:paraId="5060F7B9" w14:textId="77777777" w:rsidR="001B3703" w:rsidRDefault="00B61696">
      <w:pPr>
        <w:numPr>
          <w:ilvl w:val="0"/>
          <w:numId w:val="7"/>
        </w:numPr>
        <w:spacing w:after="0"/>
        <w:jc w:val="both"/>
      </w:pPr>
      <w:r>
        <w:t>Définir et proposer d</w:t>
      </w:r>
      <w:r w:rsidRPr="0038018B">
        <w:t>es stratégies</w:t>
      </w:r>
      <w:r w:rsidR="00DA4B69">
        <w:t xml:space="preserve"> </w:t>
      </w:r>
      <w:r w:rsidR="00DA4B69" w:rsidRPr="0038018B">
        <w:t>un Plan</w:t>
      </w:r>
      <w:r w:rsidRPr="0038018B">
        <w:t xml:space="preserve"> </w:t>
      </w:r>
      <w:r>
        <w:t>de communication en accord avec les membres du bureau</w:t>
      </w:r>
    </w:p>
    <w:p w14:paraId="330C4A9A" w14:textId="77777777" w:rsidR="001B3703" w:rsidRDefault="00B61696">
      <w:pPr>
        <w:numPr>
          <w:ilvl w:val="0"/>
          <w:numId w:val="7"/>
        </w:numPr>
        <w:jc w:val="both"/>
      </w:pPr>
      <w:r>
        <w:t xml:space="preserve">assurer toutes les activités de communications de l’association au sein du milieu audiovisuel et cinématographique et en dehors ; </w:t>
      </w:r>
    </w:p>
    <w:p w14:paraId="7996B9FA" w14:textId="77777777" w:rsidR="001B3703" w:rsidRDefault="00B61696">
      <w:pPr>
        <w:numPr>
          <w:ilvl w:val="0"/>
          <w:numId w:val="7"/>
        </w:numPr>
        <w:spacing w:after="120"/>
        <w:jc w:val="both"/>
      </w:pPr>
      <w:r>
        <w:t>Il/elle est chargé par le bureau de prendre contact avec tout partenaire pouvant venir en aide à l’association ;</w:t>
      </w:r>
    </w:p>
    <w:p w14:paraId="2669A954" w14:textId="77777777" w:rsidR="001B3703" w:rsidRDefault="00B61696">
      <w:pPr>
        <w:numPr>
          <w:ilvl w:val="0"/>
          <w:numId w:val="7"/>
        </w:numPr>
        <w:spacing w:after="120"/>
        <w:jc w:val="both"/>
      </w:pPr>
      <w:r>
        <w:t>Il/elle est l’interlocuteur auprès des partenaires et des institutions ;</w:t>
      </w:r>
    </w:p>
    <w:p w14:paraId="3E91B895" w14:textId="77777777" w:rsidR="001B3703" w:rsidRDefault="00B61696">
      <w:pPr>
        <w:numPr>
          <w:ilvl w:val="0"/>
          <w:numId w:val="7"/>
        </w:numPr>
        <w:spacing w:after="120"/>
        <w:jc w:val="both"/>
      </w:pPr>
      <w:r>
        <w:t>Il participe à l’élaboration et à la réalisation des différentes manifestations inscrites au calendrier de la campagne ;</w:t>
      </w:r>
    </w:p>
    <w:p w14:paraId="77630763" w14:textId="77777777" w:rsidR="001B3703" w:rsidRDefault="00B61696">
      <w:pPr>
        <w:numPr>
          <w:ilvl w:val="0"/>
          <w:numId w:val="7"/>
        </w:numPr>
        <w:spacing w:after="120"/>
        <w:jc w:val="both"/>
      </w:pPr>
      <w:r>
        <w:t>Il/elle travaille en étroite collaboration avec les commissions de communication et des manifestations ;</w:t>
      </w:r>
    </w:p>
    <w:p w14:paraId="2D1F6A4F" w14:textId="77777777" w:rsidR="001B3703" w:rsidRDefault="00B61696">
      <w:pPr>
        <w:numPr>
          <w:ilvl w:val="0"/>
          <w:numId w:val="7"/>
        </w:numPr>
        <w:spacing w:after="120"/>
        <w:jc w:val="both"/>
      </w:pPr>
      <w:r>
        <w:t>Il/elle s’occupe du développement de l’Association ;</w:t>
      </w:r>
    </w:p>
    <w:p w14:paraId="293E3098" w14:textId="77777777" w:rsidR="001B3703" w:rsidRDefault="00B61696">
      <w:pPr>
        <w:numPr>
          <w:ilvl w:val="0"/>
          <w:numId w:val="7"/>
        </w:numPr>
        <w:spacing w:after="120"/>
        <w:jc w:val="both"/>
      </w:pPr>
      <w:r>
        <w:t>Il/elle est à la disposition de tous les chefs de secteur ou de région ;</w:t>
      </w:r>
    </w:p>
    <w:p w14:paraId="51DAED2B" w14:textId="77777777" w:rsidR="001B3703" w:rsidRDefault="00B61696">
      <w:pPr>
        <w:numPr>
          <w:ilvl w:val="0"/>
          <w:numId w:val="7"/>
        </w:numPr>
        <w:spacing w:after="120"/>
        <w:jc w:val="both"/>
      </w:pPr>
      <w:r>
        <w:t>Il /elle rend compte de ses activités au Président et au Secrétaire Général ;</w:t>
      </w:r>
    </w:p>
    <w:p w14:paraId="56C95C11" w14:textId="77777777" w:rsidR="001B3703" w:rsidRDefault="00B61696">
      <w:pPr>
        <w:numPr>
          <w:ilvl w:val="0"/>
          <w:numId w:val="7"/>
        </w:numPr>
        <w:spacing w:after="120"/>
        <w:jc w:val="both"/>
      </w:pPr>
      <w:r w:rsidRPr="0038018B">
        <w:t>Il/elle définit des stratégies de com, selon la mission de l’association, les proposer aux membres du bureau. (Logos- charte graphique</w:t>
      </w:r>
      <w:r>
        <w:t>) ;</w:t>
      </w:r>
    </w:p>
    <w:p w14:paraId="05DDE307" w14:textId="77777777" w:rsidR="001B3703" w:rsidRDefault="00B61696">
      <w:pPr>
        <w:numPr>
          <w:ilvl w:val="0"/>
          <w:numId w:val="7"/>
        </w:numPr>
        <w:spacing w:after="120"/>
        <w:jc w:val="both"/>
      </w:pPr>
      <w:r>
        <w:t>Il/elle assure l'implémentation des stratégies validées ;</w:t>
      </w:r>
    </w:p>
    <w:p w14:paraId="2C5B37C5" w14:textId="77777777" w:rsidR="001B3703" w:rsidRDefault="00B61696">
      <w:pPr>
        <w:numPr>
          <w:ilvl w:val="0"/>
          <w:numId w:val="7"/>
        </w:numPr>
        <w:spacing w:after="0"/>
        <w:jc w:val="both"/>
      </w:pPr>
      <w:r>
        <w:t>Il/elle manage les relations, toutes les relations demandent des capacités de persuasion et de négociation ;</w:t>
      </w:r>
    </w:p>
    <w:p w14:paraId="42774B32" w14:textId="77777777" w:rsidR="001B3703" w:rsidRDefault="00B61696">
      <w:pPr>
        <w:numPr>
          <w:ilvl w:val="0"/>
          <w:numId w:val="7"/>
        </w:numPr>
        <w:spacing w:after="0"/>
        <w:jc w:val="both"/>
      </w:pPr>
      <w:r>
        <w:t>Il/elle gère des Relations avec les médias, les institutions, les membres, les partenaires en cours, futurs partenaires … ;</w:t>
      </w:r>
    </w:p>
    <w:p w14:paraId="758C93B4" w14:textId="77777777" w:rsidR="001B3703" w:rsidRDefault="00B61696">
      <w:pPr>
        <w:numPr>
          <w:ilvl w:val="0"/>
          <w:numId w:val="7"/>
        </w:numPr>
        <w:spacing w:after="0"/>
        <w:jc w:val="both"/>
      </w:pPr>
      <w:r>
        <w:t xml:space="preserve">Il/elle gère les outils qui permettent de cultiver ces relations « le </w:t>
      </w:r>
      <w:proofErr w:type="spellStart"/>
      <w:r>
        <w:t>community</w:t>
      </w:r>
      <w:proofErr w:type="spellEnd"/>
      <w:r>
        <w:t xml:space="preserve"> management : social media) ;</w:t>
      </w:r>
    </w:p>
    <w:p w14:paraId="2D0B58BA" w14:textId="77777777" w:rsidR="001B3703" w:rsidRDefault="00B61696">
      <w:pPr>
        <w:numPr>
          <w:ilvl w:val="0"/>
          <w:numId w:val="7"/>
        </w:numPr>
        <w:spacing w:after="0"/>
        <w:jc w:val="both"/>
      </w:pPr>
      <w:r>
        <w:t>Il/elle s’implique dans la levée de fonds pour l’association auprès du président.</w:t>
      </w:r>
    </w:p>
    <w:p w14:paraId="2757A69F" w14:textId="77777777" w:rsidR="001B3703" w:rsidRDefault="00B61696">
      <w:pPr>
        <w:spacing w:after="0"/>
        <w:ind w:left="720"/>
        <w:jc w:val="both"/>
      </w:pPr>
      <w:r>
        <w:br w:type="page"/>
      </w:r>
    </w:p>
    <w:p w14:paraId="689FED70" w14:textId="77777777" w:rsidR="001B3703" w:rsidRDefault="001B3703">
      <w:pPr>
        <w:spacing w:after="0"/>
        <w:ind w:left="720"/>
        <w:jc w:val="both"/>
      </w:pPr>
    </w:p>
    <w:tbl>
      <w:tblPr>
        <w:tblStyle w:val="a8"/>
        <w:tblW w:w="9012" w:type="dxa"/>
        <w:tblInd w:w="-145" w:type="dxa"/>
        <w:tblBorders>
          <w:top w:val="single" w:sz="24" w:space="0" w:color="5B9BD5"/>
          <w:left w:val="single" w:sz="24" w:space="0" w:color="5B9BD5"/>
          <w:bottom w:val="single" w:sz="24" w:space="0" w:color="5B9BD5"/>
          <w:right w:val="single" w:sz="24" w:space="0" w:color="5B9BD5"/>
          <w:insideH w:val="single" w:sz="4" w:space="0" w:color="000000"/>
          <w:insideV w:val="single" w:sz="4" w:space="0" w:color="000000"/>
        </w:tblBorders>
        <w:tblLayout w:type="fixed"/>
        <w:tblLook w:val="04A0" w:firstRow="1" w:lastRow="0" w:firstColumn="1" w:lastColumn="0" w:noHBand="0" w:noVBand="1"/>
      </w:tblPr>
      <w:tblGrid>
        <w:gridCol w:w="853"/>
        <w:gridCol w:w="8159"/>
      </w:tblGrid>
      <w:tr w:rsidR="001B3703" w14:paraId="06743F4A" w14:textId="77777777" w:rsidTr="001B37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3" w:type="dxa"/>
          </w:tcPr>
          <w:p w14:paraId="5A64CD0F" w14:textId="77777777" w:rsidR="001B3703" w:rsidRDefault="001B3703">
            <w:pPr>
              <w:jc w:val="center"/>
              <w:rPr>
                <w:color w:val="000000"/>
              </w:rPr>
            </w:pPr>
          </w:p>
        </w:tc>
        <w:tc>
          <w:tcPr>
            <w:tcW w:w="8159" w:type="dxa"/>
          </w:tcPr>
          <w:p w14:paraId="681B9D73" w14:textId="77777777" w:rsidR="001B3703" w:rsidRDefault="00B61696">
            <w:pPr>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MATRICE DES OBJECTIFS STRATÉGIQUES (OS)</w:t>
            </w:r>
          </w:p>
        </w:tc>
      </w:tr>
      <w:tr w:rsidR="001B3703" w14:paraId="708FDD17"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tcPr>
          <w:p w14:paraId="34ACACAF" w14:textId="77777777" w:rsidR="001B3703" w:rsidRDefault="00B61696">
            <w:pPr>
              <w:rPr>
                <w:color w:val="000000"/>
              </w:rPr>
            </w:pPr>
            <w:r>
              <w:rPr>
                <w:b w:val="0"/>
                <w:color w:val="000000"/>
              </w:rPr>
              <w:t>OS1</w:t>
            </w:r>
          </w:p>
        </w:tc>
        <w:tc>
          <w:tcPr>
            <w:tcW w:w="8159" w:type="dxa"/>
          </w:tcPr>
          <w:p w14:paraId="5F699542" w14:textId="77777777" w:rsidR="001B3703" w:rsidRDefault="00B6169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Structurer juridiquement et sur le plan organisationnel et de sa gouvernance, le RESPAC</w:t>
            </w:r>
          </w:p>
        </w:tc>
      </w:tr>
      <w:tr w:rsidR="001B3703" w14:paraId="157A88E4" w14:textId="77777777" w:rsidTr="001B3703">
        <w:tc>
          <w:tcPr>
            <w:cnfStyle w:val="001000000000" w:firstRow="0" w:lastRow="0" w:firstColumn="1" w:lastColumn="0" w:oddVBand="0" w:evenVBand="0" w:oddHBand="0" w:evenHBand="0" w:firstRowFirstColumn="0" w:firstRowLastColumn="0" w:lastRowFirstColumn="0" w:lastRowLastColumn="0"/>
            <w:tcW w:w="853" w:type="dxa"/>
          </w:tcPr>
          <w:p w14:paraId="5A21AC92" w14:textId="77777777" w:rsidR="001B3703" w:rsidRDefault="00B61696">
            <w:pPr>
              <w:rPr>
                <w:color w:val="000000"/>
              </w:rPr>
            </w:pPr>
            <w:r>
              <w:rPr>
                <w:b w:val="0"/>
                <w:color w:val="000000"/>
              </w:rPr>
              <w:t>OS2</w:t>
            </w:r>
          </w:p>
        </w:tc>
        <w:tc>
          <w:tcPr>
            <w:tcW w:w="8159" w:type="dxa"/>
          </w:tcPr>
          <w:p w14:paraId="58E6488F" w14:textId="77777777" w:rsidR="001B3703" w:rsidRDefault="00B6169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Développer des stratégies et actions pour l’accroissement des ressources du RESPAC</w:t>
            </w:r>
          </w:p>
        </w:tc>
      </w:tr>
      <w:tr w:rsidR="001B3703" w14:paraId="55422E79"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tcPr>
          <w:p w14:paraId="18E25EBC" w14:textId="77777777" w:rsidR="001B3703" w:rsidRDefault="00B61696">
            <w:pPr>
              <w:rPr>
                <w:color w:val="000000"/>
              </w:rPr>
            </w:pPr>
            <w:r>
              <w:rPr>
                <w:b w:val="0"/>
                <w:color w:val="000000"/>
              </w:rPr>
              <w:t>OS3</w:t>
            </w:r>
          </w:p>
        </w:tc>
        <w:tc>
          <w:tcPr>
            <w:tcW w:w="8159" w:type="dxa"/>
          </w:tcPr>
          <w:p w14:paraId="3F5905D9" w14:textId="77777777" w:rsidR="001B3703" w:rsidRDefault="00B6169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Doter le RESPAC de moyens humains &amp; techniques</w:t>
            </w:r>
          </w:p>
        </w:tc>
      </w:tr>
      <w:tr w:rsidR="001B3703" w14:paraId="5BB586B7" w14:textId="77777777" w:rsidTr="001B3703">
        <w:tc>
          <w:tcPr>
            <w:cnfStyle w:val="001000000000" w:firstRow="0" w:lastRow="0" w:firstColumn="1" w:lastColumn="0" w:oddVBand="0" w:evenVBand="0" w:oddHBand="0" w:evenHBand="0" w:firstRowFirstColumn="0" w:firstRowLastColumn="0" w:lastRowFirstColumn="0" w:lastRowLastColumn="0"/>
            <w:tcW w:w="853" w:type="dxa"/>
          </w:tcPr>
          <w:p w14:paraId="66FDAD39" w14:textId="77777777" w:rsidR="001B3703" w:rsidRDefault="00B61696">
            <w:pPr>
              <w:rPr>
                <w:color w:val="000000"/>
              </w:rPr>
            </w:pPr>
            <w:r>
              <w:rPr>
                <w:b w:val="0"/>
                <w:color w:val="000000"/>
              </w:rPr>
              <w:t>OS4</w:t>
            </w:r>
          </w:p>
        </w:tc>
        <w:tc>
          <w:tcPr>
            <w:tcW w:w="8159" w:type="dxa"/>
          </w:tcPr>
          <w:p w14:paraId="2CEB58AC" w14:textId="77777777" w:rsidR="001B3703" w:rsidRDefault="00B6169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Mettre en route des activités propres à booster le RESPAC et ses membres</w:t>
            </w:r>
          </w:p>
        </w:tc>
      </w:tr>
      <w:tr w:rsidR="001B3703" w14:paraId="69156D92"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tcPr>
          <w:p w14:paraId="5DFDF837" w14:textId="77777777" w:rsidR="001B3703" w:rsidRDefault="00B61696">
            <w:pPr>
              <w:rPr>
                <w:color w:val="000000"/>
              </w:rPr>
            </w:pPr>
            <w:r>
              <w:rPr>
                <w:b w:val="0"/>
                <w:color w:val="000000"/>
              </w:rPr>
              <w:t>OS5</w:t>
            </w:r>
          </w:p>
        </w:tc>
        <w:tc>
          <w:tcPr>
            <w:tcW w:w="8159" w:type="dxa"/>
          </w:tcPr>
          <w:p w14:paraId="732838BC" w14:textId="77777777" w:rsidR="001B3703" w:rsidRDefault="00B6169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Promouvoir l’innovation, l’adoption de nouvelles technologies  et sensibiliser au verdissement des productions</w:t>
            </w:r>
          </w:p>
        </w:tc>
      </w:tr>
      <w:tr w:rsidR="001B3703" w14:paraId="65AB5DF1" w14:textId="77777777" w:rsidTr="001B3703">
        <w:tc>
          <w:tcPr>
            <w:cnfStyle w:val="001000000000" w:firstRow="0" w:lastRow="0" w:firstColumn="1" w:lastColumn="0" w:oddVBand="0" w:evenVBand="0" w:oddHBand="0" w:evenHBand="0" w:firstRowFirstColumn="0" w:firstRowLastColumn="0" w:lastRowFirstColumn="0" w:lastRowLastColumn="0"/>
            <w:tcW w:w="853" w:type="dxa"/>
          </w:tcPr>
          <w:p w14:paraId="76195BD1" w14:textId="77777777" w:rsidR="001B3703" w:rsidRDefault="00B61696">
            <w:pPr>
              <w:rPr>
                <w:color w:val="000000"/>
              </w:rPr>
            </w:pPr>
            <w:r>
              <w:rPr>
                <w:b w:val="0"/>
                <w:color w:val="000000"/>
              </w:rPr>
              <w:t>OS6</w:t>
            </w:r>
          </w:p>
        </w:tc>
        <w:tc>
          <w:tcPr>
            <w:tcW w:w="8159" w:type="dxa"/>
          </w:tcPr>
          <w:p w14:paraId="45E462B4" w14:textId="77777777" w:rsidR="001B3703" w:rsidRDefault="00B61696">
            <w:pPr>
              <w:jc w:val="center"/>
              <w:cnfStyle w:val="000000000000" w:firstRow="0" w:lastRow="0" w:firstColumn="0" w:lastColumn="0" w:oddVBand="0" w:evenVBand="0" w:oddHBand="0" w:evenHBand="0" w:firstRowFirstColumn="0" w:firstRowLastColumn="0" w:lastRowFirstColumn="0" w:lastRowLastColumn="0"/>
              <w:rPr>
                <w:color w:val="000000"/>
              </w:rPr>
            </w:pPr>
            <w:r>
              <w:rPr>
                <w:color w:val="000000"/>
              </w:rPr>
              <w:t>Mettre en place un système d’information, de communication et de marketing adéquat</w:t>
            </w:r>
          </w:p>
        </w:tc>
      </w:tr>
      <w:tr w:rsidR="001B3703" w14:paraId="6AAD8C76"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3" w:type="dxa"/>
          </w:tcPr>
          <w:p w14:paraId="7A3FDC7C" w14:textId="77777777" w:rsidR="001B3703" w:rsidRDefault="00B61696">
            <w:pPr>
              <w:rPr>
                <w:color w:val="000000"/>
              </w:rPr>
            </w:pPr>
            <w:r>
              <w:rPr>
                <w:b w:val="0"/>
                <w:color w:val="000000"/>
              </w:rPr>
              <w:t>OS7</w:t>
            </w:r>
          </w:p>
        </w:tc>
        <w:tc>
          <w:tcPr>
            <w:tcW w:w="8159" w:type="dxa"/>
          </w:tcPr>
          <w:p w14:paraId="7EFA7D80" w14:textId="77777777" w:rsidR="001B3703" w:rsidRDefault="00B61696">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Rechercher du partenariat, de nouvelles adhésions</w:t>
            </w:r>
          </w:p>
        </w:tc>
      </w:tr>
    </w:tbl>
    <w:p w14:paraId="1EF2798A" w14:textId="77777777" w:rsidR="001B3703" w:rsidRDefault="001B3703"/>
    <w:p w14:paraId="572D6179" w14:textId="77777777" w:rsidR="001B3703" w:rsidRDefault="001B3703"/>
    <w:p w14:paraId="03013D98" w14:textId="77777777" w:rsidR="001B3703" w:rsidRDefault="00B61696">
      <w:r>
        <w:t xml:space="preserve">B3. DÉCLINAISON DES OBJECTIFS STRATÉGIQUES EN ACTIVITÉS/ACTIONS </w:t>
      </w:r>
    </w:p>
    <w:tbl>
      <w:tblPr>
        <w:tblStyle w:val="a9"/>
        <w:tblW w:w="9062" w:type="dxa"/>
        <w:tblInd w:w="-145" w:type="dxa"/>
        <w:tblBorders>
          <w:top w:val="single" w:sz="24" w:space="0" w:color="5B9BD5"/>
          <w:left w:val="single" w:sz="24" w:space="0" w:color="5B9BD5"/>
          <w:bottom w:val="single" w:sz="24" w:space="0" w:color="5B9BD5"/>
          <w:right w:val="single" w:sz="24" w:space="0" w:color="5B9BD5"/>
          <w:insideH w:val="single" w:sz="4" w:space="0" w:color="000000"/>
          <w:insideV w:val="single" w:sz="4" w:space="0" w:color="000000"/>
        </w:tblBorders>
        <w:tblLayout w:type="fixed"/>
        <w:tblLook w:val="04A0" w:firstRow="1" w:lastRow="0" w:firstColumn="1" w:lastColumn="0" w:noHBand="0" w:noVBand="1"/>
      </w:tblPr>
      <w:tblGrid>
        <w:gridCol w:w="988"/>
        <w:gridCol w:w="8074"/>
      </w:tblGrid>
      <w:tr w:rsidR="001B3703" w14:paraId="06873A0E" w14:textId="77777777" w:rsidTr="001B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61A4B381" w14:textId="77777777" w:rsidR="001B3703" w:rsidRDefault="00B61696">
            <w:pPr>
              <w:jc w:val="center"/>
              <w:rPr>
                <w:color w:val="000000"/>
              </w:rPr>
            </w:pPr>
            <w:r>
              <w:rPr>
                <w:b w:val="0"/>
                <w:color w:val="000000"/>
              </w:rPr>
              <w:t>OS1- Structurer juridiquement et sur le plan organisationnel et de sa gouvernance, le RESPAC</w:t>
            </w:r>
          </w:p>
        </w:tc>
      </w:tr>
      <w:tr w:rsidR="001B3703" w14:paraId="40C78C4D"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CADB91" w14:textId="77777777" w:rsidR="001B3703" w:rsidRDefault="00B61696">
            <w:pPr>
              <w:rPr>
                <w:color w:val="000000"/>
              </w:rPr>
            </w:pPr>
            <w:r>
              <w:rPr>
                <w:b w:val="0"/>
                <w:color w:val="000000"/>
              </w:rPr>
              <w:t xml:space="preserve">OS 1.1 </w:t>
            </w:r>
          </w:p>
        </w:tc>
        <w:tc>
          <w:tcPr>
            <w:tcW w:w="8074" w:type="dxa"/>
          </w:tcPr>
          <w:p w14:paraId="5D561128"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Réviser les documents statutaires pour intégrer un comité exécutif avec ses sous-comités</w:t>
            </w:r>
          </w:p>
          <w:p w14:paraId="49DD104F" w14:textId="77777777" w:rsidR="001B3703" w:rsidRDefault="001B3703">
            <w:pPr>
              <w:pBdr>
                <w:top w:val="nil"/>
                <w:left w:val="nil"/>
                <w:bottom w:val="nil"/>
                <w:right w:val="nil"/>
                <w:between w:val="nil"/>
              </w:pBdr>
              <w:ind w:left="720"/>
              <w:cnfStyle w:val="000000100000" w:firstRow="0" w:lastRow="0" w:firstColumn="0" w:lastColumn="0" w:oddVBand="0" w:evenVBand="0" w:oddHBand="1" w:evenHBand="0" w:firstRowFirstColumn="0" w:firstRowLastColumn="0" w:lastRowFirstColumn="0" w:lastRowLastColumn="0"/>
              <w:rPr>
                <w:color w:val="000000"/>
              </w:rPr>
            </w:pPr>
          </w:p>
        </w:tc>
      </w:tr>
      <w:tr w:rsidR="001B3703" w14:paraId="6609BE21"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425E4B80" w14:textId="77777777" w:rsidR="001B3703" w:rsidRDefault="00B61696">
            <w:pPr>
              <w:rPr>
                <w:color w:val="000000"/>
              </w:rPr>
            </w:pPr>
            <w:r>
              <w:rPr>
                <w:b w:val="0"/>
                <w:color w:val="000000"/>
              </w:rPr>
              <w:t>OS 1.2</w:t>
            </w:r>
          </w:p>
        </w:tc>
        <w:tc>
          <w:tcPr>
            <w:tcW w:w="8074" w:type="dxa"/>
          </w:tcPr>
          <w:p w14:paraId="36834C0F"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Aller à la complétude des  formalités d’établissement requises du RESPAC et mettre à disposition d’outils techniques adéquats pour les tâches administratives</w:t>
            </w:r>
          </w:p>
        </w:tc>
      </w:tr>
      <w:tr w:rsidR="001B3703" w14:paraId="532A8DF9"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CFDA4C" w14:textId="77777777" w:rsidR="001B3703" w:rsidRDefault="00B61696">
            <w:pPr>
              <w:rPr>
                <w:color w:val="000000"/>
              </w:rPr>
            </w:pPr>
            <w:r>
              <w:rPr>
                <w:b w:val="0"/>
                <w:color w:val="000000"/>
              </w:rPr>
              <w:t>OS 1.3</w:t>
            </w:r>
          </w:p>
        </w:tc>
        <w:tc>
          <w:tcPr>
            <w:tcW w:w="8074" w:type="dxa"/>
          </w:tcPr>
          <w:p w14:paraId="26F65513"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Mettre en place un Bureau domicilié comme base des activités</w:t>
            </w:r>
          </w:p>
        </w:tc>
      </w:tr>
      <w:tr w:rsidR="001B3703" w14:paraId="69146EB2"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22955BA8" w14:textId="77777777" w:rsidR="001B3703" w:rsidRDefault="00B61696">
            <w:pPr>
              <w:rPr>
                <w:color w:val="000000"/>
              </w:rPr>
            </w:pPr>
            <w:r>
              <w:rPr>
                <w:b w:val="0"/>
                <w:color w:val="000000"/>
              </w:rPr>
              <w:t>OS 1.4</w:t>
            </w:r>
          </w:p>
        </w:tc>
        <w:tc>
          <w:tcPr>
            <w:tcW w:w="8074" w:type="dxa"/>
          </w:tcPr>
          <w:p w14:paraId="56E9F979"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Elaborer un Programme d’activités annuel  et un budget</w:t>
            </w:r>
          </w:p>
        </w:tc>
      </w:tr>
      <w:tr w:rsidR="001B3703" w14:paraId="077E09E9"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FE79767" w14:textId="77777777" w:rsidR="001B3703" w:rsidRDefault="00B61696">
            <w:pPr>
              <w:rPr>
                <w:color w:val="000000"/>
              </w:rPr>
            </w:pPr>
            <w:r>
              <w:rPr>
                <w:b w:val="0"/>
                <w:color w:val="000000"/>
              </w:rPr>
              <w:t>OS 1.5</w:t>
            </w:r>
          </w:p>
        </w:tc>
        <w:tc>
          <w:tcPr>
            <w:tcW w:w="8074" w:type="dxa"/>
          </w:tcPr>
          <w:p w14:paraId="02A8241C"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Acquérir les supports administratifs (registres, cachet, cartes d’adhérents, fournitures de bureau,…)</w:t>
            </w:r>
          </w:p>
        </w:tc>
      </w:tr>
      <w:tr w:rsidR="001B3703" w14:paraId="41A0E428"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094EEAEB" w14:textId="77777777" w:rsidR="001B3703" w:rsidRDefault="00B61696">
            <w:pPr>
              <w:rPr>
                <w:color w:val="000000"/>
              </w:rPr>
            </w:pPr>
            <w:r>
              <w:rPr>
                <w:b w:val="0"/>
                <w:color w:val="000000"/>
              </w:rPr>
              <w:t>OS 1.7</w:t>
            </w:r>
          </w:p>
        </w:tc>
        <w:tc>
          <w:tcPr>
            <w:tcW w:w="8074" w:type="dxa"/>
          </w:tcPr>
          <w:p w14:paraId="3396F77A"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Préparer un Programme de réunions (AG, bureau, autres,…)</w:t>
            </w:r>
          </w:p>
        </w:tc>
      </w:tr>
      <w:tr w:rsidR="001B3703" w14:paraId="31A32392"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5DA780" w14:textId="77777777" w:rsidR="001B3703" w:rsidRDefault="00B61696">
            <w:pPr>
              <w:rPr>
                <w:color w:val="000000"/>
              </w:rPr>
            </w:pPr>
            <w:r>
              <w:rPr>
                <w:b w:val="0"/>
                <w:color w:val="000000"/>
              </w:rPr>
              <w:t>OS 1.6</w:t>
            </w:r>
          </w:p>
        </w:tc>
        <w:tc>
          <w:tcPr>
            <w:tcW w:w="8074" w:type="dxa"/>
          </w:tcPr>
          <w:p w14:paraId="27EFB297"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Prévoir  des locaux définitifs pour abriter le RESPAC</w:t>
            </w:r>
          </w:p>
        </w:tc>
      </w:tr>
    </w:tbl>
    <w:p w14:paraId="5A987446" w14:textId="77777777" w:rsidR="001B3703" w:rsidRDefault="001B3703"/>
    <w:p w14:paraId="25B19246" w14:textId="77777777" w:rsidR="001B3703" w:rsidRDefault="001B3703"/>
    <w:p w14:paraId="28455009" w14:textId="77777777" w:rsidR="001B3703" w:rsidRDefault="001B3703"/>
    <w:tbl>
      <w:tblPr>
        <w:tblStyle w:val="aa"/>
        <w:tblW w:w="9062" w:type="dxa"/>
        <w:tblInd w:w="-145" w:type="dxa"/>
        <w:tblBorders>
          <w:top w:val="single" w:sz="24" w:space="0" w:color="5B9BD5"/>
          <w:left w:val="single" w:sz="24" w:space="0" w:color="5B9BD5"/>
          <w:bottom w:val="single" w:sz="24" w:space="0" w:color="5B9BD5"/>
          <w:right w:val="single" w:sz="24" w:space="0" w:color="5B9BD5"/>
          <w:insideH w:val="single" w:sz="4" w:space="0" w:color="000000"/>
          <w:insideV w:val="single" w:sz="4" w:space="0" w:color="000000"/>
        </w:tblBorders>
        <w:tblLayout w:type="fixed"/>
        <w:tblLook w:val="04A0" w:firstRow="1" w:lastRow="0" w:firstColumn="1" w:lastColumn="0" w:noHBand="0" w:noVBand="1"/>
      </w:tblPr>
      <w:tblGrid>
        <w:gridCol w:w="988"/>
        <w:gridCol w:w="8074"/>
      </w:tblGrid>
      <w:tr w:rsidR="001B3703" w14:paraId="0555BA33" w14:textId="77777777" w:rsidTr="001B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061C437D" w14:textId="77777777" w:rsidR="001B3703" w:rsidRDefault="00B61696">
            <w:pPr>
              <w:jc w:val="center"/>
              <w:rPr>
                <w:color w:val="000000"/>
              </w:rPr>
            </w:pPr>
            <w:r>
              <w:rPr>
                <w:b w:val="0"/>
                <w:color w:val="000000"/>
              </w:rPr>
              <w:t>OS2- Développer des stratégies et actions pour l’accroissement des ressources du RESPAC</w:t>
            </w:r>
          </w:p>
        </w:tc>
      </w:tr>
      <w:tr w:rsidR="001B3703" w14:paraId="2F0B9167"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D4FB50" w14:textId="77777777" w:rsidR="001B3703" w:rsidRDefault="00B61696">
            <w:pPr>
              <w:rPr>
                <w:color w:val="000000"/>
              </w:rPr>
            </w:pPr>
            <w:r>
              <w:rPr>
                <w:b w:val="0"/>
                <w:color w:val="000000"/>
              </w:rPr>
              <w:t>OS 2.1</w:t>
            </w:r>
          </w:p>
        </w:tc>
        <w:tc>
          <w:tcPr>
            <w:tcW w:w="8074" w:type="dxa"/>
          </w:tcPr>
          <w:p w14:paraId="39B9FC29"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Accroître les ressources financières par le biais de la recherche et de l’obtention d’une subvention auprès de l’Etat et des PTF et de l’accroissement significatif des cotisations en augmentant les adhésions</w:t>
            </w:r>
          </w:p>
        </w:tc>
      </w:tr>
      <w:tr w:rsidR="001B3703" w14:paraId="1445B352"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69D5F475" w14:textId="77777777" w:rsidR="001B3703" w:rsidRDefault="00B61696">
            <w:pPr>
              <w:rPr>
                <w:color w:val="000000"/>
              </w:rPr>
            </w:pPr>
            <w:r>
              <w:rPr>
                <w:b w:val="0"/>
                <w:color w:val="000000"/>
              </w:rPr>
              <w:t>OS 2.2</w:t>
            </w:r>
          </w:p>
        </w:tc>
        <w:tc>
          <w:tcPr>
            <w:tcW w:w="8074" w:type="dxa"/>
          </w:tcPr>
          <w:p w14:paraId="501016C0"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Développer des activités lucratives à partir de produits dérivés adossés au numérique et des produits secondaires </w:t>
            </w:r>
          </w:p>
        </w:tc>
      </w:tr>
      <w:tr w:rsidR="001B3703" w14:paraId="528F225A"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FD1606" w14:textId="77777777" w:rsidR="001B3703" w:rsidRDefault="00B61696">
            <w:pPr>
              <w:rPr>
                <w:color w:val="000000"/>
              </w:rPr>
            </w:pPr>
            <w:r>
              <w:rPr>
                <w:b w:val="0"/>
                <w:color w:val="000000"/>
              </w:rPr>
              <w:t>OS2.3</w:t>
            </w:r>
          </w:p>
        </w:tc>
        <w:tc>
          <w:tcPr>
            <w:tcW w:w="8074" w:type="dxa"/>
          </w:tcPr>
          <w:p w14:paraId="1842B7BA" w14:textId="77777777" w:rsidR="001B3703" w:rsidRDefault="00B61696">
            <w:pPr>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Elaborer des états financiers (budget, …), des rapports (rapport d’activité, rapport financier) et rechercher le visa et/ou la certification </w:t>
            </w:r>
          </w:p>
        </w:tc>
      </w:tr>
    </w:tbl>
    <w:p w14:paraId="5825B0FC" w14:textId="77777777" w:rsidR="001B3703" w:rsidRDefault="001B3703"/>
    <w:tbl>
      <w:tblPr>
        <w:tblStyle w:val="ab"/>
        <w:tblW w:w="9062" w:type="dxa"/>
        <w:tblInd w:w="-145" w:type="dxa"/>
        <w:tblBorders>
          <w:top w:val="single" w:sz="24" w:space="0" w:color="5B9BD5"/>
          <w:left w:val="single" w:sz="24" w:space="0" w:color="5B9BD5"/>
          <w:bottom w:val="single" w:sz="24" w:space="0" w:color="5B9BD5"/>
          <w:right w:val="single" w:sz="24" w:space="0" w:color="5B9BD5"/>
          <w:insideH w:val="single" w:sz="4" w:space="0" w:color="000000"/>
          <w:insideV w:val="single" w:sz="4" w:space="0" w:color="000000"/>
        </w:tblBorders>
        <w:tblLayout w:type="fixed"/>
        <w:tblLook w:val="04A0" w:firstRow="1" w:lastRow="0" w:firstColumn="1" w:lastColumn="0" w:noHBand="0" w:noVBand="1"/>
      </w:tblPr>
      <w:tblGrid>
        <w:gridCol w:w="988"/>
        <w:gridCol w:w="8074"/>
      </w:tblGrid>
      <w:tr w:rsidR="001B3703" w14:paraId="579EC8C8" w14:textId="77777777" w:rsidTr="001B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390388AB" w14:textId="77777777" w:rsidR="001B3703" w:rsidRDefault="00B61696">
            <w:pPr>
              <w:jc w:val="center"/>
              <w:rPr>
                <w:color w:val="000000"/>
              </w:rPr>
            </w:pPr>
            <w:r>
              <w:rPr>
                <w:b w:val="0"/>
                <w:color w:val="000000"/>
              </w:rPr>
              <w:t>OS3- Doter le RESPAC de moyens humains &amp; techniques</w:t>
            </w:r>
          </w:p>
        </w:tc>
      </w:tr>
      <w:tr w:rsidR="001B3703" w14:paraId="1E689147"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189977F" w14:textId="77777777" w:rsidR="001B3703" w:rsidRDefault="00B61696">
            <w:pPr>
              <w:rPr>
                <w:color w:val="000000"/>
              </w:rPr>
            </w:pPr>
            <w:r>
              <w:rPr>
                <w:b w:val="0"/>
                <w:color w:val="000000"/>
              </w:rPr>
              <w:t>OS 3.1</w:t>
            </w:r>
          </w:p>
        </w:tc>
        <w:tc>
          <w:tcPr>
            <w:tcW w:w="8074" w:type="dxa"/>
          </w:tcPr>
          <w:p w14:paraId="168599C3"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Mettre en œuvre des outils de gestion : Plan stratégique et manuel de procédures pour qualifier le management et accroître la crédibilité du RESPAC vis-à-vis des Tiers</w:t>
            </w:r>
          </w:p>
        </w:tc>
      </w:tr>
      <w:tr w:rsidR="001B3703" w14:paraId="52B94396"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2C9A220E" w14:textId="77777777" w:rsidR="001B3703" w:rsidRDefault="00B61696">
            <w:pPr>
              <w:rPr>
                <w:color w:val="000000"/>
              </w:rPr>
            </w:pPr>
            <w:r>
              <w:rPr>
                <w:b w:val="0"/>
                <w:color w:val="000000"/>
              </w:rPr>
              <w:t>OS 3.2</w:t>
            </w:r>
          </w:p>
        </w:tc>
        <w:tc>
          <w:tcPr>
            <w:tcW w:w="8074" w:type="dxa"/>
          </w:tcPr>
          <w:p w14:paraId="30193955"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Elaborer des études prospectives sur les Best practices et sur la demande ciblée selon les produits</w:t>
            </w:r>
          </w:p>
        </w:tc>
      </w:tr>
      <w:tr w:rsidR="001B3703" w14:paraId="19C20843"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862C18D" w14:textId="77777777" w:rsidR="001B3703" w:rsidRDefault="00B61696">
            <w:pPr>
              <w:rPr>
                <w:color w:val="000000"/>
              </w:rPr>
            </w:pPr>
            <w:r>
              <w:rPr>
                <w:b w:val="0"/>
                <w:color w:val="000000"/>
              </w:rPr>
              <w:t>OS 3.3</w:t>
            </w:r>
          </w:p>
        </w:tc>
        <w:tc>
          <w:tcPr>
            <w:tcW w:w="8074" w:type="dxa"/>
          </w:tcPr>
          <w:p w14:paraId="6FA7F72A"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Rechercher l’adhésion du RESPAC à un CGA  (Centre de gestion agréé) pour l’assistance comptable et fiscale et pour le bénéfice d’un régime fiscal favorable la CGU</w:t>
            </w:r>
          </w:p>
        </w:tc>
      </w:tr>
    </w:tbl>
    <w:p w14:paraId="43C3AB83" w14:textId="77777777" w:rsidR="001B3703" w:rsidRDefault="001B3703"/>
    <w:tbl>
      <w:tblPr>
        <w:tblStyle w:val="ac"/>
        <w:tblW w:w="9062" w:type="dxa"/>
        <w:tblInd w:w="-145" w:type="dxa"/>
        <w:tblBorders>
          <w:top w:val="single" w:sz="24" w:space="0" w:color="5B9BD5"/>
          <w:left w:val="single" w:sz="24" w:space="0" w:color="5B9BD5"/>
          <w:bottom w:val="single" w:sz="24" w:space="0" w:color="5B9BD5"/>
          <w:right w:val="single" w:sz="24" w:space="0" w:color="5B9BD5"/>
          <w:insideH w:val="single" w:sz="4" w:space="0" w:color="000000"/>
          <w:insideV w:val="single" w:sz="4" w:space="0" w:color="000000"/>
        </w:tblBorders>
        <w:tblLayout w:type="fixed"/>
        <w:tblLook w:val="04A0" w:firstRow="1" w:lastRow="0" w:firstColumn="1" w:lastColumn="0" w:noHBand="0" w:noVBand="1"/>
      </w:tblPr>
      <w:tblGrid>
        <w:gridCol w:w="988"/>
        <w:gridCol w:w="8074"/>
      </w:tblGrid>
      <w:tr w:rsidR="001B3703" w14:paraId="04B37AAA" w14:textId="77777777" w:rsidTr="001B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44978AC5" w14:textId="77777777" w:rsidR="001B3703" w:rsidRDefault="00B61696">
            <w:pPr>
              <w:jc w:val="center"/>
              <w:rPr>
                <w:color w:val="000000"/>
              </w:rPr>
            </w:pPr>
            <w:r>
              <w:rPr>
                <w:b w:val="0"/>
                <w:color w:val="000000"/>
              </w:rPr>
              <w:t>OS4- Mettre en route des activités propres à booster le RESPAC et ses membres</w:t>
            </w:r>
          </w:p>
        </w:tc>
      </w:tr>
      <w:tr w:rsidR="001B3703" w14:paraId="0AABD076"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4759017" w14:textId="77777777" w:rsidR="001B3703" w:rsidRDefault="00B61696">
            <w:pPr>
              <w:rPr>
                <w:color w:val="000000"/>
              </w:rPr>
            </w:pPr>
            <w:r>
              <w:rPr>
                <w:b w:val="0"/>
                <w:color w:val="000000"/>
              </w:rPr>
              <w:t>OS 4.1</w:t>
            </w:r>
          </w:p>
        </w:tc>
        <w:tc>
          <w:tcPr>
            <w:tcW w:w="8074" w:type="dxa"/>
          </w:tcPr>
          <w:p w14:paraId="5D25B55E"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Accompagner les membres à la production et la réalisation de projets artistiques, audiovisuels et cinématographiques.</w:t>
            </w:r>
          </w:p>
        </w:tc>
      </w:tr>
      <w:tr w:rsidR="001B3703" w14:paraId="5387EDC7"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7C68F543" w14:textId="77777777" w:rsidR="001B3703" w:rsidRDefault="00B61696">
            <w:pPr>
              <w:rPr>
                <w:color w:val="000000"/>
              </w:rPr>
            </w:pPr>
            <w:r>
              <w:rPr>
                <w:b w:val="0"/>
                <w:color w:val="000000"/>
              </w:rPr>
              <w:t>OS 4.2</w:t>
            </w:r>
          </w:p>
        </w:tc>
        <w:tc>
          <w:tcPr>
            <w:tcW w:w="8074" w:type="dxa"/>
          </w:tcPr>
          <w:p w14:paraId="61960698"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Accompagner les membres à la diffusion d’œuvres artistiques en favorisant le partage et le décloisonnement des publics en particulier par le biais de l’itinérance.</w:t>
            </w:r>
          </w:p>
        </w:tc>
      </w:tr>
      <w:tr w:rsidR="001B3703" w14:paraId="657C503B"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B9CF1A" w14:textId="77777777" w:rsidR="001B3703" w:rsidRDefault="00B61696">
            <w:pPr>
              <w:rPr>
                <w:color w:val="000000"/>
              </w:rPr>
            </w:pPr>
            <w:r>
              <w:rPr>
                <w:b w:val="0"/>
                <w:color w:val="000000"/>
              </w:rPr>
              <w:t>OS 4.3</w:t>
            </w:r>
          </w:p>
        </w:tc>
        <w:tc>
          <w:tcPr>
            <w:tcW w:w="8074" w:type="dxa"/>
          </w:tcPr>
          <w:p w14:paraId="134AC9D3" w14:textId="77777777" w:rsidR="001B3703" w:rsidRDefault="00B61696">
            <w:pPr>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Proposer des initiatives et faire de la médiation à l’endroit des autorités pour aider à la restructuration de la filière</w:t>
            </w:r>
          </w:p>
          <w:p w14:paraId="372D7207" w14:textId="77777777" w:rsidR="001B3703" w:rsidRDefault="00B61696">
            <w:pPr>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 xml:space="preserve"> </w:t>
            </w:r>
          </w:p>
        </w:tc>
      </w:tr>
      <w:tr w:rsidR="001B3703" w14:paraId="5F2A8DD6"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6D1ED188" w14:textId="77777777" w:rsidR="001B3703" w:rsidRDefault="00B61696">
            <w:pPr>
              <w:rPr>
                <w:color w:val="000000"/>
              </w:rPr>
            </w:pPr>
            <w:r>
              <w:rPr>
                <w:b w:val="0"/>
                <w:color w:val="000000"/>
              </w:rPr>
              <w:t>OS 4.4</w:t>
            </w:r>
          </w:p>
        </w:tc>
        <w:tc>
          <w:tcPr>
            <w:tcW w:w="8074" w:type="dxa"/>
          </w:tcPr>
          <w:p w14:paraId="52593009" w14:textId="77777777" w:rsidR="001B3703" w:rsidRDefault="00B61696">
            <w:pPr>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Organiser à l’attention des membres des sessions de formation, de workshops et de séminaires.</w:t>
            </w:r>
          </w:p>
          <w:p w14:paraId="4294BD2F" w14:textId="77777777" w:rsidR="001B3703" w:rsidRDefault="001B3703">
            <w:pPr>
              <w:cnfStyle w:val="000000000000" w:firstRow="0" w:lastRow="0" w:firstColumn="0" w:lastColumn="0" w:oddVBand="0" w:evenVBand="0" w:oddHBand="0" w:evenHBand="0" w:firstRowFirstColumn="0" w:firstRowLastColumn="0" w:lastRowFirstColumn="0" w:lastRowLastColumn="0"/>
              <w:rPr>
                <w:color w:val="000000"/>
              </w:rPr>
            </w:pPr>
          </w:p>
        </w:tc>
      </w:tr>
      <w:tr w:rsidR="001B3703" w14:paraId="0CCA7972"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903BCE" w14:textId="77777777" w:rsidR="001B3703" w:rsidRDefault="00B61696">
            <w:pPr>
              <w:rPr>
                <w:color w:val="000000"/>
              </w:rPr>
            </w:pPr>
            <w:r>
              <w:rPr>
                <w:b w:val="0"/>
                <w:color w:val="000000"/>
              </w:rPr>
              <w:t>OS 4.5</w:t>
            </w:r>
          </w:p>
        </w:tc>
        <w:tc>
          <w:tcPr>
            <w:tcW w:w="8074" w:type="dxa"/>
          </w:tcPr>
          <w:p w14:paraId="7E5351B5" w14:textId="77777777" w:rsidR="001B3703" w:rsidRDefault="00B61696">
            <w:pPr>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Mettre en place des programmes de mentorat et de coaching.</w:t>
            </w:r>
          </w:p>
          <w:p w14:paraId="5D7280F7" w14:textId="77777777" w:rsidR="001B3703" w:rsidRDefault="001B3703">
            <w:pPr>
              <w:pBdr>
                <w:top w:val="nil"/>
                <w:left w:val="nil"/>
                <w:bottom w:val="nil"/>
                <w:right w:val="nil"/>
                <w:between w:val="nil"/>
              </w:pBdr>
              <w:ind w:left="720"/>
              <w:jc w:val="both"/>
              <w:cnfStyle w:val="000000100000" w:firstRow="0" w:lastRow="0" w:firstColumn="0" w:lastColumn="0" w:oddVBand="0" w:evenVBand="0" w:oddHBand="1" w:evenHBand="0" w:firstRowFirstColumn="0" w:firstRowLastColumn="0" w:lastRowFirstColumn="0" w:lastRowLastColumn="0"/>
              <w:rPr>
                <w:color w:val="000000"/>
              </w:rPr>
            </w:pPr>
          </w:p>
        </w:tc>
      </w:tr>
      <w:tr w:rsidR="001B3703" w14:paraId="4A296629"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4EA1CB9A" w14:textId="77777777" w:rsidR="001B3703" w:rsidRDefault="00B61696">
            <w:pPr>
              <w:rPr>
                <w:color w:val="000000"/>
              </w:rPr>
            </w:pPr>
            <w:r>
              <w:rPr>
                <w:b w:val="0"/>
                <w:color w:val="000000"/>
              </w:rPr>
              <w:t>OS 4.6</w:t>
            </w:r>
          </w:p>
        </w:tc>
        <w:tc>
          <w:tcPr>
            <w:tcW w:w="8074" w:type="dxa"/>
          </w:tcPr>
          <w:p w14:paraId="300CADD6" w14:textId="77777777" w:rsidR="001B3703" w:rsidRDefault="00B61696">
            <w:pPr>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Organiser des festivals, forums et événements de réseautage.</w:t>
            </w:r>
          </w:p>
          <w:p w14:paraId="7175AAE1" w14:textId="77777777" w:rsidR="001B3703" w:rsidRDefault="001B3703">
            <w:pPr>
              <w:cnfStyle w:val="000000000000" w:firstRow="0" w:lastRow="0" w:firstColumn="0" w:lastColumn="0" w:oddVBand="0" w:evenVBand="0" w:oddHBand="0" w:evenHBand="0" w:firstRowFirstColumn="0" w:firstRowLastColumn="0" w:lastRowFirstColumn="0" w:lastRowLastColumn="0"/>
              <w:rPr>
                <w:color w:val="000000"/>
              </w:rPr>
            </w:pPr>
          </w:p>
        </w:tc>
      </w:tr>
      <w:tr w:rsidR="001B3703" w14:paraId="584F0A3D"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410671" w14:textId="77777777" w:rsidR="001B3703" w:rsidRDefault="00B61696">
            <w:pPr>
              <w:rPr>
                <w:color w:val="000000"/>
              </w:rPr>
            </w:pPr>
            <w:r>
              <w:rPr>
                <w:b w:val="0"/>
                <w:color w:val="000000"/>
              </w:rPr>
              <w:t>OS 4.7</w:t>
            </w:r>
          </w:p>
        </w:tc>
        <w:tc>
          <w:tcPr>
            <w:tcW w:w="8074" w:type="dxa"/>
          </w:tcPr>
          <w:p w14:paraId="26A0E4D5" w14:textId="77777777" w:rsidR="001B3703" w:rsidRDefault="00B61696">
            <w:pPr>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Faciliter les opportunités de coproduction et de co-développement entre les entreprises membres.</w:t>
            </w:r>
          </w:p>
          <w:p w14:paraId="057799AC" w14:textId="77777777" w:rsidR="001B3703" w:rsidRDefault="001B3703">
            <w:pPr>
              <w:cnfStyle w:val="000000100000" w:firstRow="0" w:lastRow="0" w:firstColumn="0" w:lastColumn="0" w:oddVBand="0" w:evenVBand="0" w:oddHBand="1" w:evenHBand="0" w:firstRowFirstColumn="0" w:firstRowLastColumn="0" w:lastRowFirstColumn="0" w:lastRowLastColumn="0"/>
              <w:rPr>
                <w:color w:val="000000"/>
              </w:rPr>
            </w:pPr>
          </w:p>
        </w:tc>
      </w:tr>
      <w:tr w:rsidR="001B3703" w14:paraId="6062F9C7"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6B48AD2F" w14:textId="77777777" w:rsidR="001B3703" w:rsidRDefault="00B61696">
            <w:pPr>
              <w:rPr>
                <w:color w:val="000000"/>
              </w:rPr>
            </w:pPr>
            <w:r>
              <w:rPr>
                <w:b w:val="0"/>
                <w:color w:val="000000"/>
              </w:rPr>
              <w:t>OS 4.8</w:t>
            </w:r>
          </w:p>
        </w:tc>
        <w:tc>
          <w:tcPr>
            <w:tcW w:w="8074" w:type="dxa"/>
          </w:tcPr>
          <w:p w14:paraId="5E28DAE9"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Fournir des ressources et un soutien professionnel pour renforcer les compétences et les capacités des membres</w:t>
            </w:r>
          </w:p>
        </w:tc>
      </w:tr>
      <w:tr w:rsidR="001B3703" w14:paraId="11FEB4F2"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153F07" w14:textId="77777777" w:rsidR="001B3703" w:rsidRDefault="00B61696">
            <w:pPr>
              <w:rPr>
                <w:color w:val="000000"/>
              </w:rPr>
            </w:pPr>
            <w:r>
              <w:rPr>
                <w:b w:val="0"/>
                <w:color w:val="000000"/>
              </w:rPr>
              <w:t>OS 4.9</w:t>
            </w:r>
          </w:p>
        </w:tc>
        <w:tc>
          <w:tcPr>
            <w:tcW w:w="8074" w:type="dxa"/>
          </w:tcPr>
          <w:p w14:paraId="5A1FD36C" w14:textId="77777777" w:rsidR="001B3703" w:rsidRDefault="00B61696">
            <w:pPr>
              <w:jc w:val="both"/>
              <w:cnfStyle w:val="000000100000" w:firstRow="0" w:lastRow="0" w:firstColumn="0" w:lastColumn="0" w:oddVBand="0" w:evenVBand="0" w:oddHBand="1" w:evenHBand="0" w:firstRowFirstColumn="0" w:firstRowLastColumn="0" w:lastRowFirstColumn="0" w:lastRowLastColumn="0"/>
              <w:rPr>
                <w:color w:val="000000"/>
              </w:rPr>
            </w:pPr>
            <w:r>
              <w:rPr>
                <w:color w:val="000000"/>
              </w:rPr>
              <w:t>Établir des partenariats stratégiques avec d'autres acteurs de l'industrie, tels que les distributeurs, les diffuseurs, les institutions culturelles, etc.</w:t>
            </w:r>
          </w:p>
        </w:tc>
      </w:tr>
      <w:tr w:rsidR="001B3703" w14:paraId="03BEE14E"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7370722A" w14:textId="77777777" w:rsidR="001B3703" w:rsidRDefault="00B61696">
            <w:pPr>
              <w:rPr>
                <w:color w:val="000000"/>
              </w:rPr>
            </w:pPr>
            <w:r>
              <w:rPr>
                <w:b w:val="0"/>
                <w:color w:val="000000"/>
              </w:rPr>
              <w:t>OS 4.10</w:t>
            </w:r>
          </w:p>
        </w:tc>
        <w:tc>
          <w:tcPr>
            <w:tcW w:w="8074" w:type="dxa"/>
          </w:tcPr>
          <w:p w14:paraId="3BD8B5AF" w14:textId="77777777" w:rsidR="001B3703" w:rsidRDefault="00B61696">
            <w:pPr>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Créer des événements et des plateformes pour promouvoir les talents émergents et encourager l'innovation.</w:t>
            </w:r>
          </w:p>
        </w:tc>
      </w:tr>
    </w:tbl>
    <w:p w14:paraId="4CD621EF" w14:textId="77777777" w:rsidR="001B3703" w:rsidRDefault="001B3703"/>
    <w:tbl>
      <w:tblPr>
        <w:tblStyle w:val="ad"/>
        <w:tblW w:w="9062" w:type="dxa"/>
        <w:tblInd w:w="-145" w:type="dxa"/>
        <w:tblBorders>
          <w:top w:val="single" w:sz="24" w:space="0" w:color="5B9BD5"/>
          <w:left w:val="single" w:sz="24" w:space="0" w:color="5B9BD5"/>
          <w:bottom w:val="single" w:sz="24" w:space="0" w:color="5B9BD5"/>
          <w:right w:val="single" w:sz="24" w:space="0" w:color="5B9BD5"/>
          <w:insideH w:val="single" w:sz="4" w:space="0" w:color="000000"/>
          <w:insideV w:val="single" w:sz="4" w:space="0" w:color="000000"/>
        </w:tblBorders>
        <w:tblLayout w:type="fixed"/>
        <w:tblLook w:val="04A0" w:firstRow="1" w:lastRow="0" w:firstColumn="1" w:lastColumn="0" w:noHBand="0" w:noVBand="1"/>
      </w:tblPr>
      <w:tblGrid>
        <w:gridCol w:w="988"/>
        <w:gridCol w:w="8074"/>
      </w:tblGrid>
      <w:tr w:rsidR="001B3703" w14:paraId="417E148C" w14:textId="77777777" w:rsidTr="001B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4DE0BB4B" w14:textId="77777777" w:rsidR="001B3703" w:rsidRDefault="00B61696">
            <w:pPr>
              <w:jc w:val="center"/>
              <w:rPr>
                <w:color w:val="000000"/>
              </w:rPr>
            </w:pPr>
            <w:r>
              <w:rPr>
                <w:b w:val="0"/>
                <w:color w:val="000000"/>
              </w:rPr>
              <w:t>OS5- Promouvoir l’innovation, l’adoption de nouvelles technologies  et sensibiliser au verdissement des productions</w:t>
            </w:r>
          </w:p>
        </w:tc>
      </w:tr>
      <w:tr w:rsidR="001B3703" w14:paraId="1B0F012B"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CE712B5" w14:textId="77777777" w:rsidR="001B3703" w:rsidRDefault="00B61696">
            <w:pPr>
              <w:rPr>
                <w:color w:val="000000"/>
              </w:rPr>
            </w:pPr>
            <w:r>
              <w:rPr>
                <w:b w:val="0"/>
                <w:color w:val="000000"/>
              </w:rPr>
              <w:t>OS 5.1</w:t>
            </w:r>
          </w:p>
        </w:tc>
        <w:tc>
          <w:tcPr>
            <w:tcW w:w="8074" w:type="dxa"/>
          </w:tcPr>
          <w:p w14:paraId="67C5670B"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Elaborer des études prospectives sur les Best practices des Réseaux similaires au RESPAC</w:t>
            </w:r>
          </w:p>
        </w:tc>
      </w:tr>
      <w:tr w:rsidR="001B3703" w14:paraId="72265E34"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29AC7EE0" w14:textId="77777777" w:rsidR="001B3703" w:rsidRDefault="00B61696">
            <w:pPr>
              <w:rPr>
                <w:color w:val="000000"/>
              </w:rPr>
            </w:pPr>
            <w:r>
              <w:rPr>
                <w:b w:val="0"/>
                <w:color w:val="000000"/>
              </w:rPr>
              <w:t>OS 5.2</w:t>
            </w:r>
          </w:p>
        </w:tc>
        <w:tc>
          <w:tcPr>
            <w:tcW w:w="8074" w:type="dxa"/>
          </w:tcPr>
          <w:p w14:paraId="598C3050"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Mettre en place une veille technologique pour faciliter la transformation technique et opérationnelle</w:t>
            </w:r>
          </w:p>
        </w:tc>
      </w:tr>
      <w:tr w:rsidR="001B3703" w14:paraId="3E6E650B"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4F8D55F" w14:textId="77777777" w:rsidR="001B3703" w:rsidRDefault="00B61696">
            <w:pPr>
              <w:rPr>
                <w:color w:val="000000"/>
              </w:rPr>
            </w:pPr>
            <w:r>
              <w:rPr>
                <w:b w:val="0"/>
                <w:color w:val="000000"/>
              </w:rPr>
              <w:t>OS 5.3</w:t>
            </w:r>
          </w:p>
        </w:tc>
        <w:tc>
          <w:tcPr>
            <w:tcW w:w="8074" w:type="dxa"/>
          </w:tcPr>
          <w:p w14:paraId="191E6752"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Internationalisation de la fonction « Transformation » avec un management dédié</w:t>
            </w:r>
          </w:p>
        </w:tc>
      </w:tr>
      <w:tr w:rsidR="001B3703" w14:paraId="6204EC35"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2C272FF0" w14:textId="77777777" w:rsidR="001B3703" w:rsidRDefault="00B61696">
            <w:pPr>
              <w:rPr>
                <w:color w:val="000000"/>
              </w:rPr>
            </w:pPr>
            <w:r>
              <w:rPr>
                <w:b w:val="0"/>
                <w:color w:val="000000"/>
              </w:rPr>
              <w:t>OS 5.4</w:t>
            </w:r>
          </w:p>
        </w:tc>
        <w:tc>
          <w:tcPr>
            <w:tcW w:w="8074" w:type="dxa"/>
          </w:tcPr>
          <w:p w14:paraId="7666D4F7"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Rechercher  des Partenaires Techniques et technologiques pour des échanges, des immersions et un partage de connaissances et d’outils</w:t>
            </w:r>
          </w:p>
        </w:tc>
      </w:tr>
      <w:tr w:rsidR="001B3703" w14:paraId="16709A23"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1E69D6B" w14:textId="77777777" w:rsidR="001B3703" w:rsidRDefault="00B61696">
            <w:pPr>
              <w:rPr>
                <w:color w:val="000000"/>
              </w:rPr>
            </w:pPr>
            <w:r>
              <w:rPr>
                <w:b w:val="0"/>
                <w:color w:val="000000"/>
              </w:rPr>
              <w:t>OS 5.5</w:t>
            </w:r>
          </w:p>
        </w:tc>
        <w:tc>
          <w:tcPr>
            <w:tcW w:w="8074" w:type="dxa"/>
          </w:tcPr>
          <w:p w14:paraId="37320EDA"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Sensibiliser les adhérents aux aspects environnementaux par l’organisation d’ateliers</w:t>
            </w:r>
          </w:p>
        </w:tc>
      </w:tr>
      <w:tr w:rsidR="001B3703" w14:paraId="2EBC477D"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78D5FB7D" w14:textId="77777777" w:rsidR="001B3703" w:rsidRDefault="00B61696">
            <w:pPr>
              <w:rPr>
                <w:color w:val="000000"/>
              </w:rPr>
            </w:pPr>
            <w:r>
              <w:rPr>
                <w:b w:val="0"/>
                <w:color w:val="000000"/>
              </w:rPr>
              <w:t>OS 5.6</w:t>
            </w:r>
          </w:p>
        </w:tc>
        <w:tc>
          <w:tcPr>
            <w:tcW w:w="8074" w:type="dxa"/>
          </w:tcPr>
          <w:p w14:paraId="441DF541"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Promouvoir la Recherche/créativité pour renforcer la chaîne de valeurs audiovisuelle et cinématographique</w:t>
            </w:r>
          </w:p>
          <w:p w14:paraId="4C56886B" w14:textId="77777777" w:rsidR="001B3703" w:rsidRDefault="001B3703">
            <w:pPr>
              <w:cnfStyle w:val="000000000000" w:firstRow="0" w:lastRow="0" w:firstColumn="0" w:lastColumn="0" w:oddVBand="0" w:evenVBand="0" w:oddHBand="0" w:evenHBand="0" w:firstRowFirstColumn="0" w:firstRowLastColumn="0" w:lastRowFirstColumn="0" w:lastRowLastColumn="0"/>
              <w:rPr>
                <w:color w:val="000000"/>
              </w:rPr>
            </w:pPr>
          </w:p>
        </w:tc>
      </w:tr>
      <w:tr w:rsidR="001B3703" w14:paraId="2ED85A6B"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0F5F5B" w14:textId="77777777" w:rsidR="001B3703" w:rsidRDefault="00B61696">
            <w:pPr>
              <w:rPr>
                <w:color w:val="000000"/>
              </w:rPr>
            </w:pPr>
            <w:r>
              <w:rPr>
                <w:b w:val="0"/>
                <w:color w:val="000000"/>
              </w:rPr>
              <w:t>OS 5.7</w:t>
            </w:r>
          </w:p>
        </w:tc>
        <w:tc>
          <w:tcPr>
            <w:tcW w:w="8074" w:type="dxa"/>
          </w:tcPr>
          <w:p w14:paraId="50C9CA79"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Adopter un Système de gestion de la qualité dont la finalité est la certification ISO</w:t>
            </w:r>
          </w:p>
          <w:p w14:paraId="6869686F" w14:textId="77777777" w:rsidR="001B3703" w:rsidRDefault="001B3703">
            <w:pPr>
              <w:cnfStyle w:val="000000100000" w:firstRow="0" w:lastRow="0" w:firstColumn="0" w:lastColumn="0" w:oddVBand="0" w:evenVBand="0" w:oddHBand="1" w:evenHBand="0" w:firstRowFirstColumn="0" w:firstRowLastColumn="0" w:lastRowFirstColumn="0" w:lastRowLastColumn="0"/>
              <w:rPr>
                <w:color w:val="000000"/>
              </w:rPr>
            </w:pPr>
          </w:p>
        </w:tc>
      </w:tr>
      <w:tr w:rsidR="001B3703" w14:paraId="1D2AB795"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3D118A85" w14:textId="77777777" w:rsidR="001B3703" w:rsidRDefault="00B61696">
            <w:pPr>
              <w:rPr>
                <w:color w:val="000000"/>
              </w:rPr>
            </w:pPr>
            <w:r>
              <w:rPr>
                <w:b w:val="0"/>
                <w:color w:val="000000"/>
              </w:rPr>
              <w:t>OS 5.8</w:t>
            </w:r>
          </w:p>
        </w:tc>
        <w:tc>
          <w:tcPr>
            <w:tcW w:w="8074" w:type="dxa"/>
          </w:tcPr>
          <w:p w14:paraId="64FBED60"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Mettre en place un système de mesure et de monitoring de la performance par une notation généralisée du personnel/ adhérent, responsable des activités.</w:t>
            </w:r>
          </w:p>
          <w:p w14:paraId="2FCE6CA5" w14:textId="77777777" w:rsidR="001B3703" w:rsidRDefault="001B3703">
            <w:pPr>
              <w:cnfStyle w:val="000000000000" w:firstRow="0" w:lastRow="0" w:firstColumn="0" w:lastColumn="0" w:oddVBand="0" w:evenVBand="0" w:oddHBand="0" w:evenHBand="0" w:firstRowFirstColumn="0" w:firstRowLastColumn="0" w:lastRowFirstColumn="0" w:lastRowLastColumn="0"/>
              <w:rPr>
                <w:color w:val="000000"/>
              </w:rPr>
            </w:pPr>
          </w:p>
        </w:tc>
      </w:tr>
      <w:tr w:rsidR="001B3703" w14:paraId="69F1ACCB"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D1871B" w14:textId="77777777" w:rsidR="001B3703" w:rsidRDefault="00B61696">
            <w:pPr>
              <w:rPr>
                <w:color w:val="000000"/>
              </w:rPr>
            </w:pPr>
            <w:r>
              <w:rPr>
                <w:b w:val="0"/>
                <w:color w:val="000000"/>
              </w:rPr>
              <w:t>OS 5.9</w:t>
            </w:r>
          </w:p>
        </w:tc>
        <w:tc>
          <w:tcPr>
            <w:tcW w:w="8074" w:type="dxa"/>
          </w:tcPr>
          <w:p w14:paraId="2338BE39"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Accompagner les adhérents dans le domaine de la protection et de la labellisation des Œuvres</w:t>
            </w:r>
          </w:p>
          <w:p w14:paraId="52E65903" w14:textId="77777777" w:rsidR="001B3703" w:rsidRDefault="001B3703">
            <w:pPr>
              <w:cnfStyle w:val="000000100000" w:firstRow="0" w:lastRow="0" w:firstColumn="0" w:lastColumn="0" w:oddVBand="0" w:evenVBand="0" w:oddHBand="1" w:evenHBand="0" w:firstRowFirstColumn="0" w:firstRowLastColumn="0" w:lastRowFirstColumn="0" w:lastRowLastColumn="0"/>
              <w:rPr>
                <w:color w:val="000000"/>
              </w:rPr>
            </w:pPr>
          </w:p>
        </w:tc>
      </w:tr>
    </w:tbl>
    <w:p w14:paraId="777EC661" w14:textId="77777777" w:rsidR="001B3703" w:rsidRDefault="001B3703"/>
    <w:tbl>
      <w:tblPr>
        <w:tblStyle w:val="ae"/>
        <w:tblW w:w="9062" w:type="dxa"/>
        <w:tblInd w:w="-145" w:type="dxa"/>
        <w:tblBorders>
          <w:top w:val="single" w:sz="24" w:space="0" w:color="5B9BD5"/>
          <w:left w:val="single" w:sz="24" w:space="0" w:color="5B9BD5"/>
          <w:bottom w:val="single" w:sz="24" w:space="0" w:color="5B9BD5"/>
          <w:right w:val="single" w:sz="24" w:space="0" w:color="5B9BD5"/>
          <w:insideH w:val="single" w:sz="4" w:space="0" w:color="000000"/>
          <w:insideV w:val="single" w:sz="4" w:space="0" w:color="000000"/>
        </w:tblBorders>
        <w:tblLayout w:type="fixed"/>
        <w:tblLook w:val="04A0" w:firstRow="1" w:lastRow="0" w:firstColumn="1" w:lastColumn="0" w:noHBand="0" w:noVBand="1"/>
      </w:tblPr>
      <w:tblGrid>
        <w:gridCol w:w="988"/>
        <w:gridCol w:w="8074"/>
      </w:tblGrid>
      <w:tr w:rsidR="001B3703" w14:paraId="2BCAC2CD" w14:textId="77777777" w:rsidTr="001B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558D60E3" w14:textId="77777777" w:rsidR="001B3703" w:rsidRDefault="00B61696">
            <w:pPr>
              <w:jc w:val="center"/>
              <w:rPr>
                <w:color w:val="000000"/>
              </w:rPr>
            </w:pPr>
            <w:r>
              <w:rPr>
                <w:b w:val="0"/>
                <w:color w:val="000000"/>
              </w:rPr>
              <w:t>OS6- Mettre en place un système d’information, de communication et de marketing adéquat</w:t>
            </w:r>
          </w:p>
        </w:tc>
      </w:tr>
      <w:tr w:rsidR="001B3703" w14:paraId="41DD8884"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CA00040" w14:textId="77777777" w:rsidR="001B3703" w:rsidRDefault="00B61696">
            <w:pPr>
              <w:rPr>
                <w:color w:val="000000"/>
              </w:rPr>
            </w:pPr>
            <w:r>
              <w:rPr>
                <w:b w:val="0"/>
                <w:color w:val="000000"/>
              </w:rPr>
              <w:t xml:space="preserve">OS 6.1 </w:t>
            </w:r>
          </w:p>
        </w:tc>
        <w:tc>
          <w:tcPr>
            <w:tcW w:w="8074" w:type="dxa"/>
          </w:tcPr>
          <w:p w14:paraId="41365F8E"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Mettre en place un système d’information outillé contenant une Plateforme(E.R.P) pour permettre l’intranet, l’archivage, la gestion de la clientèle, la digitalisation des procédures et autres flux documentaires</w:t>
            </w:r>
          </w:p>
          <w:p w14:paraId="5DFCAF4A" w14:textId="77777777" w:rsidR="001B3703" w:rsidRDefault="001B3703">
            <w:pPr>
              <w:pBdr>
                <w:top w:val="nil"/>
                <w:left w:val="nil"/>
                <w:bottom w:val="nil"/>
                <w:right w:val="nil"/>
                <w:between w:val="nil"/>
              </w:pBdr>
              <w:ind w:left="720"/>
              <w:cnfStyle w:val="000000100000" w:firstRow="0" w:lastRow="0" w:firstColumn="0" w:lastColumn="0" w:oddVBand="0" w:evenVBand="0" w:oddHBand="1" w:evenHBand="0" w:firstRowFirstColumn="0" w:firstRowLastColumn="0" w:lastRowFirstColumn="0" w:lastRowLastColumn="0"/>
              <w:rPr>
                <w:color w:val="000000"/>
              </w:rPr>
            </w:pPr>
          </w:p>
        </w:tc>
      </w:tr>
      <w:tr w:rsidR="001B3703" w14:paraId="3EF86344"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6ACB199A" w14:textId="77777777" w:rsidR="001B3703" w:rsidRDefault="00B61696">
            <w:pPr>
              <w:rPr>
                <w:color w:val="000000"/>
              </w:rPr>
            </w:pPr>
            <w:r>
              <w:rPr>
                <w:b w:val="0"/>
                <w:color w:val="000000"/>
              </w:rPr>
              <w:t xml:space="preserve">OS 6.2 </w:t>
            </w:r>
          </w:p>
        </w:tc>
        <w:tc>
          <w:tcPr>
            <w:tcW w:w="8074" w:type="dxa"/>
          </w:tcPr>
          <w:p w14:paraId="0CA20722"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Mettre en place un site web</w:t>
            </w:r>
          </w:p>
        </w:tc>
      </w:tr>
      <w:tr w:rsidR="001B3703" w14:paraId="39148F67"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04FF38" w14:textId="77777777" w:rsidR="001B3703" w:rsidRDefault="00B61696">
            <w:pPr>
              <w:rPr>
                <w:color w:val="000000"/>
              </w:rPr>
            </w:pPr>
            <w:r>
              <w:rPr>
                <w:b w:val="0"/>
                <w:color w:val="000000"/>
              </w:rPr>
              <w:t>OS 6.3</w:t>
            </w:r>
          </w:p>
        </w:tc>
        <w:tc>
          <w:tcPr>
            <w:tcW w:w="8074" w:type="dxa"/>
          </w:tcPr>
          <w:p w14:paraId="0CBFE72E"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Doter le personnel et les adhérents d’adresse numérique pour favoriser l’intranet</w:t>
            </w:r>
          </w:p>
        </w:tc>
      </w:tr>
      <w:tr w:rsidR="001B3703" w14:paraId="74385C96"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64CE2507" w14:textId="77777777" w:rsidR="001B3703" w:rsidRDefault="00B61696">
            <w:pPr>
              <w:rPr>
                <w:color w:val="000000"/>
              </w:rPr>
            </w:pPr>
            <w:r>
              <w:rPr>
                <w:b w:val="0"/>
                <w:color w:val="000000"/>
              </w:rPr>
              <w:t>OS 6.4</w:t>
            </w:r>
          </w:p>
        </w:tc>
        <w:tc>
          <w:tcPr>
            <w:tcW w:w="8074" w:type="dxa"/>
          </w:tcPr>
          <w:p w14:paraId="536F69BD"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Mettre en place un dispositif institutionnel de marketing, de RP, de communication et de commercialisation doté de personnel, de procédures et d’outils</w:t>
            </w:r>
          </w:p>
        </w:tc>
      </w:tr>
      <w:tr w:rsidR="001B3703" w14:paraId="2F96F0DA"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44DA08" w14:textId="77777777" w:rsidR="001B3703" w:rsidRDefault="00B61696">
            <w:pPr>
              <w:rPr>
                <w:color w:val="000000"/>
              </w:rPr>
            </w:pPr>
            <w:r>
              <w:rPr>
                <w:b w:val="0"/>
                <w:color w:val="000000"/>
              </w:rPr>
              <w:t>OS 6.5</w:t>
            </w:r>
          </w:p>
        </w:tc>
        <w:tc>
          <w:tcPr>
            <w:tcW w:w="8074" w:type="dxa"/>
          </w:tcPr>
          <w:p w14:paraId="396D4258"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Développer des actions et Confectionner des supports de marketing/communication (portes ouvertes, organisation de séances de dissémination et de partage, publicité, participation à des évènements, visites à effectuer auprès des partenaires,…) (goodies, mailing liste, plaidoyer, …)</w:t>
            </w:r>
          </w:p>
        </w:tc>
      </w:tr>
    </w:tbl>
    <w:p w14:paraId="4CA2AE97" w14:textId="77777777" w:rsidR="001B3703" w:rsidRDefault="001B3703"/>
    <w:tbl>
      <w:tblPr>
        <w:tblStyle w:val="af"/>
        <w:tblW w:w="9062" w:type="dxa"/>
        <w:tblInd w:w="-145" w:type="dxa"/>
        <w:tblBorders>
          <w:top w:val="single" w:sz="24" w:space="0" w:color="5B9BD5"/>
          <w:left w:val="single" w:sz="24" w:space="0" w:color="5B9BD5"/>
          <w:bottom w:val="single" w:sz="24" w:space="0" w:color="5B9BD5"/>
          <w:right w:val="single" w:sz="24" w:space="0" w:color="5B9BD5"/>
          <w:insideH w:val="single" w:sz="4" w:space="0" w:color="000000"/>
          <w:insideV w:val="single" w:sz="4" w:space="0" w:color="000000"/>
        </w:tblBorders>
        <w:tblLayout w:type="fixed"/>
        <w:tblLook w:val="04A0" w:firstRow="1" w:lastRow="0" w:firstColumn="1" w:lastColumn="0" w:noHBand="0" w:noVBand="1"/>
      </w:tblPr>
      <w:tblGrid>
        <w:gridCol w:w="988"/>
        <w:gridCol w:w="8074"/>
      </w:tblGrid>
      <w:tr w:rsidR="001B3703" w14:paraId="544BC358" w14:textId="77777777" w:rsidTr="001B3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1810B711" w14:textId="77777777" w:rsidR="001B3703" w:rsidRDefault="00B61696">
            <w:pPr>
              <w:jc w:val="center"/>
              <w:rPr>
                <w:color w:val="000000"/>
              </w:rPr>
            </w:pPr>
            <w:r>
              <w:rPr>
                <w:b w:val="0"/>
                <w:color w:val="000000"/>
              </w:rPr>
              <w:t>OS7- Rechercher du partenariat, de nouvelles adhésions</w:t>
            </w:r>
          </w:p>
        </w:tc>
      </w:tr>
      <w:tr w:rsidR="001B3703" w14:paraId="4FB3B075"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991DB56" w14:textId="77777777" w:rsidR="001B3703" w:rsidRDefault="00B61696">
            <w:pPr>
              <w:rPr>
                <w:color w:val="000000"/>
              </w:rPr>
            </w:pPr>
            <w:r>
              <w:rPr>
                <w:b w:val="0"/>
                <w:color w:val="000000"/>
              </w:rPr>
              <w:t xml:space="preserve">OS 7.1 </w:t>
            </w:r>
          </w:p>
        </w:tc>
        <w:tc>
          <w:tcPr>
            <w:tcW w:w="8074" w:type="dxa"/>
          </w:tcPr>
          <w:p w14:paraId="6B98604F"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Identifier et établir un pipeline de partenariat (technique, financier, et collaboratif)</w:t>
            </w:r>
          </w:p>
        </w:tc>
      </w:tr>
      <w:tr w:rsidR="001B3703" w14:paraId="329CBE91"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3B8558CA" w14:textId="77777777" w:rsidR="001B3703" w:rsidRDefault="00B61696">
            <w:pPr>
              <w:rPr>
                <w:color w:val="000000"/>
              </w:rPr>
            </w:pPr>
            <w:r>
              <w:rPr>
                <w:b w:val="0"/>
                <w:color w:val="000000"/>
              </w:rPr>
              <w:t>OS 7.2</w:t>
            </w:r>
          </w:p>
        </w:tc>
        <w:tc>
          <w:tcPr>
            <w:tcW w:w="8074" w:type="dxa"/>
          </w:tcPr>
          <w:p w14:paraId="05AC0086"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Stratifier le partenariat identifié et prospecté et procéder aux négociations en vue de la signature des conventions</w:t>
            </w:r>
          </w:p>
        </w:tc>
      </w:tr>
      <w:tr w:rsidR="001B3703" w14:paraId="026C4A6E"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4788C2" w14:textId="77777777" w:rsidR="001B3703" w:rsidRDefault="00B61696">
            <w:pPr>
              <w:rPr>
                <w:color w:val="000000"/>
              </w:rPr>
            </w:pPr>
            <w:r>
              <w:rPr>
                <w:b w:val="0"/>
                <w:color w:val="000000"/>
              </w:rPr>
              <w:t>OS 7.3</w:t>
            </w:r>
          </w:p>
        </w:tc>
        <w:tc>
          <w:tcPr>
            <w:tcW w:w="8074" w:type="dxa"/>
          </w:tcPr>
          <w:p w14:paraId="4D564A46"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Faire un plaidoyer  destiné aux potentiels adhérents pour augmenter rapidement le nombre d’adhérents du Réseau</w:t>
            </w:r>
          </w:p>
        </w:tc>
      </w:tr>
      <w:tr w:rsidR="001B3703" w14:paraId="522B1762"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0F702020" w14:textId="77777777" w:rsidR="001B3703" w:rsidRDefault="00B61696">
            <w:pPr>
              <w:rPr>
                <w:color w:val="000000"/>
              </w:rPr>
            </w:pPr>
            <w:r>
              <w:rPr>
                <w:b w:val="0"/>
                <w:color w:val="000000"/>
              </w:rPr>
              <w:t>OS 7.4</w:t>
            </w:r>
          </w:p>
        </w:tc>
        <w:tc>
          <w:tcPr>
            <w:tcW w:w="8074" w:type="dxa"/>
          </w:tcPr>
          <w:p w14:paraId="5B8D2E03"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Développer le portefeuille relationnel et faire  un plaidoyer et des diligences envers les  Partenaires et des Parties prenantes pour engranger davantage d’appuis multiformes</w:t>
            </w:r>
          </w:p>
        </w:tc>
      </w:tr>
      <w:tr w:rsidR="001B3703" w14:paraId="21D9C19B"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2CF2D3" w14:textId="77777777" w:rsidR="001B3703" w:rsidRDefault="00B61696">
            <w:pPr>
              <w:rPr>
                <w:color w:val="000000"/>
              </w:rPr>
            </w:pPr>
            <w:r>
              <w:rPr>
                <w:b w:val="0"/>
                <w:color w:val="000000"/>
              </w:rPr>
              <w:t>OS 7.5</w:t>
            </w:r>
          </w:p>
        </w:tc>
        <w:tc>
          <w:tcPr>
            <w:tcW w:w="8074" w:type="dxa"/>
          </w:tcPr>
          <w:p w14:paraId="096C7BE5"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Mettre en place un dispositif de détection de talents et renforcer la politique d’invitation et de cooptation  de cinéastes et autres professionnels</w:t>
            </w:r>
          </w:p>
        </w:tc>
      </w:tr>
      <w:tr w:rsidR="001B3703" w14:paraId="132E9BA8"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39E520BD" w14:textId="77777777" w:rsidR="001B3703" w:rsidRDefault="00B61696">
            <w:pPr>
              <w:rPr>
                <w:color w:val="000000"/>
              </w:rPr>
            </w:pPr>
            <w:r>
              <w:rPr>
                <w:b w:val="0"/>
                <w:color w:val="000000"/>
              </w:rPr>
              <w:t>OS 7.6</w:t>
            </w:r>
          </w:p>
        </w:tc>
        <w:tc>
          <w:tcPr>
            <w:tcW w:w="8074" w:type="dxa"/>
          </w:tcPr>
          <w:p w14:paraId="2625CCCD"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Instituer un Plan de renforcement des capacités et de gestion des compétences </w:t>
            </w:r>
          </w:p>
        </w:tc>
      </w:tr>
      <w:tr w:rsidR="001B3703" w14:paraId="64FB20AC" w14:textId="77777777" w:rsidTr="001B3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E1644EF" w14:textId="77777777" w:rsidR="001B3703" w:rsidRDefault="00B61696">
            <w:pPr>
              <w:rPr>
                <w:color w:val="000000"/>
              </w:rPr>
            </w:pPr>
            <w:r>
              <w:rPr>
                <w:b w:val="0"/>
                <w:color w:val="000000"/>
              </w:rPr>
              <w:t>OS 7.7</w:t>
            </w:r>
          </w:p>
        </w:tc>
        <w:tc>
          <w:tcPr>
            <w:tcW w:w="8074" w:type="dxa"/>
          </w:tcPr>
          <w:p w14:paraId="375F7AE9" w14:textId="77777777" w:rsidR="001B3703" w:rsidRDefault="00B61696">
            <w:pPr>
              <w:cnfStyle w:val="000000100000" w:firstRow="0" w:lastRow="0" w:firstColumn="0" w:lastColumn="0" w:oddVBand="0" w:evenVBand="0" w:oddHBand="1" w:evenHBand="0" w:firstRowFirstColumn="0" w:firstRowLastColumn="0" w:lastRowFirstColumn="0" w:lastRowLastColumn="0"/>
              <w:rPr>
                <w:color w:val="000000"/>
              </w:rPr>
            </w:pPr>
            <w:r>
              <w:rPr>
                <w:color w:val="000000"/>
              </w:rPr>
              <w:t>Elaborer une Charte relationnelle destinée à souder le groupe des adhérents autour du RESPAC</w:t>
            </w:r>
          </w:p>
        </w:tc>
      </w:tr>
      <w:tr w:rsidR="001B3703" w14:paraId="1164279A" w14:textId="77777777" w:rsidTr="001B3703">
        <w:tc>
          <w:tcPr>
            <w:cnfStyle w:val="001000000000" w:firstRow="0" w:lastRow="0" w:firstColumn="1" w:lastColumn="0" w:oddVBand="0" w:evenVBand="0" w:oddHBand="0" w:evenHBand="0" w:firstRowFirstColumn="0" w:firstRowLastColumn="0" w:lastRowFirstColumn="0" w:lastRowLastColumn="0"/>
            <w:tcW w:w="988" w:type="dxa"/>
          </w:tcPr>
          <w:p w14:paraId="11215322" w14:textId="77777777" w:rsidR="001B3703" w:rsidRDefault="00B61696">
            <w:pPr>
              <w:rPr>
                <w:color w:val="000000"/>
              </w:rPr>
            </w:pPr>
            <w:r>
              <w:rPr>
                <w:b w:val="0"/>
                <w:color w:val="000000"/>
              </w:rPr>
              <w:t>OS 7.8</w:t>
            </w:r>
          </w:p>
        </w:tc>
        <w:tc>
          <w:tcPr>
            <w:tcW w:w="8074" w:type="dxa"/>
          </w:tcPr>
          <w:p w14:paraId="467F015D" w14:textId="77777777" w:rsidR="001B3703" w:rsidRDefault="00B61696">
            <w:pPr>
              <w:cnfStyle w:val="000000000000" w:firstRow="0" w:lastRow="0" w:firstColumn="0" w:lastColumn="0" w:oddVBand="0" w:evenVBand="0" w:oddHBand="0" w:evenHBand="0" w:firstRowFirstColumn="0" w:firstRowLastColumn="0" w:lastRowFirstColumn="0" w:lastRowLastColumn="0"/>
              <w:rPr>
                <w:color w:val="000000"/>
              </w:rPr>
            </w:pPr>
            <w:r>
              <w:rPr>
                <w:color w:val="000000"/>
              </w:rPr>
              <w:t>Organiser à l’attention du Personnel, des Adhérents et des Partenaires, des séances de « Conduite du changement »</w:t>
            </w:r>
          </w:p>
        </w:tc>
      </w:tr>
    </w:tbl>
    <w:p w14:paraId="4A4FF81E" w14:textId="77777777" w:rsidR="001B3703" w:rsidRDefault="001B3703"/>
    <w:p w14:paraId="78EE6113" w14:textId="77777777" w:rsidR="001B3703" w:rsidRDefault="001B3703"/>
    <w:p w14:paraId="6C0F0F5C" w14:textId="77777777" w:rsidR="001B3703" w:rsidRDefault="00B61696">
      <w:r>
        <w:br w:type="page"/>
      </w:r>
    </w:p>
    <w:p w14:paraId="18CD2733" w14:textId="77777777" w:rsidR="001B3703" w:rsidRDefault="00B61696">
      <w:pPr>
        <w:spacing w:before="240" w:after="240"/>
        <w:jc w:val="center"/>
        <w:rPr>
          <w:b/>
        </w:rPr>
      </w:pPr>
      <w:r>
        <w:rPr>
          <w:b/>
        </w:rPr>
        <w:t>II. Répartition des responsabilités</w:t>
      </w:r>
    </w:p>
    <w:p w14:paraId="11657CDD" w14:textId="77777777" w:rsidR="001B3703" w:rsidRDefault="00B61696">
      <w:pPr>
        <w:spacing w:before="240" w:after="240"/>
      </w:pPr>
      <w:r>
        <w:t xml:space="preserve">Pour associer les objectifs spécifiques (OS) aux différents postes du bureau de RESPAC, nous pouvons nous baser sur les missions et responsabilités définies pour chaque démembrements du bureau. </w:t>
      </w:r>
    </w:p>
    <w:p w14:paraId="7D73D9A3" w14:textId="77777777" w:rsidR="001B3703" w:rsidRDefault="00B61696">
      <w:pPr>
        <w:spacing w:before="240" w:after="240"/>
      </w:pPr>
      <w:r>
        <w:t>Ci-dessous, une proposition de répartition des responsabilités en fonction de la matrice des objectifs stratégiques (OS) et des attributions des membres :</w:t>
      </w:r>
    </w:p>
    <w:p w14:paraId="60713A9F" w14:textId="77777777" w:rsidR="001B3703" w:rsidRDefault="00B61696">
      <w:pPr>
        <w:pStyle w:val="Titre3"/>
        <w:keepNext w:val="0"/>
        <w:keepLines w:val="0"/>
        <w:rPr>
          <w:sz w:val="26"/>
          <w:szCs w:val="26"/>
        </w:rPr>
      </w:pPr>
      <w:bookmarkStart w:id="1" w:name="_heading=h.jc3oy0q39nub" w:colFirst="0" w:colLast="0"/>
      <w:bookmarkEnd w:id="1"/>
      <w:r>
        <w:rPr>
          <w:sz w:val="26"/>
          <w:szCs w:val="26"/>
        </w:rPr>
        <w:t>1. Présidence</w:t>
      </w:r>
    </w:p>
    <w:p w14:paraId="72E2E211" w14:textId="77777777" w:rsidR="001B3703" w:rsidRDefault="00B61696">
      <w:pPr>
        <w:numPr>
          <w:ilvl w:val="0"/>
          <w:numId w:val="11"/>
        </w:numPr>
        <w:spacing w:before="240" w:after="0"/>
      </w:pPr>
      <w:r>
        <w:rPr>
          <w:b/>
        </w:rPr>
        <w:t>OS1</w:t>
      </w:r>
      <w:r>
        <w:t xml:space="preserve"> : Structurer juridiquement et organiser la gouvernance du RESPAC, notamment en assurant la révision des documents statutaires et en supervisant l'organisation (OS1.1 à OS1.7).</w:t>
      </w:r>
    </w:p>
    <w:p w14:paraId="05078D22" w14:textId="77777777" w:rsidR="001B3703" w:rsidRDefault="00B61696">
      <w:pPr>
        <w:numPr>
          <w:ilvl w:val="0"/>
          <w:numId w:val="11"/>
        </w:numPr>
        <w:spacing w:after="0"/>
      </w:pPr>
      <w:r>
        <w:rPr>
          <w:b/>
        </w:rPr>
        <w:t>OS2</w:t>
      </w:r>
      <w:r>
        <w:t xml:space="preserve"> : Collaborer à l'accroissement des ressources financières, notamment par la recherche de subventions et partenariats avec l'État et les partenaires techniques et financiers (OS2.1 à OS2.3).</w:t>
      </w:r>
    </w:p>
    <w:p w14:paraId="0DBDF4A5" w14:textId="77777777" w:rsidR="001B3703" w:rsidRDefault="00B61696">
      <w:pPr>
        <w:numPr>
          <w:ilvl w:val="0"/>
          <w:numId w:val="11"/>
        </w:numPr>
        <w:spacing w:after="0"/>
      </w:pPr>
      <w:r>
        <w:rPr>
          <w:b/>
        </w:rPr>
        <w:t>OS4</w:t>
      </w:r>
      <w:r>
        <w:t xml:space="preserve"> : Superviser les activités visant à promouvoir les productions audiovisuelles des membres et à créer des occasions de networking, de coproduction, et de développement des compétences (OS4.1, OS4.3, OS4.8 à OS4.10).</w:t>
      </w:r>
    </w:p>
    <w:p w14:paraId="4B5F269F" w14:textId="77777777" w:rsidR="001B3703" w:rsidRDefault="00B61696">
      <w:pPr>
        <w:numPr>
          <w:ilvl w:val="0"/>
          <w:numId w:val="11"/>
        </w:numPr>
        <w:spacing w:after="240"/>
      </w:pPr>
      <w:r>
        <w:rPr>
          <w:b/>
        </w:rPr>
        <w:t>OS7</w:t>
      </w:r>
      <w:r>
        <w:t xml:space="preserve"> : Appuyer la recherche de partenariats, l’augmentation du nombre d’adhérents, et la cohésion entre les membres (OS7.1 à OS7.8).</w:t>
      </w:r>
    </w:p>
    <w:p w14:paraId="1C5982F2" w14:textId="77777777" w:rsidR="001B3703" w:rsidRDefault="00B61696">
      <w:pPr>
        <w:pStyle w:val="Titre3"/>
        <w:keepNext w:val="0"/>
        <w:keepLines w:val="0"/>
        <w:rPr>
          <w:sz w:val="26"/>
          <w:szCs w:val="26"/>
        </w:rPr>
      </w:pPr>
      <w:bookmarkStart w:id="2" w:name="_heading=h.xtdm6qyhlppv" w:colFirst="0" w:colLast="0"/>
      <w:bookmarkEnd w:id="2"/>
      <w:r>
        <w:rPr>
          <w:sz w:val="26"/>
          <w:szCs w:val="26"/>
        </w:rPr>
        <w:t>2. Secrétariat Général</w:t>
      </w:r>
    </w:p>
    <w:p w14:paraId="310147F2" w14:textId="77777777" w:rsidR="001B3703" w:rsidRDefault="00B61696">
      <w:pPr>
        <w:numPr>
          <w:ilvl w:val="0"/>
          <w:numId w:val="4"/>
        </w:numPr>
        <w:spacing w:before="240" w:after="0"/>
      </w:pPr>
      <w:r>
        <w:rPr>
          <w:b/>
        </w:rPr>
        <w:t>OS1</w:t>
      </w:r>
      <w:r>
        <w:t xml:space="preserve"> : Assurer la gestion documentaire et administrative du RESPAC, y compris l’organisation des réunions et la mise à jour des dossiers administratifs (OS1.2, OS1.3, OS1.5, OS1.7).</w:t>
      </w:r>
    </w:p>
    <w:p w14:paraId="1931D413" w14:textId="77777777" w:rsidR="001B3703" w:rsidRDefault="00B61696">
      <w:pPr>
        <w:numPr>
          <w:ilvl w:val="0"/>
          <w:numId w:val="4"/>
        </w:numPr>
        <w:spacing w:after="0"/>
      </w:pPr>
      <w:r>
        <w:rPr>
          <w:b/>
        </w:rPr>
        <w:t>OS6</w:t>
      </w:r>
      <w:r>
        <w:t xml:space="preserve"> : Aider à la mise en place et à la gestion du système d’information et de communication, incluant l’intranet, la plateforme ERP, et l’archivage numérique (OS6.1 à OS6.5).</w:t>
      </w:r>
    </w:p>
    <w:p w14:paraId="27A1A97B" w14:textId="77777777" w:rsidR="001B3703" w:rsidRDefault="00B61696">
      <w:pPr>
        <w:numPr>
          <w:ilvl w:val="0"/>
          <w:numId w:val="4"/>
        </w:numPr>
        <w:spacing w:after="240"/>
      </w:pPr>
      <w:r>
        <w:rPr>
          <w:b/>
        </w:rPr>
        <w:t>OS4</w:t>
      </w:r>
      <w:r>
        <w:t xml:space="preserve"> : Assurer la bonne organisation des sessions de formation et d'ateliers pour les membres, en collaboration avec les autres commissions (OS4.4, OS4.5).</w:t>
      </w:r>
    </w:p>
    <w:p w14:paraId="7FEF9F95" w14:textId="77777777" w:rsidR="001B3703" w:rsidRDefault="00B61696">
      <w:pPr>
        <w:pStyle w:val="Titre3"/>
        <w:keepNext w:val="0"/>
        <w:keepLines w:val="0"/>
        <w:rPr>
          <w:sz w:val="26"/>
          <w:szCs w:val="26"/>
        </w:rPr>
      </w:pPr>
      <w:bookmarkStart w:id="3" w:name="_heading=h.g7bgzgt10gdn" w:colFirst="0" w:colLast="0"/>
      <w:bookmarkEnd w:id="3"/>
      <w:r>
        <w:rPr>
          <w:sz w:val="26"/>
          <w:szCs w:val="26"/>
        </w:rPr>
        <w:t>3. Trésorerie Générale</w:t>
      </w:r>
    </w:p>
    <w:p w14:paraId="26CA1768" w14:textId="77777777" w:rsidR="001B3703" w:rsidRDefault="00B61696">
      <w:pPr>
        <w:numPr>
          <w:ilvl w:val="0"/>
          <w:numId w:val="1"/>
        </w:numPr>
        <w:spacing w:before="240" w:after="0"/>
      </w:pPr>
      <w:r>
        <w:rPr>
          <w:b/>
        </w:rPr>
        <w:t>OS2</w:t>
      </w:r>
      <w:r>
        <w:t xml:space="preserve"> : Développer et gérer les ressources financières, y compris l'élaboration des états financiers, des budgets et des rapports financiers (OS2.1, OS2.3).</w:t>
      </w:r>
    </w:p>
    <w:p w14:paraId="31F0C96C" w14:textId="77777777" w:rsidR="001B3703" w:rsidRDefault="00B61696">
      <w:pPr>
        <w:numPr>
          <w:ilvl w:val="0"/>
          <w:numId w:val="1"/>
        </w:numPr>
        <w:spacing w:after="0"/>
      </w:pPr>
      <w:r>
        <w:rPr>
          <w:b/>
        </w:rPr>
        <w:t>OS3</w:t>
      </w:r>
      <w:r>
        <w:t xml:space="preserve"> : Assister dans la dotation du RESPAC en moyens humains et techniques, particulièrement en matière de gestion comptable et de contrôle financier (OS3.1 à OS3.3).</w:t>
      </w:r>
    </w:p>
    <w:p w14:paraId="7D6C0980" w14:textId="77777777" w:rsidR="001B3703" w:rsidRDefault="00B61696">
      <w:pPr>
        <w:numPr>
          <w:ilvl w:val="0"/>
          <w:numId w:val="1"/>
        </w:numPr>
        <w:spacing w:after="240"/>
      </w:pPr>
      <w:r>
        <w:rPr>
          <w:b/>
        </w:rPr>
        <w:t>OS5</w:t>
      </w:r>
      <w:r>
        <w:t xml:space="preserve"> : Superviser les opérations financières pour les initiatives de transformation et de certification, comme la certification ISO (OS5.7).</w:t>
      </w:r>
    </w:p>
    <w:p w14:paraId="34B56877" w14:textId="77777777" w:rsidR="001B3703" w:rsidRDefault="00B61696">
      <w:pPr>
        <w:pStyle w:val="Titre3"/>
        <w:keepNext w:val="0"/>
        <w:keepLines w:val="0"/>
        <w:rPr>
          <w:sz w:val="26"/>
          <w:szCs w:val="26"/>
        </w:rPr>
      </w:pPr>
      <w:bookmarkStart w:id="4" w:name="_heading=h.f4474oev281x" w:colFirst="0" w:colLast="0"/>
      <w:bookmarkEnd w:id="4"/>
      <w:r>
        <w:rPr>
          <w:sz w:val="26"/>
          <w:szCs w:val="26"/>
        </w:rPr>
        <w:t>4. Commission Finances</w:t>
      </w:r>
    </w:p>
    <w:p w14:paraId="2E75658A" w14:textId="77777777" w:rsidR="001B3703" w:rsidRDefault="00B61696">
      <w:pPr>
        <w:numPr>
          <w:ilvl w:val="0"/>
          <w:numId w:val="2"/>
        </w:numPr>
        <w:spacing w:before="240" w:after="0"/>
      </w:pPr>
      <w:r>
        <w:rPr>
          <w:b/>
        </w:rPr>
        <w:t>OS2</w:t>
      </w:r>
      <w:r>
        <w:t xml:space="preserve"> : Aider à développer des stratégies pour l’accroissement des ressources du RESPAC, y compris la création d’activités lucratives (OS2.2).</w:t>
      </w:r>
    </w:p>
    <w:p w14:paraId="68C51D79" w14:textId="77777777" w:rsidR="001B3703" w:rsidRDefault="00B61696">
      <w:pPr>
        <w:numPr>
          <w:ilvl w:val="0"/>
          <w:numId w:val="2"/>
        </w:numPr>
        <w:spacing w:after="0"/>
      </w:pPr>
      <w:r>
        <w:rPr>
          <w:b/>
        </w:rPr>
        <w:t>OS3</w:t>
      </w:r>
      <w:r>
        <w:t xml:space="preserve"> : Participer à l'optimisation des ressources techniques et humaines, notamment dans le cadre de la recherche de fiscalité avantageuse via l'adhésion à un CGA (OS3.1, OS3.3).</w:t>
      </w:r>
    </w:p>
    <w:p w14:paraId="6D088997" w14:textId="77777777" w:rsidR="001B3703" w:rsidRDefault="00B61696">
      <w:pPr>
        <w:numPr>
          <w:ilvl w:val="0"/>
          <w:numId w:val="2"/>
        </w:numPr>
        <w:spacing w:after="240"/>
      </w:pPr>
      <w:r>
        <w:rPr>
          <w:b/>
        </w:rPr>
        <w:t>OS5</w:t>
      </w:r>
      <w:r>
        <w:t xml:space="preserve"> : Aider à la gestion et au suivi des projets de transformation technique et de veille technologique (OS5.2, OS5.4).</w:t>
      </w:r>
    </w:p>
    <w:p w14:paraId="7B934F80" w14:textId="77777777" w:rsidR="001B3703" w:rsidRDefault="00B61696">
      <w:pPr>
        <w:pStyle w:val="Titre3"/>
        <w:keepNext w:val="0"/>
        <w:keepLines w:val="0"/>
        <w:rPr>
          <w:sz w:val="26"/>
          <w:szCs w:val="26"/>
        </w:rPr>
      </w:pPr>
      <w:bookmarkStart w:id="5" w:name="_heading=h.ins9srxvjgrw" w:colFirst="0" w:colLast="0"/>
      <w:bookmarkEnd w:id="5"/>
      <w:r>
        <w:rPr>
          <w:sz w:val="26"/>
          <w:szCs w:val="26"/>
        </w:rPr>
        <w:t>5. Commission Relations Extérieures et Communication</w:t>
      </w:r>
    </w:p>
    <w:p w14:paraId="5D5DE632" w14:textId="77777777" w:rsidR="001B3703" w:rsidRDefault="00B61696">
      <w:pPr>
        <w:numPr>
          <w:ilvl w:val="0"/>
          <w:numId w:val="3"/>
        </w:numPr>
        <w:spacing w:before="240" w:after="0"/>
      </w:pPr>
      <w:r>
        <w:rPr>
          <w:b/>
        </w:rPr>
        <w:t>OS6</w:t>
      </w:r>
      <w:r>
        <w:t xml:space="preserve"> : Responsable du développement d'une stratégie de communication efficace et de la mise en place du dispositif institutionnel de marketing et de communication (OS6.4, OS6.5).</w:t>
      </w:r>
    </w:p>
    <w:p w14:paraId="76550060" w14:textId="77777777" w:rsidR="001B3703" w:rsidRDefault="00B61696">
      <w:pPr>
        <w:numPr>
          <w:ilvl w:val="0"/>
          <w:numId w:val="3"/>
        </w:numPr>
        <w:spacing w:after="0"/>
      </w:pPr>
      <w:r>
        <w:rPr>
          <w:b/>
        </w:rPr>
        <w:t>OS7</w:t>
      </w:r>
      <w:r>
        <w:t xml:space="preserve"> : Développer des partenariats extérieurs et promouvoir l'adhésion de nouveaux membres, en augmentant le portefeuille relationnel et en faisant un plaidoyer auprès des parties prenantes (OS7.1, OS7.3, OS7.4).</w:t>
      </w:r>
    </w:p>
    <w:p w14:paraId="35FC5883" w14:textId="77777777" w:rsidR="001B3703" w:rsidRDefault="00B61696">
      <w:pPr>
        <w:numPr>
          <w:ilvl w:val="0"/>
          <w:numId w:val="3"/>
        </w:numPr>
        <w:spacing w:after="240"/>
      </w:pPr>
      <w:r>
        <w:rPr>
          <w:b/>
        </w:rPr>
        <w:t>OS4</w:t>
      </w:r>
      <w:r>
        <w:t xml:space="preserve"> : Organiser des événements de networking, des festivals, et des forums pour promouvoir les productions et talents des membres (OS4.6, OS4.9).</w:t>
      </w:r>
    </w:p>
    <w:p w14:paraId="2CDC7A53" w14:textId="77777777" w:rsidR="001B3703" w:rsidRDefault="00B61696">
      <w:pPr>
        <w:pStyle w:val="Titre3"/>
        <w:keepNext w:val="0"/>
        <w:keepLines w:val="0"/>
        <w:rPr>
          <w:sz w:val="26"/>
          <w:szCs w:val="26"/>
        </w:rPr>
      </w:pPr>
      <w:bookmarkStart w:id="6" w:name="_heading=h.vy0ztty41r5o" w:colFirst="0" w:colLast="0"/>
      <w:bookmarkEnd w:id="6"/>
      <w:r>
        <w:rPr>
          <w:sz w:val="26"/>
          <w:szCs w:val="26"/>
        </w:rPr>
        <w:t>6. Commission Stratégie et Partenariat</w:t>
      </w:r>
    </w:p>
    <w:p w14:paraId="214D88BD" w14:textId="77777777" w:rsidR="001B3703" w:rsidRDefault="00B61696">
      <w:pPr>
        <w:numPr>
          <w:ilvl w:val="0"/>
          <w:numId w:val="10"/>
        </w:numPr>
        <w:spacing w:before="240" w:after="0"/>
      </w:pPr>
      <w:r>
        <w:rPr>
          <w:b/>
        </w:rPr>
        <w:t>OS1</w:t>
      </w:r>
      <w:r>
        <w:t xml:space="preserve"> : Participer à la structuration organisationnelle et à la mise en place du comité exécutif (OS1.1).</w:t>
      </w:r>
    </w:p>
    <w:p w14:paraId="3683722F" w14:textId="77777777" w:rsidR="001B3703" w:rsidRDefault="00B61696">
      <w:pPr>
        <w:numPr>
          <w:ilvl w:val="0"/>
          <w:numId w:val="10"/>
        </w:numPr>
        <w:spacing w:after="0"/>
      </w:pPr>
      <w:r>
        <w:rPr>
          <w:b/>
        </w:rPr>
        <w:t>OS3</w:t>
      </w:r>
      <w:r>
        <w:t xml:space="preserve"> : Contribuer aux études de "Best Practices" et à la recherche d'adhésions stratégiques comme au CGA (OS3.2, OS3.3).</w:t>
      </w:r>
    </w:p>
    <w:p w14:paraId="6BC03F67" w14:textId="77777777" w:rsidR="001B3703" w:rsidRDefault="00B61696">
      <w:pPr>
        <w:numPr>
          <w:ilvl w:val="0"/>
          <w:numId w:val="10"/>
        </w:numPr>
        <w:spacing w:after="0"/>
      </w:pPr>
      <w:r>
        <w:rPr>
          <w:b/>
        </w:rPr>
        <w:t>OS4</w:t>
      </w:r>
      <w:r>
        <w:t xml:space="preserve"> : Collaborer dans le cadre de partenariats pour soutenir les membres dans la coproduction, la diffusion et la réalisation de projets artistiques (OS4.7, OS4.9).</w:t>
      </w:r>
    </w:p>
    <w:p w14:paraId="494D3373" w14:textId="77777777" w:rsidR="001B3703" w:rsidRDefault="00B61696">
      <w:pPr>
        <w:numPr>
          <w:ilvl w:val="0"/>
          <w:numId w:val="10"/>
        </w:numPr>
        <w:spacing w:after="240"/>
      </w:pPr>
      <w:r>
        <w:rPr>
          <w:b/>
        </w:rPr>
        <w:t>OS5</w:t>
      </w:r>
      <w:r>
        <w:t xml:space="preserve"> : Rechercher des partenaires techniques et technologiques pour des échanges et des immersions (OS5.4).</w:t>
      </w:r>
    </w:p>
    <w:p w14:paraId="31BBA54F" w14:textId="77777777" w:rsidR="001B3703" w:rsidRDefault="00B61696">
      <w:pPr>
        <w:pStyle w:val="Titre3"/>
        <w:keepNext w:val="0"/>
        <w:keepLines w:val="0"/>
        <w:rPr>
          <w:sz w:val="26"/>
          <w:szCs w:val="26"/>
        </w:rPr>
      </w:pPr>
      <w:bookmarkStart w:id="7" w:name="_heading=h.7fffaeuysv41" w:colFirst="0" w:colLast="0"/>
      <w:bookmarkEnd w:id="7"/>
      <w:r>
        <w:rPr>
          <w:sz w:val="26"/>
          <w:szCs w:val="26"/>
        </w:rPr>
        <w:t>7. Commission Dialogue et Conciliation</w:t>
      </w:r>
    </w:p>
    <w:p w14:paraId="06C19C13" w14:textId="77777777" w:rsidR="001B3703" w:rsidRDefault="00B61696">
      <w:pPr>
        <w:numPr>
          <w:ilvl w:val="0"/>
          <w:numId w:val="5"/>
        </w:numPr>
        <w:spacing w:before="240" w:after="0"/>
      </w:pPr>
      <w:r>
        <w:rPr>
          <w:b/>
        </w:rPr>
        <w:t>OS4</w:t>
      </w:r>
      <w:r>
        <w:t xml:space="preserve"> : Jouer un rôle dans la médiation auprès des autorités et la restructuration de la filière (OS4.3).</w:t>
      </w:r>
    </w:p>
    <w:p w14:paraId="4C8D263F" w14:textId="77777777" w:rsidR="001B3703" w:rsidRDefault="00B61696">
      <w:pPr>
        <w:numPr>
          <w:ilvl w:val="0"/>
          <w:numId w:val="5"/>
        </w:numPr>
        <w:spacing w:after="0"/>
      </w:pPr>
      <w:r>
        <w:rPr>
          <w:b/>
        </w:rPr>
        <w:t>OS7</w:t>
      </w:r>
      <w:r>
        <w:t xml:space="preserve"> : Développer une charte relationnelle pour la cohésion des adhérents et organiser des séances de "Conduite du changement" pour le personnel, les membres, et les partenaires (OS7.7, OS7.8).</w:t>
      </w:r>
    </w:p>
    <w:p w14:paraId="5E011235" w14:textId="77777777" w:rsidR="001B3703" w:rsidRDefault="00B61696">
      <w:pPr>
        <w:numPr>
          <w:ilvl w:val="0"/>
          <w:numId w:val="5"/>
        </w:numPr>
        <w:spacing w:after="240"/>
      </w:pPr>
      <w:r>
        <w:rPr>
          <w:b/>
        </w:rPr>
        <w:t>OS5</w:t>
      </w:r>
      <w:r>
        <w:t xml:space="preserve"> : Participer aux actions de sensibilisation à l’environnement et au verdissement des productions, en organisant des ateliers (OS5.5).</w:t>
      </w:r>
    </w:p>
    <w:p w14:paraId="6A24547E" w14:textId="77777777" w:rsidR="001B3703" w:rsidRDefault="001B3703"/>
    <w:p w14:paraId="0ECA4C6E" w14:textId="77777777" w:rsidR="001B3703" w:rsidRDefault="001B3703">
      <w:pPr>
        <w:pBdr>
          <w:top w:val="nil"/>
          <w:left w:val="nil"/>
          <w:bottom w:val="nil"/>
          <w:right w:val="nil"/>
          <w:between w:val="nil"/>
        </w:pBdr>
        <w:spacing w:after="0"/>
        <w:jc w:val="both"/>
        <w:rPr>
          <w:rFonts w:ascii="Century Gothic" w:eastAsia="Century Gothic" w:hAnsi="Century Gothic" w:cs="Century Gothic"/>
        </w:rPr>
      </w:pPr>
    </w:p>
    <w:sectPr w:rsidR="001B3703">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0303B"/>
    <w:multiLevelType w:val="multilevel"/>
    <w:tmpl w:val="1018D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950978"/>
    <w:multiLevelType w:val="multilevel"/>
    <w:tmpl w:val="BEC8701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FC3511"/>
    <w:multiLevelType w:val="multilevel"/>
    <w:tmpl w:val="01A4714C"/>
    <w:lvl w:ilvl="0">
      <w:start w:val="1"/>
      <w:numFmt w:val="bullet"/>
      <w:lvlText w:val="✔"/>
      <w:lvlJc w:val="left"/>
      <w:pPr>
        <w:ind w:left="4284" w:hanging="360"/>
      </w:pPr>
      <w:rPr>
        <w:rFonts w:ascii="Noto Sans Symbols" w:eastAsia="Noto Sans Symbols" w:hAnsi="Noto Sans Symbols" w:cs="Noto Sans Symbols"/>
      </w:rPr>
    </w:lvl>
    <w:lvl w:ilvl="1">
      <w:start w:val="1"/>
      <w:numFmt w:val="bullet"/>
      <w:lvlText w:val="o"/>
      <w:lvlJc w:val="left"/>
      <w:pPr>
        <w:ind w:left="5004" w:hanging="360"/>
      </w:pPr>
      <w:rPr>
        <w:rFonts w:ascii="Courier New" w:eastAsia="Courier New" w:hAnsi="Courier New" w:cs="Courier New"/>
      </w:rPr>
    </w:lvl>
    <w:lvl w:ilvl="2">
      <w:start w:val="1"/>
      <w:numFmt w:val="bullet"/>
      <w:lvlText w:val="▪"/>
      <w:lvlJc w:val="left"/>
      <w:pPr>
        <w:ind w:left="5724" w:hanging="360"/>
      </w:pPr>
      <w:rPr>
        <w:rFonts w:ascii="Noto Sans Symbols" w:eastAsia="Noto Sans Symbols" w:hAnsi="Noto Sans Symbols" w:cs="Noto Sans Symbols"/>
      </w:rPr>
    </w:lvl>
    <w:lvl w:ilvl="3">
      <w:start w:val="1"/>
      <w:numFmt w:val="bullet"/>
      <w:lvlText w:val="●"/>
      <w:lvlJc w:val="left"/>
      <w:pPr>
        <w:ind w:left="6444" w:hanging="360"/>
      </w:pPr>
      <w:rPr>
        <w:rFonts w:ascii="Noto Sans Symbols" w:eastAsia="Noto Sans Symbols" w:hAnsi="Noto Sans Symbols" w:cs="Noto Sans Symbols"/>
      </w:rPr>
    </w:lvl>
    <w:lvl w:ilvl="4">
      <w:start w:val="1"/>
      <w:numFmt w:val="bullet"/>
      <w:lvlText w:val="o"/>
      <w:lvlJc w:val="left"/>
      <w:pPr>
        <w:ind w:left="7164" w:hanging="360"/>
      </w:pPr>
      <w:rPr>
        <w:rFonts w:ascii="Courier New" w:eastAsia="Courier New" w:hAnsi="Courier New" w:cs="Courier New"/>
      </w:rPr>
    </w:lvl>
    <w:lvl w:ilvl="5">
      <w:start w:val="1"/>
      <w:numFmt w:val="bullet"/>
      <w:lvlText w:val="▪"/>
      <w:lvlJc w:val="left"/>
      <w:pPr>
        <w:ind w:left="7884" w:hanging="360"/>
      </w:pPr>
      <w:rPr>
        <w:rFonts w:ascii="Noto Sans Symbols" w:eastAsia="Noto Sans Symbols" w:hAnsi="Noto Sans Symbols" w:cs="Noto Sans Symbols"/>
      </w:rPr>
    </w:lvl>
    <w:lvl w:ilvl="6">
      <w:start w:val="1"/>
      <w:numFmt w:val="bullet"/>
      <w:lvlText w:val="●"/>
      <w:lvlJc w:val="left"/>
      <w:pPr>
        <w:ind w:left="8604" w:hanging="360"/>
      </w:pPr>
      <w:rPr>
        <w:rFonts w:ascii="Noto Sans Symbols" w:eastAsia="Noto Sans Symbols" w:hAnsi="Noto Sans Symbols" w:cs="Noto Sans Symbols"/>
      </w:rPr>
    </w:lvl>
    <w:lvl w:ilvl="7">
      <w:start w:val="1"/>
      <w:numFmt w:val="bullet"/>
      <w:lvlText w:val="o"/>
      <w:lvlJc w:val="left"/>
      <w:pPr>
        <w:ind w:left="9324" w:hanging="360"/>
      </w:pPr>
      <w:rPr>
        <w:rFonts w:ascii="Courier New" w:eastAsia="Courier New" w:hAnsi="Courier New" w:cs="Courier New"/>
      </w:rPr>
    </w:lvl>
    <w:lvl w:ilvl="8">
      <w:start w:val="1"/>
      <w:numFmt w:val="bullet"/>
      <w:lvlText w:val="▪"/>
      <w:lvlJc w:val="left"/>
      <w:pPr>
        <w:ind w:left="10044" w:hanging="360"/>
      </w:pPr>
      <w:rPr>
        <w:rFonts w:ascii="Noto Sans Symbols" w:eastAsia="Noto Sans Symbols" w:hAnsi="Noto Sans Symbols" w:cs="Noto Sans Symbols"/>
      </w:rPr>
    </w:lvl>
  </w:abstractNum>
  <w:abstractNum w:abstractNumId="3" w15:restartNumberingAfterBreak="0">
    <w:nsid w:val="19A87C0C"/>
    <w:multiLevelType w:val="multilevel"/>
    <w:tmpl w:val="75801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28494E"/>
    <w:multiLevelType w:val="multilevel"/>
    <w:tmpl w:val="0B7853B8"/>
    <w:lvl w:ilvl="0">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1033B34"/>
    <w:multiLevelType w:val="multilevel"/>
    <w:tmpl w:val="DD3CC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66224E"/>
    <w:multiLevelType w:val="multilevel"/>
    <w:tmpl w:val="8AB00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217632"/>
    <w:multiLevelType w:val="multilevel"/>
    <w:tmpl w:val="46221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CA2B0C"/>
    <w:multiLevelType w:val="multilevel"/>
    <w:tmpl w:val="3C0AC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020B71"/>
    <w:multiLevelType w:val="multilevel"/>
    <w:tmpl w:val="27C0431E"/>
    <w:lvl w:ilvl="0">
      <w:start w:val="1"/>
      <w:numFmt w:val="bullet"/>
      <w:lvlText w:val="●"/>
      <w:lvlJc w:val="left"/>
      <w:pPr>
        <w:ind w:left="3564" w:hanging="360"/>
      </w:pPr>
      <w:rPr>
        <w:rFonts w:ascii="Noto Sans Symbols" w:eastAsia="Noto Sans Symbols" w:hAnsi="Noto Sans Symbols" w:cs="Noto Sans Symbols"/>
      </w:rPr>
    </w:lvl>
    <w:lvl w:ilvl="1">
      <w:start w:val="1"/>
      <w:numFmt w:val="bullet"/>
      <w:lvlText w:val="o"/>
      <w:lvlJc w:val="left"/>
      <w:pPr>
        <w:ind w:left="4284" w:hanging="360"/>
      </w:pPr>
      <w:rPr>
        <w:rFonts w:ascii="Courier New" w:eastAsia="Courier New" w:hAnsi="Courier New" w:cs="Courier New"/>
      </w:rPr>
    </w:lvl>
    <w:lvl w:ilvl="2">
      <w:start w:val="1"/>
      <w:numFmt w:val="bullet"/>
      <w:lvlText w:val="▪"/>
      <w:lvlJc w:val="left"/>
      <w:pPr>
        <w:ind w:left="5004" w:hanging="360"/>
      </w:pPr>
      <w:rPr>
        <w:rFonts w:ascii="Noto Sans Symbols" w:eastAsia="Noto Sans Symbols" w:hAnsi="Noto Sans Symbols" w:cs="Noto Sans Symbols"/>
      </w:rPr>
    </w:lvl>
    <w:lvl w:ilvl="3">
      <w:start w:val="1"/>
      <w:numFmt w:val="bullet"/>
      <w:lvlText w:val="●"/>
      <w:lvlJc w:val="left"/>
      <w:pPr>
        <w:ind w:left="5724" w:hanging="360"/>
      </w:pPr>
      <w:rPr>
        <w:rFonts w:ascii="Noto Sans Symbols" w:eastAsia="Noto Sans Symbols" w:hAnsi="Noto Sans Symbols" w:cs="Noto Sans Symbols"/>
      </w:rPr>
    </w:lvl>
    <w:lvl w:ilvl="4">
      <w:start w:val="1"/>
      <w:numFmt w:val="bullet"/>
      <w:lvlText w:val="o"/>
      <w:lvlJc w:val="left"/>
      <w:pPr>
        <w:ind w:left="6444" w:hanging="360"/>
      </w:pPr>
      <w:rPr>
        <w:rFonts w:ascii="Courier New" w:eastAsia="Courier New" w:hAnsi="Courier New" w:cs="Courier New"/>
      </w:rPr>
    </w:lvl>
    <w:lvl w:ilvl="5">
      <w:start w:val="1"/>
      <w:numFmt w:val="bullet"/>
      <w:lvlText w:val="▪"/>
      <w:lvlJc w:val="left"/>
      <w:pPr>
        <w:ind w:left="7164" w:hanging="360"/>
      </w:pPr>
      <w:rPr>
        <w:rFonts w:ascii="Noto Sans Symbols" w:eastAsia="Noto Sans Symbols" w:hAnsi="Noto Sans Symbols" w:cs="Noto Sans Symbols"/>
      </w:rPr>
    </w:lvl>
    <w:lvl w:ilvl="6">
      <w:start w:val="1"/>
      <w:numFmt w:val="bullet"/>
      <w:lvlText w:val="●"/>
      <w:lvlJc w:val="left"/>
      <w:pPr>
        <w:ind w:left="7884" w:hanging="360"/>
      </w:pPr>
      <w:rPr>
        <w:rFonts w:ascii="Noto Sans Symbols" w:eastAsia="Noto Sans Symbols" w:hAnsi="Noto Sans Symbols" w:cs="Noto Sans Symbols"/>
      </w:rPr>
    </w:lvl>
    <w:lvl w:ilvl="7">
      <w:start w:val="1"/>
      <w:numFmt w:val="bullet"/>
      <w:lvlText w:val="o"/>
      <w:lvlJc w:val="left"/>
      <w:pPr>
        <w:ind w:left="8604" w:hanging="360"/>
      </w:pPr>
      <w:rPr>
        <w:rFonts w:ascii="Courier New" w:eastAsia="Courier New" w:hAnsi="Courier New" w:cs="Courier New"/>
      </w:rPr>
    </w:lvl>
    <w:lvl w:ilvl="8">
      <w:start w:val="1"/>
      <w:numFmt w:val="bullet"/>
      <w:lvlText w:val="▪"/>
      <w:lvlJc w:val="left"/>
      <w:pPr>
        <w:ind w:left="9324" w:hanging="360"/>
      </w:pPr>
      <w:rPr>
        <w:rFonts w:ascii="Noto Sans Symbols" w:eastAsia="Noto Sans Symbols" w:hAnsi="Noto Sans Symbols" w:cs="Noto Sans Symbols"/>
      </w:rPr>
    </w:lvl>
  </w:abstractNum>
  <w:abstractNum w:abstractNumId="10" w15:restartNumberingAfterBreak="0">
    <w:nsid w:val="77B22C22"/>
    <w:multiLevelType w:val="multilevel"/>
    <w:tmpl w:val="8A148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8628723">
    <w:abstractNumId w:val="8"/>
  </w:num>
  <w:num w:numId="2" w16cid:durableId="796491416">
    <w:abstractNumId w:val="0"/>
  </w:num>
  <w:num w:numId="3" w16cid:durableId="282813307">
    <w:abstractNumId w:val="10"/>
  </w:num>
  <w:num w:numId="4" w16cid:durableId="1925332634">
    <w:abstractNumId w:val="6"/>
  </w:num>
  <w:num w:numId="5" w16cid:durableId="2128770953">
    <w:abstractNumId w:val="5"/>
  </w:num>
  <w:num w:numId="6" w16cid:durableId="1129202560">
    <w:abstractNumId w:val="9"/>
  </w:num>
  <w:num w:numId="7" w16cid:durableId="1131021126">
    <w:abstractNumId w:val="4"/>
  </w:num>
  <w:num w:numId="8" w16cid:durableId="480927392">
    <w:abstractNumId w:val="1"/>
  </w:num>
  <w:num w:numId="9" w16cid:durableId="793062264">
    <w:abstractNumId w:val="2"/>
  </w:num>
  <w:num w:numId="10" w16cid:durableId="1598563284">
    <w:abstractNumId w:val="7"/>
  </w:num>
  <w:num w:numId="11" w16cid:durableId="60758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703"/>
    <w:rsid w:val="001B3703"/>
    <w:rsid w:val="0038018B"/>
    <w:rsid w:val="006D5931"/>
    <w:rsid w:val="00983E78"/>
    <w:rsid w:val="00B61696"/>
    <w:rsid w:val="00DA4B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B458"/>
  <w15:docId w15:val="{8BB65CAC-EE6E-4C3F-9B38-E6E409D3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409"/>
  </w:style>
  <w:style w:type="paragraph" w:styleId="Titre1">
    <w:name w:val="heading 1"/>
    <w:basedOn w:val="Normal"/>
    <w:next w:val="Normal"/>
    <w:pPr>
      <w:keepNext/>
      <w:keepLines/>
      <w:spacing w:before="480" w:after="120"/>
      <w:outlineLvl w:val="0"/>
    </w:pPr>
    <w:rPr>
      <w:b/>
      <w:sz w:val="48"/>
      <w:szCs w:val="48"/>
    </w:rPr>
  </w:style>
  <w:style w:type="paragraph" w:styleId="Titre2">
    <w:name w:val="heading 2"/>
    <w:basedOn w:val="Normal"/>
    <w:next w:val="Normal"/>
    <w:pPr>
      <w:keepNext/>
      <w:keepLines/>
      <w:spacing w:before="360" w:after="80"/>
      <w:outlineLvl w:val="1"/>
    </w:pPr>
    <w:rPr>
      <w:b/>
      <w:sz w:val="36"/>
      <w:szCs w:val="36"/>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sz w:val="24"/>
      <w:szCs w:val="24"/>
    </w:rPr>
  </w:style>
  <w:style w:type="paragraph" w:styleId="Titre5">
    <w:name w:val="heading 5"/>
    <w:basedOn w:val="Normal"/>
    <w:next w:val="Normal"/>
    <w:pPr>
      <w:keepNext/>
      <w:keepLines/>
      <w:spacing w:before="220" w:after="40"/>
      <w:outlineLvl w:val="4"/>
    </w:pPr>
    <w:rPr>
      <w:b/>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aragraphedeliste">
    <w:name w:val="List Paragraph"/>
    <w:basedOn w:val="Normal"/>
    <w:link w:val="ParagraphedelisteCar"/>
    <w:uiPriority w:val="34"/>
    <w:qFormat/>
    <w:rsid w:val="00043409"/>
    <w:pPr>
      <w:spacing w:after="200" w:line="276" w:lineRule="auto"/>
      <w:ind w:left="720"/>
      <w:contextualSpacing/>
    </w:pPr>
  </w:style>
  <w:style w:type="character" w:customStyle="1" w:styleId="ParagraphedelisteCar">
    <w:name w:val="Paragraphe de liste Car"/>
    <w:link w:val="Paragraphedeliste"/>
    <w:uiPriority w:val="99"/>
    <w:rsid w:val="00043409"/>
  </w:style>
  <w:style w:type="table" w:styleId="TableauGrille4">
    <w:name w:val="Grid Table 4"/>
    <w:basedOn w:val="TableauNormal"/>
    <w:uiPriority w:val="49"/>
    <w:rsid w:val="0004340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926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7Couleur-Accentuation5">
    <w:name w:val="List Table 7 Colorful Accent 5"/>
    <w:basedOn w:val="TableauNormal"/>
    <w:uiPriority w:val="52"/>
    <w:rsid w:val="009263F8"/>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5Fonc-Accentuation5">
    <w:name w:val="List Table 5 Dark Accent 5"/>
    <w:basedOn w:val="TableauNormal"/>
    <w:uiPriority w:val="50"/>
    <w:rsid w:val="009263F8"/>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En-tte">
    <w:name w:val="header"/>
    <w:basedOn w:val="Normal"/>
    <w:link w:val="En-tteCar"/>
    <w:uiPriority w:val="99"/>
    <w:unhideWhenUsed/>
    <w:rsid w:val="00F8507B"/>
    <w:pPr>
      <w:tabs>
        <w:tab w:val="center" w:pos="4536"/>
        <w:tab w:val="right" w:pos="9072"/>
      </w:tabs>
      <w:spacing w:after="0" w:line="240" w:lineRule="auto"/>
    </w:pPr>
  </w:style>
  <w:style w:type="character" w:customStyle="1" w:styleId="En-tteCar">
    <w:name w:val="En-tête Car"/>
    <w:basedOn w:val="Policepardfaut"/>
    <w:link w:val="En-tte"/>
    <w:uiPriority w:val="99"/>
    <w:rsid w:val="00F8507B"/>
  </w:style>
  <w:style w:type="paragraph" w:styleId="Pieddepage">
    <w:name w:val="footer"/>
    <w:basedOn w:val="Normal"/>
    <w:link w:val="PieddepageCar"/>
    <w:uiPriority w:val="99"/>
    <w:unhideWhenUsed/>
    <w:rsid w:val="00F850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8507B"/>
  </w:style>
  <w:style w:type="paragraph" w:styleId="Corpsdetexte">
    <w:name w:val="Body Text"/>
    <w:basedOn w:val="Normal"/>
    <w:link w:val="CorpsdetexteCar"/>
    <w:uiPriority w:val="99"/>
    <w:semiHidden/>
    <w:unhideWhenUsed/>
    <w:rsid w:val="00E51792"/>
    <w:pPr>
      <w:spacing w:after="120"/>
    </w:pPr>
  </w:style>
  <w:style w:type="character" w:customStyle="1" w:styleId="CorpsdetexteCar">
    <w:name w:val="Corps de texte Car"/>
    <w:basedOn w:val="Policepardfaut"/>
    <w:link w:val="Corpsdetexte"/>
    <w:uiPriority w:val="99"/>
    <w:semiHidden/>
    <w:rsid w:val="00E51792"/>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rPr>
      <w:tblPr/>
      <w:tcPr>
        <w:tcBorders>
          <w:bottom w:val="single" w:sz="18" w:space="0" w:color="FFFFFF"/>
        </w:tcBorders>
      </w:tcPr>
    </w:tblStylePr>
    <w:tblStylePr w:type="lastRow">
      <w:rPr>
        <w:b/>
      </w:rPr>
      <w:tblPr/>
      <w:tcPr>
        <w:tcBorders>
          <w:top w:val="single" w:sz="4" w:space="0" w:color="FFFFFF"/>
        </w:tcBorders>
      </w:tcPr>
    </w:tblStylePr>
    <w:tblStylePr w:type="firstCol">
      <w:rPr>
        <w:b/>
      </w:rPr>
      <w:tblPr/>
      <w:tcPr>
        <w:tcBorders>
          <w:right w:val="single" w:sz="4" w:space="0" w:color="FFFFFF"/>
        </w:tcBorders>
      </w:tcPr>
    </w:tblStylePr>
    <w:tblStylePr w:type="lastCol">
      <w:rPr>
        <w:b/>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a0">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2">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6">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rPr>
      <w:tblPr/>
      <w:tcPr>
        <w:tcBorders>
          <w:bottom w:val="single" w:sz="18" w:space="0" w:color="FFFFFF"/>
        </w:tcBorders>
      </w:tcPr>
    </w:tblStylePr>
    <w:tblStylePr w:type="lastRow">
      <w:rPr>
        <w:b/>
      </w:rPr>
      <w:tblPr/>
      <w:tcPr>
        <w:tcBorders>
          <w:top w:val="single" w:sz="4" w:space="0" w:color="FFFFFF"/>
        </w:tcBorders>
      </w:tcPr>
    </w:tblStylePr>
    <w:tblStylePr w:type="firstCol">
      <w:rPr>
        <w:b/>
      </w:rPr>
      <w:tblPr/>
      <w:tcPr>
        <w:tcBorders>
          <w:right w:val="single" w:sz="4" w:space="0" w:color="FFFFFF"/>
        </w:tcBorders>
      </w:tcPr>
    </w:tblStylePr>
    <w:tblStylePr w:type="lastCol">
      <w:rPr>
        <w:b/>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a9">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a">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b">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c">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d">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e">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
    <w:basedOn w:val="TableNormal0"/>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Wf9V5VtqcA0CfpE/JJMol2wrw==">CgMxLjAyCGguZ2pkZ3hzMg5oLmpjM295MHEzOW51YjIOaC54dGRtNnF5aGxwcHYyDmguZzdiZ3pndDEwZ2RuMg5oLmY0NDc0b2V2MjgxeDIOaC5pbnM5c3J4dmpncncyDmgudnkwenR0eTQxcjVvMg5oLjdmZmZhZXV5c3Y0MTgAciExYVZ5R2NyQzdHWTl3MmdGeGtSdWg5TkY2S1R5eFZndGY=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2409</Words>
  <Characters>13251</Characters>
  <Application>Microsoft Office Word</Application>
  <DocSecurity>4</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Brahim Sakho</dc:creator>
  <cp:lastModifiedBy>CINE KAP</cp:lastModifiedBy>
  <cp:revision>2</cp:revision>
  <dcterms:created xsi:type="dcterms:W3CDTF">2025-01-06T14:14:00Z</dcterms:created>
  <dcterms:modified xsi:type="dcterms:W3CDTF">2025-01-06T14:14:00Z</dcterms:modified>
</cp:coreProperties>
</file>