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870F04">
      <w:pPr>
        <w:pStyle w:val="2"/>
        <w:jc w:val="center"/>
        <w:rPr>
          <w:rFonts w:hint="default" w:ascii="Times New Roman" w:hAnsi="Times New Roman" w:cs="Times New Roman"/>
          <w:color w:val="auto"/>
          <w:sz w:val="52"/>
          <w:szCs w:val="52"/>
        </w:rPr>
      </w:pPr>
      <w:r>
        <w:rPr>
          <w:rFonts w:hint="default" w:ascii="Times New Roman" w:hAnsi="Times New Roman" w:cs="Times New Roman"/>
          <w:color w:val="auto"/>
          <w:sz w:val="52"/>
          <w:szCs w:val="52"/>
        </w:rPr>
        <w:t>Customer Behavior Analysis</w:t>
      </w:r>
    </w:p>
    <w:p w14:paraId="380C660C">
      <w:pPr>
        <w:pStyle w:val="3"/>
        <w:rPr>
          <w:rFonts w:hint="default" w:ascii="Times New Roman" w:hAnsi="Times New Roman" w:cs="Times New Roman"/>
          <w:color w:val="auto"/>
        </w:rPr>
      </w:pPr>
      <w:r>
        <w:rPr>
          <w:rFonts w:hint="default" w:ascii="Times New Roman" w:hAnsi="Times New Roman" w:cs="Times New Roman"/>
          <w:color w:val="auto"/>
        </w:rPr>
        <w:t>Project Overview</w:t>
      </w:r>
    </w:p>
    <w:p w14:paraId="52C9FAB0">
      <w:pPr>
        <w:rPr>
          <w:rFonts w:hint="default" w:ascii="Times New Roman" w:hAnsi="Times New Roman" w:cs="Times New Roman"/>
          <w:color w:val="auto"/>
        </w:rPr>
      </w:pPr>
      <w:r>
        <w:rPr>
          <w:rFonts w:hint="default" w:ascii="Times New Roman" w:hAnsi="Times New Roman" w:cs="Times New Roman"/>
          <w:color w:val="auto"/>
        </w:rPr>
        <w:t>This project analyzes customer shopping behavior data to uncover purchasing trends, spending habits, and the impact of demographic and marketing factors on sales. The analysis integrates Python for data cleaning, SQL for querying insights, and Power BI for visualization.</w:t>
      </w:r>
    </w:p>
    <w:p w14:paraId="1E1A06CD">
      <w:pPr>
        <w:pStyle w:val="3"/>
        <w:rPr>
          <w:rFonts w:hint="default" w:ascii="Times New Roman" w:hAnsi="Times New Roman" w:cs="Times New Roman"/>
          <w:color w:val="auto"/>
        </w:rPr>
      </w:pPr>
      <w:r>
        <w:rPr>
          <w:rFonts w:hint="default" w:ascii="Times New Roman" w:hAnsi="Times New Roman" w:cs="Times New Roman"/>
          <w:color w:val="auto"/>
        </w:rPr>
        <w:t>Objectives</w:t>
      </w:r>
    </w:p>
    <w:p w14:paraId="2DEAB315">
      <w:pPr>
        <w:pStyle w:val="24"/>
        <w:rPr>
          <w:rFonts w:hint="default" w:ascii="Times New Roman" w:hAnsi="Times New Roman" w:cs="Times New Roman"/>
          <w:color w:val="auto"/>
        </w:rPr>
      </w:pPr>
      <w:r>
        <w:rPr>
          <w:rFonts w:hint="default" w:ascii="Times New Roman" w:hAnsi="Times New Roman" w:cs="Times New Roman"/>
          <w:color w:val="auto"/>
        </w:rPr>
        <w:t>Clean and preprocess the raw dataset for analysis</w:t>
      </w:r>
    </w:p>
    <w:p w14:paraId="13D3B5A9">
      <w:pPr>
        <w:pStyle w:val="24"/>
        <w:rPr>
          <w:rFonts w:hint="default" w:ascii="Times New Roman" w:hAnsi="Times New Roman" w:cs="Times New Roman"/>
          <w:color w:val="auto"/>
        </w:rPr>
      </w:pPr>
      <w:r>
        <w:rPr>
          <w:rFonts w:hint="default" w:ascii="Times New Roman" w:hAnsi="Times New Roman" w:cs="Times New Roman"/>
          <w:color w:val="auto"/>
          <w:lang w:val="en-US"/>
        </w:rPr>
        <w:t>I</w:t>
      </w:r>
      <w:r>
        <w:rPr>
          <w:rFonts w:hint="default" w:ascii="Times New Roman" w:hAnsi="Times New Roman" w:cs="Times New Roman"/>
          <w:color w:val="auto"/>
        </w:rPr>
        <w:t>dentify top-performing products and customer segments</w:t>
      </w:r>
    </w:p>
    <w:p w14:paraId="79F3D434">
      <w:pPr>
        <w:pStyle w:val="24"/>
        <w:rPr>
          <w:rFonts w:hint="default" w:ascii="Times New Roman" w:hAnsi="Times New Roman" w:cs="Times New Roman"/>
          <w:color w:val="auto"/>
        </w:rPr>
      </w:pPr>
      <w:r>
        <w:rPr>
          <w:rFonts w:hint="default" w:ascii="Times New Roman" w:hAnsi="Times New Roman" w:cs="Times New Roman"/>
          <w:color w:val="auto"/>
        </w:rPr>
        <w:t>Compare spending behavior of subscribers vs. non-subscribers</w:t>
      </w:r>
    </w:p>
    <w:p w14:paraId="52689AAA">
      <w:pPr>
        <w:pStyle w:val="24"/>
        <w:rPr>
          <w:rFonts w:hint="default" w:ascii="Times New Roman" w:hAnsi="Times New Roman" w:cs="Times New Roman"/>
          <w:color w:val="auto"/>
        </w:rPr>
      </w:pPr>
      <w:r>
        <w:rPr>
          <w:rFonts w:hint="default" w:ascii="Times New Roman" w:hAnsi="Times New Roman" w:cs="Times New Roman"/>
          <w:color w:val="auto"/>
        </w:rPr>
        <w:t>Examine the relationship between discounts, ratings, and loyalty</w:t>
      </w:r>
    </w:p>
    <w:p w14:paraId="246C9A0A">
      <w:pPr>
        <w:pStyle w:val="24"/>
        <w:rPr>
          <w:rFonts w:hint="default" w:ascii="Times New Roman" w:hAnsi="Times New Roman" w:cs="Times New Roman"/>
          <w:color w:val="auto"/>
        </w:rPr>
      </w:pPr>
      <w:r>
        <w:rPr>
          <w:rFonts w:hint="default" w:ascii="Times New Roman" w:hAnsi="Times New Roman" w:cs="Times New Roman"/>
          <w:color w:val="auto"/>
        </w:rPr>
        <w:t>Visualize insights interactively through a BI dashboard</w:t>
      </w:r>
    </w:p>
    <w:p w14:paraId="5EB1D8BC">
      <w:pPr>
        <w:pStyle w:val="3"/>
        <w:rPr>
          <w:rFonts w:hint="default" w:ascii="Times New Roman" w:hAnsi="Times New Roman" w:cs="Times New Roman"/>
          <w:color w:val="auto"/>
        </w:rPr>
      </w:pPr>
      <w:r>
        <w:rPr>
          <w:rFonts w:hint="default" w:ascii="Times New Roman" w:hAnsi="Times New Roman" w:cs="Times New Roman"/>
          <w:color w:val="auto"/>
        </w:rPr>
        <w:t>Data Cleaning &amp; Transformation (Python)</w:t>
      </w:r>
    </w:p>
    <w:p w14:paraId="41453522">
      <w:pPr>
        <w:rPr>
          <w:rFonts w:hint="default" w:ascii="Times New Roman" w:hAnsi="Times New Roman" w:cs="Times New Roman"/>
          <w:color w:val="auto"/>
        </w:rPr>
      </w:pPr>
      <w:r>
        <w:rPr>
          <w:rFonts w:hint="default" w:ascii="Times New Roman" w:hAnsi="Times New Roman" w:cs="Times New Roman"/>
          <w:color w:val="auto"/>
        </w:rPr>
        <w:t>The dataset was cleaned and prepared using Pandas in Python. Missing review ratings were filled with median values by category, columns were standardized, and age groups were created.</w:t>
      </w:r>
    </w:p>
    <w:p w14:paraId="6DE8D4C8">
      <w:pPr>
        <w:rPr>
          <w:rFonts w:hint="default" w:ascii="Times New Roman" w:hAnsi="Times New Roman" w:cs="Times New Roman"/>
          <w:color w:val="auto"/>
        </w:rPr>
      </w:pPr>
      <w:r>
        <w:rPr>
          <w:rFonts w:hint="default" w:ascii="Times New Roman" w:hAnsi="Times New Roman" w:cs="Times New Roman"/>
          <w:color w:val="auto"/>
        </w:rPr>
        <w:t>Code Snippet:</w:t>
      </w:r>
    </w:p>
    <w:p w14:paraId="54A12190">
      <w:pPr>
        <w:pStyle w:val="24"/>
        <w:rPr>
          <w:rFonts w:hint="default" w:ascii="Times New Roman" w:hAnsi="Times New Roman" w:cs="Times New Roman"/>
          <w:color w:val="auto"/>
          <w:lang w:val="en-US"/>
        </w:rPr>
      </w:pPr>
      <w:r>
        <w:rPr>
          <w:rFonts w:hint="default" w:ascii="Times New Roman" w:hAnsi="Times New Roman" w:cs="Times New Roman"/>
          <w:color w:val="auto"/>
          <w:lang w:val="en-US"/>
        </w:rPr>
        <w:t xml:space="preserve">At first I took a look on the data </w:t>
      </w:r>
    </w:p>
    <w:p w14:paraId="4198B563">
      <w:pPr>
        <w:rPr>
          <w:rFonts w:hint="default"/>
          <w:color w:val="auto"/>
        </w:rPr>
      </w:pPr>
      <w:r>
        <w:rPr>
          <w:rFonts w:hint="default"/>
          <w:color w:val="auto"/>
        </w:rPr>
        <w:drawing>
          <wp:inline distT="0" distB="0" distL="114300" distR="114300">
            <wp:extent cx="6623050" cy="115062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23050" cy="1150620"/>
                    </a:xfrm>
                    <a:prstGeom prst="rect">
                      <a:avLst/>
                    </a:prstGeom>
                    <a:noFill/>
                    <a:ln>
                      <a:noFill/>
                    </a:ln>
                  </pic:spPr>
                </pic:pic>
              </a:graphicData>
            </a:graphic>
          </wp:inline>
        </w:drawing>
      </w:r>
    </w:p>
    <w:p w14:paraId="58976FCC">
      <w:pPr>
        <w:pStyle w:val="24"/>
        <w:rPr>
          <w:rFonts w:hint="default"/>
          <w:color w:val="auto"/>
          <w:lang w:val="en-US"/>
        </w:rPr>
      </w:pPr>
      <w:r>
        <w:rPr>
          <w:rFonts w:hint="default"/>
          <w:color w:val="auto"/>
          <w:lang w:val="en-US"/>
        </w:rPr>
        <w:t xml:space="preserve">Then I </w:t>
      </w:r>
      <w:r>
        <w:rPr>
          <w:rFonts w:hint="default" w:ascii="Times New Roman" w:hAnsi="Times New Roman" w:cs="Times New Roman"/>
          <w:color w:val="auto"/>
          <w:lang w:val="en-US"/>
        </w:rPr>
        <w:t xml:space="preserve">inspected </w:t>
      </w:r>
      <w:r>
        <w:rPr>
          <w:rFonts w:hint="default"/>
          <w:color w:val="auto"/>
          <w:lang w:val="en-US"/>
        </w:rPr>
        <w:t>it further</w:t>
      </w:r>
    </w:p>
    <w:p w14:paraId="34ECA7AA">
      <w:pPr>
        <w:rPr>
          <w:rFonts w:hint="default"/>
          <w:color w:val="auto"/>
        </w:rPr>
      </w:pPr>
      <w:r>
        <w:rPr>
          <w:rFonts w:hint="default"/>
          <w:color w:val="auto"/>
        </w:rPr>
        <w:drawing>
          <wp:inline distT="0" distB="0" distL="114300" distR="114300">
            <wp:extent cx="6620510" cy="174180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620510" cy="1741805"/>
                    </a:xfrm>
                    <a:prstGeom prst="rect">
                      <a:avLst/>
                    </a:prstGeom>
                    <a:noFill/>
                    <a:ln>
                      <a:noFill/>
                    </a:ln>
                  </pic:spPr>
                </pic:pic>
              </a:graphicData>
            </a:graphic>
          </wp:inline>
        </w:drawing>
      </w:r>
    </w:p>
    <w:p w14:paraId="55F381D3">
      <w:pPr>
        <w:pStyle w:val="24"/>
        <w:rPr>
          <w:rFonts w:hint="default"/>
          <w:color w:val="auto"/>
        </w:rPr>
      </w:pPr>
      <w:r>
        <w:rPr>
          <w:rFonts w:hint="default"/>
          <w:color w:val="auto"/>
        </w:rPr>
        <w:t>Fill</w:t>
      </w:r>
      <w:r>
        <w:rPr>
          <w:rFonts w:hint="default"/>
          <w:color w:val="auto"/>
          <w:lang w:val="en-US"/>
        </w:rPr>
        <w:t>ed</w:t>
      </w:r>
      <w:r>
        <w:rPr>
          <w:rFonts w:hint="default"/>
          <w:color w:val="auto"/>
        </w:rPr>
        <w:t xml:space="preserve"> missing review ratings by</w:t>
      </w:r>
      <w:r>
        <w:rPr>
          <w:rFonts w:hint="default"/>
          <w:color w:val="auto"/>
          <w:lang w:val="en-US"/>
        </w:rPr>
        <w:t xml:space="preserve"> the </w:t>
      </w:r>
      <w:r>
        <w:rPr>
          <w:rFonts w:hint="default"/>
          <w:color w:val="auto"/>
        </w:rPr>
        <w:t xml:space="preserve">median </w:t>
      </w:r>
      <w:r>
        <w:rPr>
          <w:rFonts w:hint="default"/>
          <w:color w:val="auto"/>
          <w:lang w:val="en-US"/>
        </w:rPr>
        <w:t xml:space="preserve">based of each </w:t>
      </w:r>
      <w:r>
        <w:rPr>
          <w:rFonts w:hint="default"/>
          <w:color w:val="auto"/>
        </w:rPr>
        <w:t>category</w:t>
      </w:r>
    </w:p>
    <w:p w14:paraId="6381119D">
      <w:pPr>
        <w:rPr>
          <w:rFonts w:hint="default"/>
          <w:color w:val="auto"/>
        </w:rPr>
      </w:pPr>
      <w:r>
        <w:rPr>
          <w:rFonts w:hint="default"/>
          <w:color w:val="auto"/>
        </w:rPr>
        <w:drawing>
          <wp:inline distT="0" distB="0" distL="114300" distR="114300">
            <wp:extent cx="6630035" cy="385445"/>
            <wp:effectExtent l="0" t="0" r="1460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630035" cy="385445"/>
                    </a:xfrm>
                    <a:prstGeom prst="rect">
                      <a:avLst/>
                    </a:prstGeom>
                    <a:noFill/>
                    <a:ln>
                      <a:noFill/>
                    </a:ln>
                  </pic:spPr>
                </pic:pic>
              </a:graphicData>
            </a:graphic>
          </wp:inline>
        </w:drawing>
      </w:r>
    </w:p>
    <w:p w14:paraId="67C33B91">
      <w:pPr>
        <w:rPr>
          <w:rFonts w:hint="default"/>
          <w:color w:val="auto"/>
        </w:rPr>
      </w:pPr>
    </w:p>
    <w:p w14:paraId="2C1A15CA">
      <w:pPr>
        <w:pStyle w:val="24"/>
        <w:rPr>
          <w:rFonts w:hint="default"/>
          <w:color w:val="auto"/>
          <w:lang w:val="en-US"/>
        </w:rPr>
      </w:pPr>
      <w:r>
        <w:rPr>
          <w:rFonts w:hint="default"/>
          <w:color w:val="auto"/>
          <w:lang w:val="en-US"/>
        </w:rPr>
        <w:t xml:space="preserve">Converted </w:t>
      </w:r>
      <w:r>
        <w:rPr>
          <w:rFonts w:hint="default" w:ascii="Times New Roman" w:hAnsi="Times New Roman" w:cs="Times New Roman"/>
          <w:color w:val="auto"/>
          <w:lang w:val="en-US"/>
        </w:rPr>
        <w:t xml:space="preserve">column </w:t>
      </w:r>
      <w:r>
        <w:rPr>
          <w:rFonts w:hint="default"/>
          <w:color w:val="auto"/>
          <w:lang w:val="en-US"/>
        </w:rPr>
        <w:t>names to normalize it</w:t>
      </w:r>
    </w:p>
    <w:p w14:paraId="1EEA78B4">
      <w:pPr>
        <w:rPr>
          <w:rFonts w:hint="default"/>
          <w:color w:val="auto"/>
        </w:rPr>
      </w:pPr>
      <w:r>
        <w:rPr>
          <w:rFonts w:hint="default"/>
          <w:color w:val="auto"/>
        </w:rPr>
        <w:drawing>
          <wp:inline distT="0" distB="0" distL="114300" distR="114300">
            <wp:extent cx="6471920" cy="2073910"/>
            <wp:effectExtent l="0" t="0" r="508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471920" cy="2073910"/>
                    </a:xfrm>
                    <a:prstGeom prst="rect">
                      <a:avLst/>
                    </a:prstGeom>
                    <a:noFill/>
                    <a:ln>
                      <a:noFill/>
                    </a:ln>
                  </pic:spPr>
                </pic:pic>
              </a:graphicData>
            </a:graphic>
          </wp:inline>
        </w:drawing>
      </w:r>
    </w:p>
    <w:p w14:paraId="4E835A58">
      <w:pPr>
        <w:pStyle w:val="24"/>
        <w:rPr>
          <w:rFonts w:hint="default"/>
          <w:color w:val="auto"/>
        </w:rPr>
      </w:pPr>
      <w:r>
        <w:rPr>
          <w:rFonts w:hint="default"/>
          <w:color w:val="auto"/>
        </w:rPr>
        <w:t>Create</w:t>
      </w:r>
      <w:r>
        <w:rPr>
          <w:rFonts w:hint="default"/>
          <w:color w:val="auto"/>
          <w:lang w:val="en-US"/>
        </w:rPr>
        <w:t>d</w:t>
      </w:r>
      <w:r>
        <w:rPr>
          <w:rFonts w:hint="default"/>
          <w:color w:val="auto"/>
        </w:rPr>
        <w:t xml:space="preserve"> age segments</w:t>
      </w:r>
    </w:p>
    <w:p w14:paraId="309E3434">
      <w:pPr>
        <w:rPr>
          <w:rFonts w:hint="default"/>
          <w:color w:val="auto"/>
        </w:rPr>
      </w:pPr>
      <w:r>
        <w:rPr>
          <w:rFonts w:hint="default"/>
          <w:color w:val="auto"/>
        </w:rPr>
        <w:drawing>
          <wp:inline distT="0" distB="0" distL="114300" distR="114300">
            <wp:extent cx="4954270" cy="264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r="23382"/>
                    <a:stretch>
                      <a:fillRect/>
                    </a:stretch>
                  </pic:blipFill>
                  <pic:spPr>
                    <a:xfrm>
                      <a:off x="0" y="0"/>
                      <a:ext cx="4954270" cy="2646680"/>
                    </a:xfrm>
                    <a:prstGeom prst="rect">
                      <a:avLst/>
                    </a:prstGeom>
                    <a:noFill/>
                    <a:ln>
                      <a:noFill/>
                    </a:ln>
                  </pic:spPr>
                </pic:pic>
              </a:graphicData>
            </a:graphic>
          </wp:inline>
        </w:drawing>
      </w:r>
    </w:p>
    <w:p w14:paraId="1D1A2094">
      <w:pPr>
        <w:pStyle w:val="24"/>
        <w:rPr>
          <w:rFonts w:hint="default"/>
          <w:color w:val="auto"/>
        </w:rPr>
      </w:pPr>
      <w:r>
        <w:rPr>
          <w:rFonts w:hint="default"/>
          <w:color w:val="auto"/>
        </w:rPr>
        <w:t>Map</w:t>
      </w:r>
      <w:r>
        <w:rPr>
          <w:rFonts w:hint="default"/>
          <w:color w:val="auto"/>
          <w:lang w:val="en-US"/>
        </w:rPr>
        <w:t>ped</w:t>
      </w:r>
      <w:r>
        <w:rPr>
          <w:rFonts w:hint="default"/>
          <w:color w:val="auto"/>
        </w:rPr>
        <w:t xml:space="preserve"> </w:t>
      </w:r>
      <w:r>
        <w:rPr>
          <w:rFonts w:hint="default" w:ascii="Times New Roman" w:hAnsi="Times New Roman" w:cs="Times New Roman"/>
          <w:color w:val="auto"/>
        </w:rPr>
        <w:t xml:space="preserve">frequency </w:t>
      </w:r>
      <w:r>
        <w:rPr>
          <w:rFonts w:hint="default"/>
          <w:color w:val="auto"/>
        </w:rPr>
        <w:t>of purchases to numeric days</w:t>
      </w:r>
    </w:p>
    <w:p w14:paraId="365980DF">
      <w:pPr>
        <w:rPr>
          <w:rFonts w:hint="default"/>
          <w:color w:val="auto"/>
        </w:rPr>
      </w:pPr>
      <w:r>
        <w:rPr>
          <w:rFonts w:hint="default"/>
          <w:color w:val="auto"/>
        </w:rPr>
        <w:drawing>
          <wp:inline distT="0" distB="0" distL="114300" distR="114300">
            <wp:extent cx="6195695" cy="3095625"/>
            <wp:effectExtent l="0" t="0" r="698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195695" cy="3095625"/>
                    </a:xfrm>
                    <a:prstGeom prst="rect">
                      <a:avLst/>
                    </a:prstGeom>
                    <a:noFill/>
                    <a:ln>
                      <a:noFill/>
                    </a:ln>
                  </pic:spPr>
                </pic:pic>
              </a:graphicData>
            </a:graphic>
          </wp:inline>
        </w:drawing>
      </w:r>
    </w:p>
    <w:p w14:paraId="5BB33EBF">
      <w:pPr>
        <w:pStyle w:val="24"/>
        <w:rPr>
          <w:rFonts w:hint="default" w:ascii="Times New Roman" w:hAnsi="Times New Roman" w:cs="Times New Roman"/>
          <w:color w:val="auto"/>
          <w:lang w:val="en-US"/>
        </w:rPr>
      </w:pPr>
      <w:r>
        <w:rPr>
          <w:rFonts w:hint="default" w:ascii="Times New Roman" w:hAnsi="Times New Roman" w:cs="Times New Roman"/>
          <w:color w:val="auto"/>
          <w:lang w:val="en-US"/>
        </w:rPr>
        <w:t xml:space="preserve">Checked for </w:t>
      </w:r>
      <w:r>
        <w:rPr>
          <w:rFonts w:hint="default" w:ascii="Times New Roman" w:hAnsi="Times New Roman" w:cs="Times New Roman"/>
          <w:color w:val="auto"/>
        </w:rPr>
        <w:t>redundant column</w:t>
      </w:r>
      <w:r>
        <w:rPr>
          <w:rFonts w:hint="default" w:ascii="Times New Roman" w:hAnsi="Times New Roman" w:cs="Times New Roman"/>
          <w:color w:val="auto"/>
          <w:lang w:val="en-US"/>
        </w:rPr>
        <w:t xml:space="preserve"> and Removed it</w:t>
      </w:r>
    </w:p>
    <w:p w14:paraId="0031019A">
      <w:pPr>
        <w:rPr>
          <w:rFonts w:hint="default"/>
          <w:color w:val="auto"/>
        </w:rPr>
      </w:pPr>
      <w:r>
        <w:rPr>
          <w:rFonts w:hint="default"/>
          <w:color w:val="auto"/>
        </w:rPr>
        <w:drawing>
          <wp:inline distT="0" distB="0" distL="114300" distR="114300">
            <wp:extent cx="6580505" cy="25882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580505" cy="2588260"/>
                    </a:xfrm>
                    <a:prstGeom prst="rect">
                      <a:avLst/>
                    </a:prstGeom>
                    <a:noFill/>
                    <a:ln>
                      <a:noFill/>
                    </a:ln>
                  </pic:spPr>
                </pic:pic>
              </a:graphicData>
            </a:graphic>
          </wp:inline>
        </w:drawing>
      </w:r>
    </w:p>
    <w:p w14:paraId="720629C9">
      <w:pPr>
        <w:pStyle w:val="3"/>
        <w:rPr>
          <w:rFonts w:hint="default" w:ascii="Times New Roman" w:hAnsi="Times New Roman" w:cs="Times New Roman"/>
          <w:color w:val="auto"/>
        </w:rPr>
      </w:pPr>
      <w:r>
        <w:rPr>
          <w:rFonts w:hint="default" w:ascii="Times New Roman" w:hAnsi="Times New Roman" w:cs="Times New Roman"/>
          <w:color w:val="auto"/>
        </w:rPr>
        <w:t>SQL Analytical Queries</w:t>
      </w:r>
    </w:p>
    <w:p w14:paraId="3B894A05">
      <w:pPr>
        <w:pStyle w:val="24"/>
        <w:numPr>
          <w:ilvl w:val="0"/>
          <w:numId w:val="0"/>
        </w:numPr>
        <w:ind w:leftChars="0"/>
        <w:rPr>
          <w:rFonts w:hint="default" w:ascii="Times New Roman" w:hAnsi="Times New Roman" w:cs="Times New Roman"/>
          <w:color w:val="auto"/>
          <w:lang w:val="en-US"/>
        </w:rPr>
      </w:pPr>
      <w:r>
        <w:rPr>
          <w:rFonts w:hint="default" w:ascii="Times New Roman" w:hAnsi="Times New Roman" w:cs="Times New Roman"/>
          <w:color w:val="auto"/>
          <w:lang w:val="en-US"/>
        </w:rPr>
        <w:t xml:space="preserve">After importing my cleaned Data to MS </w:t>
      </w:r>
      <w:r>
        <w:rPr>
          <w:rFonts w:hint="default" w:ascii="Times New Roman" w:hAnsi="Times New Roman" w:cs="Times New Roman"/>
          <w:color w:val="auto"/>
          <w:lang w:val="en-US"/>
        </w:rPr>
        <w:fldChar w:fldCharType="begin"/>
      </w:r>
      <w:r>
        <w:rPr>
          <w:rFonts w:hint="default" w:ascii="Times New Roman" w:hAnsi="Times New Roman" w:cs="Times New Roman"/>
          <w:color w:val="auto"/>
          <w:lang w:val="en-US"/>
        </w:rPr>
        <w:instrText xml:space="preserve"> HYPERLINK "https://learn.microsoft.com/en-us/ssms/sql-server-management-studio-ssms" \t "https://search.yahoo.com/_blank" </w:instrText>
      </w:r>
      <w:r>
        <w:rPr>
          <w:rFonts w:hint="default" w:ascii="Times New Roman" w:hAnsi="Times New Roman" w:cs="Times New Roman"/>
          <w:color w:val="auto"/>
          <w:lang w:val="en-US"/>
        </w:rPr>
        <w:fldChar w:fldCharType="separate"/>
      </w:r>
      <w:r>
        <w:rPr>
          <w:rFonts w:hint="default" w:ascii="Times New Roman" w:hAnsi="Times New Roman" w:cs="Times New Roman"/>
          <w:color w:val="auto"/>
          <w:lang w:val="en-US"/>
        </w:rPr>
        <w:t xml:space="preserve">SQL Server </w:t>
      </w:r>
      <w:r>
        <w:rPr>
          <w:rFonts w:hint="default" w:ascii="Times New Roman" w:hAnsi="Times New Roman" w:cs="Times New Roman"/>
          <w:color w:val="auto"/>
          <w:lang w:val="en-US"/>
        </w:rPr>
        <w:fldChar w:fldCharType="end"/>
      </w:r>
      <w:r>
        <w:rPr>
          <w:rFonts w:hint="default" w:ascii="Times New Roman" w:hAnsi="Times New Roman" w:cs="Times New Roman"/>
          <w:color w:val="auto"/>
          <w:lang w:val="en-US"/>
        </w:rPr>
        <w:t>I've created a database called Customer to explor the Data Further and to make business insights to answer the business questions below</w:t>
      </w:r>
    </w:p>
    <w:p w14:paraId="56F9406A">
      <w:pPr>
        <w:rPr>
          <w:rFonts w:hint="default"/>
          <w:color w:val="auto"/>
        </w:rPr>
      </w:pPr>
      <w:r>
        <w:rPr>
          <w:rFonts w:hint="default"/>
          <w:color w:val="auto"/>
        </w:rPr>
        <w:drawing>
          <wp:inline distT="0" distB="0" distL="114300" distR="114300">
            <wp:extent cx="6298565" cy="1372870"/>
            <wp:effectExtent l="0" t="0" r="1079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6298565" cy="1372870"/>
                    </a:xfrm>
                    <a:prstGeom prst="rect">
                      <a:avLst/>
                    </a:prstGeom>
                    <a:noFill/>
                    <a:ln>
                      <a:noFill/>
                    </a:ln>
                  </pic:spPr>
                </pic:pic>
              </a:graphicData>
            </a:graphic>
          </wp:inline>
        </w:drawing>
      </w:r>
    </w:p>
    <w:p w14:paraId="355B6F9C">
      <w:pPr>
        <w:rPr>
          <w:rFonts w:hint="default"/>
          <w:color w:val="auto"/>
        </w:rPr>
      </w:pPr>
      <w:r>
        <w:rPr>
          <w:rFonts w:hint="default"/>
          <w:color w:val="auto"/>
        </w:rPr>
        <w:drawing>
          <wp:inline distT="0" distB="0" distL="114300" distR="114300">
            <wp:extent cx="6268720" cy="1885950"/>
            <wp:effectExtent l="0" t="0" r="1016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268720" cy="1885950"/>
                    </a:xfrm>
                    <a:prstGeom prst="rect">
                      <a:avLst/>
                    </a:prstGeom>
                    <a:noFill/>
                    <a:ln>
                      <a:noFill/>
                    </a:ln>
                  </pic:spPr>
                </pic:pic>
              </a:graphicData>
            </a:graphic>
          </wp:inline>
        </w:drawing>
      </w:r>
    </w:p>
    <w:p w14:paraId="1708C367">
      <w:pPr>
        <w:rPr>
          <w:rFonts w:hint="default"/>
          <w:color w:val="auto"/>
        </w:rPr>
      </w:pPr>
      <w:r>
        <w:rPr>
          <w:rFonts w:hint="default"/>
          <w:color w:val="auto"/>
        </w:rPr>
        <w:drawing>
          <wp:inline distT="0" distB="0" distL="114300" distR="114300">
            <wp:extent cx="6230620" cy="176212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6230620" cy="1762125"/>
                    </a:xfrm>
                    <a:prstGeom prst="rect">
                      <a:avLst/>
                    </a:prstGeom>
                    <a:noFill/>
                    <a:ln>
                      <a:noFill/>
                    </a:ln>
                  </pic:spPr>
                </pic:pic>
              </a:graphicData>
            </a:graphic>
          </wp:inline>
        </w:drawing>
      </w:r>
    </w:p>
    <w:p w14:paraId="4AFA8A37">
      <w:pPr>
        <w:rPr>
          <w:rFonts w:hint="default"/>
          <w:color w:val="auto"/>
        </w:rPr>
      </w:pPr>
      <w:r>
        <w:rPr>
          <w:rFonts w:hint="default"/>
          <w:color w:val="auto"/>
        </w:rPr>
        <w:drawing>
          <wp:inline distT="0" distB="0" distL="114300" distR="114300">
            <wp:extent cx="6574790" cy="1525270"/>
            <wp:effectExtent l="0" t="0" r="889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6574790" cy="1525270"/>
                    </a:xfrm>
                    <a:prstGeom prst="rect">
                      <a:avLst/>
                    </a:prstGeom>
                    <a:noFill/>
                    <a:ln>
                      <a:noFill/>
                    </a:ln>
                  </pic:spPr>
                </pic:pic>
              </a:graphicData>
            </a:graphic>
          </wp:inline>
        </w:drawing>
      </w:r>
    </w:p>
    <w:p w14:paraId="6AAEE73B">
      <w:pPr>
        <w:rPr>
          <w:rFonts w:hint="default"/>
          <w:color w:val="auto"/>
        </w:rPr>
      </w:pPr>
      <w:r>
        <w:rPr>
          <w:rFonts w:hint="default"/>
          <w:color w:val="auto"/>
        </w:rPr>
        <w:drawing>
          <wp:inline distT="0" distB="0" distL="114300" distR="114300">
            <wp:extent cx="6572885" cy="1014095"/>
            <wp:effectExtent l="0" t="0" r="1079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6572885" cy="1014095"/>
                    </a:xfrm>
                    <a:prstGeom prst="rect">
                      <a:avLst/>
                    </a:prstGeom>
                    <a:noFill/>
                    <a:ln>
                      <a:noFill/>
                    </a:ln>
                  </pic:spPr>
                </pic:pic>
              </a:graphicData>
            </a:graphic>
          </wp:inline>
        </w:drawing>
      </w:r>
    </w:p>
    <w:p w14:paraId="01FF1FA6">
      <w:pPr>
        <w:rPr>
          <w:rFonts w:hint="default"/>
          <w:color w:val="auto"/>
        </w:rPr>
      </w:pPr>
      <w:r>
        <w:rPr>
          <w:rFonts w:hint="default"/>
          <w:color w:val="auto"/>
        </w:rPr>
        <w:drawing>
          <wp:inline distT="0" distB="0" distL="114300" distR="114300">
            <wp:extent cx="6580505" cy="146939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6580505" cy="1469390"/>
                    </a:xfrm>
                    <a:prstGeom prst="rect">
                      <a:avLst/>
                    </a:prstGeom>
                    <a:noFill/>
                    <a:ln>
                      <a:noFill/>
                    </a:ln>
                  </pic:spPr>
                </pic:pic>
              </a:graphicData>
            </a:graphic>
          </wp:inline>
        </w:drawing>
      </w:r>
    </w:p>
    <w:p w14:paraId="151DB34C">
      <w:pPr>
        <w:rPr>
          <w:rFonts w:hint="default"/>
          <w:color w:val="auto"/>
        </w:rPr>
      </w:pPr>
      <w:r>
        <w:rPr>
          <w:rFonts w:hint="default"/>
          <w:color w:val="auto"/>
        </w:rPr>
        <w:drawing>
          <wp:inline distT="0" distB="0" distL="114300" distR="114300">
            <wp:extent cx="6577965" cy="2650490"/>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6577965" cy="2650490"/>
                    </a:xfrm>
                    <a:prstGeom prst="rect">
                      <a:avLst/>
                    </a:prstGeom>
                    <a:noFill/>
                    <a:ln>
                      <a:noFill/>
                    </a:ln>
                  </pic:spPr>
                </pic:pic>
              </a:graphicData>
            </a:graphic>
          </wp:inline>
        </w:drawing>
      </w:r>
    </w:p>
    <w:p w14:paraId="537AD6E7">
      <w:pPr>
        <w:rPr>
          <w:rFonts w:hint="default"/>
          <w:color w:val="auto"/>
        </w:rPr>
      </w:pPr>
      <w:r>
        <w:rPr>
          <w:rFonts w:hint="default"/>
          <w:color w:val="auto"/>
        </w:rPr>
        <w:drawing>
          <wp:inline distT="0" distB="0" distL="114300" distR="114300">
            <wp:extent cx="6574790" cy="1445895"/>
            <wp:effectExtent l="0" t="0" r="889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6574790" cy="1445895"/>
                    </a:xfrm>
                    <a:prstGeom prst="rect">
                      <a:avLst/>
                    </a:prstGeom>
                    <a:noFill/>
                    <a:ln>
                      <a:noFill/>
                    </a:ln>
                  </pic:spPr>
                </pic:pic>
              </a:graphicData>
            </a:graphic>
          </wp:inline>
        </w:drawing>
      </w:r>
    </w:p>
    <w:p w14:paraId="662DEC1A">
      <w:pPr>
        <w:rPr>
          <w:rFonts w:hint="default"/>
          <w:color w:val="auto"/>
        </w:rPr>
      </w:pPr>
    </w:p>
    <w:p w14:paraId="2CF48466">
      <w:pPr>
        <w:pStyle w:val="3"/>
        <w:rPr>
          <w:rFonts w:hint="default" w:ascii="Times New Roman" w:hAnsi="Times New Roman" w:cs="Times New Roman"/>
          <w:color w:val="auto"/>
        </w:rPr>
      </w:pPr>
      <w:r>
        <w:rPr>
          <w:rFonts w:hint="default" w:ascii="Times New Roman" w:hAnsi="Times New Roman" w:cs="Times New Roman"/>
          <w:color w:val="auto"/>
        </w:rPr>
        <w:t>Power BI Dashboard</w:t>
      </w:r>
    </w:p>
    <w:p w14:paraId="6207E1A3">
      <w:pPr>
        <w:rPr>
          <w:rFonts w:hint="default" w:ascii="Times New Roman" w:hAnsi="Times New Roman" w:cs="Times New Roman"/>
          <w:color w:val="auto"/>
        </w:rPr>
      </w:pPr>
      <w:r>
        <w:rPr>
          <w:rFonts w:hint="default" w:ascii="Times New Roman" w:hAnsi="Times New Roman" w:cs="Times New Roman"/>
          <w:color w:val="auto"/>
        </w:rPr>
        <w:t>The dashboard visualizes key performance metrics, customer segmentation, and sales distribution. It includes interactive filters for gender, subscription status, age group, and product category.</w:t>
      </w:r>
    </w:p>
    <w:p w14:paraId="3B1806CF">
      <w:pPr>
        <w:pStyle w:val="3"/>
        <w:rPr>
          <w:rFonts w:hint="default" w:ascii="Times New Roman" w:hAnsi="Times New Roman" w:cs="Times New Roman"/>
          <w:color w:val="auto"/>
          <w:lang w:val="en-US"/>
        </w:rPr>
      </w:pPr>
      <w:r>
        <w:rPr>
          <w:rFonts w:hint="default" w:ascii="Times New Roman" w:hAnsi="Times New Roman" w:cs="Times New Roman"/>
          <w:color w:val="auto"/>
          <w:lang w:val="en-US"/>
        </w:rPr>
        <w:drawing>
          <wp:inline distT="0" distB="0" distL="114300" distR="114300">
            <wp:extent cx="6580505" cy="3700145"/>
            <wp:effectExtent l="0" t="0" r="3175" b="3175"/>
            <wp:docPr id="21" name="Picture 21" descr="customer_behavi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tomer_behaviour"/>
                    <pic:cNvPicPr>
                      <a:picLocks noChangeAspect="1"/>
                    </pic:cNvPicPr>
                  </pic:nvPicPr>
                  <pic:blipFill>
                    <a:blip r:embed="rId21"/>
                    <a:stretch>
                      <a:fillRect/>
                    </a:stretch>
                  </pic:blipFill>
                  <pic:spPr>
                    <a:xfrm>
                      <a:off x="0" y="0"/>
                      <a:ext cx="6580505" cy="3700145"/>
                    </a:xfrm>
                    <a:prstGeom prst="rect">
                      <a:avLst/>
                    </a:prstGeom>
                  </pic:spPr>
                </pic:pic>
              </a:graphicData>
            </a:graphic>
          </wp:inline>
        </w:drawing>
      </w:r>
    </w:p>
    <w:p w14:paraId="1500C970">
      <w:pPr>
        <w:pStyle w:val="3"/>
        <w:rPr>
          <w:rFonts w:hint="default" w:ascii="Times New Roman" w:hAnsi="Times New Roman" w:cs="Times New Roman"/>
          <w:color w:val="auto"/>
        </w:rPr>
      </w:pPr>
      <w:r>
        <w:rPr>
          <w:rFonts w:hint="default" w:ascii="Times New Roman" w:hAnsi="Times New Roman" w:cs="Times New Roman"/>
          <w:color w:val="auto"/>
        </w:rPr>
        <w:t>Key Insights</w:t>
      </w:r>
    </w:p>
    <w:p w14:paraId="68A59EB3">
      <w:pPr>
        <w:pStyle w:val="24"/>
        <w:rPr>
          <w:rFonts w:hint="default" w:ascii="Times New Roman" w:hAnsi="Times New Roman" w:cs="Times New Roman"/>
          <w:color w:val="auto"/>
        </w:rPr>
      </w:pPr>
      <w:r>
        <w:rPr>
          <w:rFonts w:hint="default" w:ascii="Times New Roman" w:hAnsi="Times New Roman" w:cs="Times New Roman"/>
          <w:color w:val="auto"/>
        </w:rPr>
        <w:t>Subscribers spend approximately 25% more than non-subscribers.</w:t>
      </w:r>
    </w:p>
    <w:p w14:paraId="201A9207">
      <w:pPr>
        <w:pStyle w:val="24"/>
        <w:rPr>
          <w:rFonts w:hint="default" w:ascii="Times New Roman" w:hAnsi="Times New Roman" w:cs="Times New Roman"/>
          <w:color w:val="auto"/>
        </w:rPr>
      </w:pPr>
      <w:r>
        <w:rPr>
          <w:rFonts w:hint="default" w:ascii="Times New Roman" w:hAnsi="Times New Roman" w:cs="Times New Roman"/>
          <w:color w:val="auto"/>
        </w:rPr>
        <w:t>Clothing and Accessories generate the highest revenue and sales volume.</w:t>
      </w:r>
    </w:p>
    <w:p w14:paraId="52D076E3">
      <w:pPr>
        <w:pStyle w:val="24"/>
        <w:rPr>
          <w:rFonts w:hint="default" w:ascii="Times New Roman" w:hAnsi="Times New Roman" w:cs="Times New Roman"/>
          <w:color w:val="auto"/>
        </w:rPr>
      </w:pPr>
      <w:r>
        <w:rPr>
          <w:rFonts w:hint="default" w:ascii="Times New Roman" w:hAnsi="Times New Roman" w:cs="Times New Roman"/>
          <w:color w:val="auto"/>
        </w:rPr>
        <w:t>Young and middle-aged segments dominate total revenue contribution.</w:t>
      </w:r>
    </w:p>
    <w:p w14:paraId="00A80659">
      <w:pPr>
        <w:pStyle w:val="24"/>
        <w:rPr>
          <w:rFonts w:hint="default" w:ascii="Times New Roman" w:hAnsi="Times New Roman" w:cs="Times New Roman"/>
          <w:color w:val="auto"/>
        </w:rPr>
      </w:pPr>
      <w:r>
        <w:rPr>
          <w:rFonts w:hint="default" w:ascii="Times New Roman" w:hAnsi="Times New Roman" w:cs="Times New Roman"/>
          <w:color w:val="auto"/>
        </w:rPr>
        <w:t>Discounts increase purchase volume but not necessarily total revenue per order.</w:t>
      </w:r>
    </w:p>
    <w:p w14:paraId="006091AF">
      <w:pPr>
        <w:pStyle w:val="24"/>
        <w:rPr>
          <w:rFonts w:hint="default" w:ascii="Times New Roman" w:hAnsi="Times New Roman" w:cs="Times New Roman"/>
          <w:color w:val="auto"/>
        </w:rPr>
      </w:pPr>
      <w:r>
        <w:rPr>
          <w:rFonts w:hint="default" w:ascii="Times New Roman" w:hAnsi="Times New Roman" w:cs="Times New Roman"/>
          <w:color w:val="auto"/>
        </w:rPr>
        <w:t>Standard shipping has higher transaction volume; Express shipping has higher order value.</w:t>
      </w:r>
    </w:p>
    <w:p w14:paraId="525C6A3D">
      <w:pPr>
        <w:pStyle w:val="3"/>
        <w:rPr>
          <w:rFonts w:hint="default" w:ascii="Times New Roman" w:hAnsi="Times New Roman" w:cs="Times New Roman"/>
          <w:color w:val="auto"/>
        </w:rPr>
      </w:pPr>
      <w:r>
        <w:rPr>
          <w:rFonts w:hint="default" w:ascii="Times New Roman" w:hAnsi="Times New Roman" w:cs="Times New Roman"/>
          <w:color w:val="auto"/>
        </w:rPr>
        <w:t>Tools &amp; Technologies</w:t>
      </w:r>
    </w:p>
    <w:p w14:paraId="002082D3">
      <w:pPr>
        <w:pStyle w:val="24"/>
        <w:rPr>
          <w:rFonts w:hint="default" w:ascii="Times New Roman" w:hAnsi="Times New Roman" w:cs="Times New Roman"/>
          <w:color w:val="auto"/>
          <w:lang w:val="en-US"/>
        </w:rPr>
      </w:pPr>
      <w:r>
        <w:rPr>
          <w:rFonts w:hint="default" w:ascii="Times New Roman" w:hAnsi="Times New Roman" w:cs="Times New Roman"/>
          <w:color w:val="auto"/>
        </w:rPr>
        <w:t>Python (Pandas)</w:t>
      </w:r>
      <w:r>
        <w:rPr>
          <w:rFonts w:hint="default" w:ascii="Times New Roman" w:hAnsi="Times New Roman" w:cs="Times New Roman"/>
          <w:color w:val="auto"/>
          <w:lang w:val="en-US"/>
        </w:rPr>
        <w:t xml:space="preserve"> for data cleaning &amp; preprocessing</w:t>
      </w:r>
    </w:p>
    <w:p w14:paraId="453608C4">
      <w:pPr>
        <w:pStyle w:val="24"/>
        <w:rPr>
          <w:rFonts w:hint="default" w:ascii="Times New Roman" w:hAnsi="Times New Roman" w:cs="Times New Roman"/>
          <w:color w:val="auto"/>
          <w:lang w:val="en-US"/>
        </w:rPr>
      </w:pPr>
      <w:r>
        <w:rPr>
          <w:rFonts w:hint="default" w:ascii="Times New Roman" w:hAnsi="Times New Roman" w:cs="Times New Roman"/>
          <w:color w:val="auto"/>
          <w:lang w:val="en-US"/>
        </w:rPr>
        <w:t>SQL for data exploration and querying</w:t>
      </w:r>
    </w:p>
    <w:p w14:paraId="572D6AD8">
      <w:pPr>
        <w:pStyle w:val="24"/>
        <w:rPr>
          <w:rFonts w:hint="default" w:ascii="Times New Roman" w:hAnsi="Times New Roman" w:cs="Times New Roman"/>
          <w:color w:val="auto"/>
          <w:lang w:val="en-US"/>
        </w:rPr>
      </w:pPr>
      <w:r>
        <w:rPr>
          <w:rFonts w:hint="default" w:ascii="Times New Roman" w:hAnsi="Times New Roman" w:cs="Times New Roman"/>
          <w:color w:val="auto"/>
          <w:lang w:val="en-US"/>
        </w:rPr>
        <w:t>Power BI for data visualization and storytelling</w:t>
      </w:r>
    </w:p>
    <w:p w14:paraId="1E24083A">
      <w:pPr>
        <w:pStyle w:val="3"/>
        <w:rPr>
          <w:rFonts w:hint="default" w:ascii="Times New Roman" w:hAnsi="Times New Roman" w:cs="Times New Roman"/>
          <w:color w:val="auto"/>
        </w:rPr>
      </w:pPr>
      <w:r>
        <w:rPr>
          <w:rFonts w:hint="default" w:ascii="Times New Roman" w:hAnsi="Times New Roman" w:cs="Times New Roman"/>
          <w:color w:val="auto"/>
        </w:rPr>
        <w:t>Future Work</w:t>
      </w:r>
    </w:p>
    <w:p w14:paraId="2DE45777">
      <w:pPr>
        <w:pStyle w:val="24"/>
        <w:rPr>
          <w:rFonts w:hint="default" w:ascii="Times New Roman" w:hAnsi="Times New Roman" w:cs="Times New Roman"/>
          <w:color w:val="auto"/>
        </w:rPr>
      </w:pPr>
      <w:r>
        <w:rPr>
          <w:rFonts w:hint="default" w:ascii="Times New Roman" w:hAnsi="Times New Roman" w:cs="Times New Roman"/>
          <w:color w:val="auto"/>
        </w:rPr>
        <w:t>Add predictive analytics (e.g., churn prediction, LTV modeling).</w:t>
      </w:r>
    </w:p>
    <w:p w14:paraId="6DACE8A2">
      <w:pPr>
        <w:pStyle w:val="24"/>
        <w:rPr>
          <w:rFonts w:hint="default" w:ascii="Times New Roman" w:hAnsi="Times New Roman" w:cs="Times New Roman"/>
          <w:color w:val="auto"/>
        </w:rPr>
      </w:pPr>
      <w:r>
        <w:rPr>
          <w:rFonts w:hint="default" w:ascii="Times New Roman" w:hAnsi="Times New Roman" w:cs="Times New Roman"/>
          <w:color w:val="auto"/>
        </w:rPr>
        <w:t>Automate ETL pipelines for data refreshes.</w:t>
      </w:r>
    </w:p>
    <w:p w14:paraId="38631B8A">
      <w:pPr>
        <w:pStyle w:val="24"/>
        <w:rPr>
          <w:rFonts w:hint="default" w:ascii="Times New Roman" w:hAnsi="Times New Roman" w:cs="Times New Roman"/>
          <w:color w:val="auto"/>
        </w:rPr>
      </w:pPr>
      <w:r>
        <w:rPr>
          <w:rFonts w:hint="default" w:ascii="Times New Roman" w:hAnsi="Times New Roman" w:cs="Times New Roman"/>
          <w:color w:val="auto"/>
        </w:rPr>
        <w:t>Add customer segmentation clustering (e.g., K-Means).</w:t>
      </w:r>
      <w:bookmarkStart w:id="0" w:name="_GoBack"/>
      <w:bookmarkEnd w:id="0"/>
    </w:p>
    <w:p w14:paraId="52C3ED44">
      <w:pPr>
        <w:pStyle w:val="3"/>
        <w:rPr>
          <w:rFonts w:hint="default" w:ascii="Times New Roman" w:hAnsi="Times New Roman" w:cs="Times New Roman"/>
          <w:color w:val="auto"/>
          <w:lang w:val="en-US"/>
        </w:rPr>
      </w:pPr>
      <w:r>
        <w:rPr>
          <w:rFonts w:hint="default" w:ascii="Times New Roman" w:hAnsi="Times New Roman" w:cs="Times New Roman"/>
          <w:color w:val="auto"/>
          <w:lang w:val="en-US"/>
        </w:rPr>
        <w:t>Links</w:t>
      </w:r>
    </w:p>
    <w:p w14:paraId="60E43ACA">
      <w:pPr>
        <w:pStyle w:val="24"/>
        <w:rPr>
          <w:rFonts w:hint="default" w:ascii="Times New Roman" w:hAnsi="Times New Roman" w:cs="Times New Roman"/>
          <w:color w:val="auto"/>
          <w:lang w:val="en-US"/>
        </w:rPr>
      </w:pPr>
      <w:r>
        <w:rPr>
          <w:rFonts w:hint="default" w:ascii="Times New Roman" w:hAnsi="Times New Roman" w:cs="Times New Roman"/>
          <w:color w:val="auto"/>
          <w:lang w:val="en-US"/>
        </w:rPr>
        <w:t xml:space="preserve">This project can be found on GitHub </w:t>
      </w:r>
      <w:r>
        <w:rPr>
          <w:rFonts w:hint="default" w:ascii="Times New Roman" w:hAnsi="Times New Roman" w:cs="Times New Roman"/>
          <w:color w:val="auto"/>
          <w:lang w:val="en-US"/>
        </w:rPr>
        <w:fldChar w:fldCharType="begin"/>
      </w:r>
      <w:r>
        <w:rPr>
          <w:rFonts w:hint="default" w:ascii="Times New Roman" w:hAnsi="Times New Roman" w:cs="Times New Roman"/>
          <w:color w:val="auto"/>
          <w:lang w:val="en-US"/>
        </w:rPr>
        <w:instrText xml:space="preserve"> HYPERLINK "https://github.com/abdallah22amr/Customer-Behavior-Analysis" </w:instrText>
      </w:r>
      <w:r>
        <w:rPr>
          <w:rFonts w:hint="default" w:ascii="Times New Roman" w:hAnsi="Times New Roman" w:cs="Times New Roman"/>
          <w:color w:val="auto"/>
          <w:lang w:val="en-US"/>
        </w:rPr>
        <w:fldChar w:fldCharType="separate"/>
      </w:r>
      <w:r>
        <w:rPr>
          <w:rStyle w:val="20"/>
          <w:rFonts w:hint="default" w:ascii="Times New Roman" w:hAnsi="Times New Roman" w:cs="Times New Roman"/>
          <w:lang w:val="en-US"/>
        </w:rPr>
        <w:t>HERE</w:t>
      </w:r>
      <w:r>
        <w:rPr>
          <w:rFonts w:hint="default" w:ascii="Times New Roman" w:hAnsi="Times New Roman" w:cs="Times New Roman"/>
          <w:color w:val="auto"/>
          <w:lang w:val="en-US"/>
        </w:rPr>
        <w:fldChar w:fldCharType="end"/>
      </w:r>
      <w:r>
        <w:rPr>
          <w:rFonts w:hint="default" w:ascii="Times New Roman" w:hAnsi="Times New Roman" w:cs="Times New Roman"/>
          <w:color w:val="auto"/>
          <w:lang w:val="en-US"/>
        </w:rPr>
        <w:t xml:space="preserve"> and on my Linkedin HERE</w:t>
      </w:r>
    </w:p>
    <w:sectPr>
      <w:pgSz w:w="12240" w:h="15840"/>
      <w:pgMar w:top="720" w:right="936" w:bottom="720" w:left="93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8AA20B8"/>
    <w:rsid w:val="5C8768D1"/>
    <w:rsid w:val="725538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Abdallah Amr</cp:lastModifiedBy>
  <dcterms:modified xsi:type="dcterms:W3CDTF">2025-10-31T20:59:49Z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1A43F13E2F1E4DC793905107BA3E25CA_12</vt:lpwstr>
  </property>
</Properties>
</file>